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7A7C43"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OCTAVA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7A7C43">
        <w:rPr>
          <w:rFonts w:ascii="Century Gothic" w:eastAsia="Times New Roman" w:hAnsi="Century Gothic" w:cs="Verdana"/>
          <w:b/>
          <w:sz w:val="24"/>
          <w:szCs w:val="24"/>
          <w:lang w:val="es-ES" w:eastAsia="es-ES"/>
        </w:rPr>
        <w:t xml:space="preserve"> catorce</w:t>
      </w:r>
      <w:r w:rsidR="00EC09C4">
        <w:rPr>
          <w:rFonts w:ascii="Century Gothic" w:eastAsia="Times New Roman" w:hAnsi="Century Gothic" w:cs="Verdana"/>
          <w:b/>
          <w:sz w:val="24"/>
          <w:szCs w:val="24"/>
          <w:lang w:val="es-ES" w:eastAsia="es-ES"/>
        </w:rPr>
        <w:t xml:space="preserve"> </w:t>
      </w:r>
      <w:r w:rsidR="00B11A99">
        <w:rPr>
          <w:rFonts w:ascii="Century Gothic" w:eastAsia="Times New Roman" w:hAnsi="Century Gothic" w:cs="Verdana"/>
          <w:b/>
          <w:sz w:val="24"/>
          <w:szCs w:val="24"/>
          <w:lang w:val="es-ES" w:eastAsia="es-ES"/>
        </w:rPr>
        <w:t>horas</w:t>
      </w:r>
      <w:r w:rsidR="005F62F3">
        <w:rPr>
          <w:rFonts w:ascii="Century Gothic" w:eastAsia="Times New Roman" w:hAnsi="Century Gothic" w:cs="Verdana"/>
          <w:b/>
          <w:sz w:val="24"/>
          <w:szCs w:val="24"/>
          <w:lang w:val="es-ES" w:eastAsia="es-ES"/>
        </w:rPr>
        <w:t xml:space="preserve"> </w:t>
      </w:r>
      <w:r w:rsidR="007A7C43">
        <w:rPr>
          <w:rFonts w:ascii="Century Gothic" w:eastAsia="Times New Roman" w:hAnsi="Century Gothic" w:cs="Verdana"/>
          <w:b/>
          <w:sz w:val="24"/>
          <w:szCs w:val="24"/>
          <w:lang w:val="es-ES" w:eastAsia="es-ES"/>
        </w:rPr>
        <w:t>con treinta</w:t>
      </w:r>
      <w:r w:rsidR="00EC09C4">
        <w:rPr>
          <w:rFonts w:ascii="Century Gothic" w:eastAsia="Times New Roman" w:hAnsi="Century Gothic" w:cs="Verdana"/>
          <w:b/>
          <w:sz w:val="24"/>
          <w:szCs w:val="24"/>
          <w:lang w:val="es-ES" w:eastAsia="es-ES"/>
        </w:rPr>
        <w:t xml:space="preserve"> minutos </w:t>
      </w:r>
      <w:r w:rsidR="00355599">
        <w:rPr>
          <w:rFonts w:ascii="Century Gothic" w:eastAsia="Times New Roman" w:hAnsi="Century Gothic" w:cs="Verdana"/>
          <w:b/>
          <w:sz w:val="24"/>
          <w:szCs w:val="24"/>
          <w:lang w:val="es-ES" w:eastAsia="es-ES"/>
        </w:rPr>
        <w:t xml:space="preserve">del </w:t>
      </w:r>
      <w:r w:rsidR="002A0FDC">
        <w:rPr>
          <w:rFonts w:ascii="Century Gothic" w:eastAsia="Times New Roman" w:hAnsi="Century Gothic" w:cs="Verdana"/>
          <w:b/>
          <w:sz w:val="24"/>
          <w:szCs w:val="24"/>
          <w:lang w:val="es-ES" w:eastAsia="es-ES"/>
        </w:rPr>
        <w:t>quince</w:t>
      </w:r>
      <w:r w:rsidR="00EC09C4">
        <w:rPr>
          <w:rFonts w:ascii="Century Gothic" w:eastAsia="Times New Roman" w:hAnsi="Century Gothic" w:cs="Verdana"/>
          <w:b/>
          <w:sz w:val="24"/>
          <w:szCs w:val="24"/>
          <w:lang w:val="es-ES" w:eastAsia="es-ES"/>
        </w:rPr>
        <w:t xml:space="preserve"> </w:t>
      </w:r>
      <w:r w:rsidR="006A262F">
        <w:rPr>
          <w:rFonts w:ascii="Century Gothic" w:eastAsia="Times New Roman" w:hAnsi="Century Gothic" w:cs="Verdana"/>
          <w:b/>
          <w:sz w:val="24"/>
          <w:szCs w:val="24"/>
          <w:lang w:val="es-ES" w:eastAsia="es-ES"/>
        </w:rPr>
        <w:t>de diciembre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A7C43">
        <w:rPr>
          <w:rFonts w:ascii="Century Gothic" w:eastAsia="Times New Roman" w:hAnsi="Century Gothic" w:cs="Verdana"/>
          <w:b/>
          <w:sz w:val="24"/>
          <w:szCs w:val="24"/>
          <w:lang w:val="es-ES" w:eastAsia="es-ES"/>
        </w:rPr>
        <w:t>Octogésima Octava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w:t>
      </w:r>
      <w:proofErr w:type="gramStart"/>
      <w:r w:rsidR="00B16CBF" w:rsidRPr="0052553A">
        <w:rPr>
          <w:szCs w:val="24"/>
        </w:rPr>
        <w:t>del</w:t>
      </w:r>
      <w:proofErr w:type="gramEnd"/>
      <w:r w:rsidR="00B16CBF" w:rsidRPr="0052553A">
        <w:rPr>
          <w:szCs w:val="24"/>
        </w:rPr>
        <w:t xml:space="preserve">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805BDF">
        <w:rPr>
          <w:rFonts w:ascii="Century Gothic" w:hAnsi="Century Gothic"/>
          <w:b w:val="0"/>
          <w:sz w:val="24"/>
          <w:szCs w:val="24"/>
        </w:rPr>
        <w:t>l</w:t>
      </w:r>
      <w:r w:rsidRPr="0052553A">
        <w:rPr>
          <w:rFonts w:ascii="Century Gothic" w:hAnsi="Century Gothic"/>
          <w:b w:val="0"/>
          <w:sz w:val="24"/>
          <w:szCs w:val="24"/>
        </w:rPr>
        <w:t xml:space="preserve"> oficio</w:t>
      </w:r>
      <w:r w:rsidR="007A7C43">
        <w:rPr>
          <w:rFonts w:ascii="Century Gothic" w:hAnsi="Century Gothic"/>
          <w:b w:val="0"/>
          <w:sz w:val="24"/>
          <w:szCs w:val="24"/>
        </w:rPr>
        <w:t xml:space="preserve"> 495</w:t>
      </w:r>
      <w:r w:rsidR="00DF7E6C">
        <w:rPr>
          <w:rFonts w:ascii="Century Gothic" w:hAnsi="Century Gothic"/>
          <w:b w:val="0"/>
          <w:sz w:val="24"/>
          <w:szCs w:val="24"/>
        </w:rPr>
        <w:t>/2020</w:t>
      </w:r>
      <w:r w:rsidR="006A262F">
        <w:rPr>
          <w:rFonts w:ascii="Century Gothic" w:hAnsi="Century Gothic"/>
          <w:b w:val="0"/>
          <w:sz w:val="24"/>
          <w:szCs w:val="24"/>
        </w:rPr>
        <w:t xml:space="preserve"> </w:t>
      </w:r>
      <w:r w:rsidRPr="00982187">
        <w:rPr>
          <w:rFonts w:ascii="Century Gothic" w:hAnsi="Century Gothic"/>
          <w:b w:val="0"/>
          <w:sz w:val="24"/>
          <w:szCs w:val="24"/>
        </w:rPr>
        <w:t>que remite</w:t>
      </w:r>
      <w:r w:rsidR="006A262F">
        <w:rPr>
          <w:rFonts w:ascii="Century Gothic" w:hAnsi="Century Gothic"/>
          <w:b w:val="0"/>
          <w:sz w:val="24"/>
          <w:szCs w:val="24"/>
        </w:rPr>
        <w:t xml:space="preserve"> </w:t>
      </w:r>
      <w:r w:rsidR="00805BDF">
        <w:rPr>
          <w:rFonts w:ascii="Century Gothic" w:hAnsi="Century Gothic"/>
          <w:b w:val="0"/>
          <w:sz w:val="24"/>
          <w:szCs w:val="24"/>
        </w:rPr>
        <w:t>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7A7C43">
        <w:rPr>
          <w:rFonts w:ascii="Century Gothic" w:hAnsi="Century Gothic"/>
          <w:b w:val="0"/>
          <w:sz w:val="24"/>
          <w:szCs w:val="24"/>
        </w:rPr>
        <w:t>Cuar</w:t>
      </w:r>
      <w:r w:rsidR="00805BDF">
        <w:rPr>
          <w:rFonts w:ascii="Century Gothic" w:hAnsi="Century Gothic"/>
          <w:b w:val="0"/>
          <w:sz w:val="24"/>
          <w:szCs w:val="24"/>
        </w:rPr>
        <w:t>to</w:t>
      </w:r>
      <w:r w:rsidR="008E277A">
        <w:rPr>
          <w:rFonts w:ascii="Century Gothic" w:hAnsi="Century Gothic"/>
          <w:b w:val="0"/>
          <w:sz w:val="24"/>
          <w:szCs w:val="24"/>
        </w:rPr>
        <w:t xml:space="preserve"> Tribunal Colegiado en Materia </w:t>
      </w:r>
      <w:r w:rsidR="007A7C43">
        <w:rPr>
          <w:rFonts w:ascii="Century Gothic" w:hAnsi="Century Gothic"/>
          <w:b w:val="0"/>
          <w:sz w:val="24"/>
          <w:szCs w:val="24"/>
        </w:rPr>
        <w:t>de Trabajo</w:t>
      </w:r>
      <w:r w:rsidR="008E277A">
        <w:rPr>
          <w:rFonts w:ascii="Century Gothic" w:hAnsi="Century Gothic"/>
          <w:b w:val="0"/>
          <w:sz w:val="24"/>
          <w:szCs w:val="24"/>
        </w:rPr>
        <w:t xml:space="preserve"> del Tercer Circuito</w:t>
      </w:r>
      <w:r w:rsidRPr="00982187">
        <w:rPr>
          <w:rFonts w:ascii="Century Gothic" w:hAnsi="Century Gothic"/>
          <w:b w:val="0"/>
          <w:sz w:val="24"/>
          <w:szCs w:val="24"/>
        </w:rPr>
        <w:t>, rela</w:t>
      </w:r>
      <w:r w:rsidR="00237861">
        <w:rPr>
          <w:rFonts w:ascii="Century Gothic" w:hAnsi="Century Gothic"/>
          <w:b w:val="0"/>
          <w:sz w:val="24"/>
          <w:szCs w:val="24"/>
        </w:rPr>
        <w:t>tiv</w:t>
      </w:r>
      <w:r w:rsidR="008E277A">
        <w:rPr>
          <w:rFonts w:ascii="Century Gothic" w:hAnsi="Century Gothic"/>
          <w:b w:val="0"/>
          <w:sz w:val="24"/>
          <w:szCs w:val="24"/>
        </w:rPr>
        <w:t xml:space="preserve">o al Juicio de Amparo número </w:t>
      </w:r>
      <w:r w:rsidR="007A7C43">
        <w:rPr>
          <w:rFonts w:ascii="Century Gothic" w:hAnsi="Century Gothic"/>
          <w:b w:val="0"/>
          <w:sz w:val="24"/>
          <w:szCs w:val="24"/>
        </w:rPr>
        <w:t>979/2019</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805BDF">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D77B7B"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2A0FDC">
        <w:rPr>
          <w:rFonts w:ascii="Century Gothic" w:hAnsi="Century Gothic"/>
          <w:b w:val="0"/>
          <w:sz w:val="24"/>
          <w:szCs w:val="24"/>
        </w:rPr>
        <w:t xml:space="preserve">del </w:t>
      </w:r>
      <w:r w:rsidR="007A7C43">
        <w:rPr>
          <w:rFonts w:ascii="Century Gothic" w:hAnsi="Century Gothic"/>
          <w:b w:val="0"/>
          <w:sz w:val="24"/>
          <w:szCs w:val="24"/>
        </w:rPr>
        <w:t>Conflicto Laboral 02/2013</w:t>
      </w:r>
      <w:r>
        <w:rPr>
          <w:rFonts w:ascii="Century Gothic" w:hAnsi="Century Gothic"/>
          <w:b w:val="0"/>
          <w:sz w:val="24"/>
          <w:szCs w:val="24"/>
        </w:rPr>
        <w:t xml:space="preserve"> </w:t>
      </w:r>
      <w:r w:rsidRPr="0052553A">
        <w:rPr>
          <w:rFonts w:ascii="Century Gothic" w:hAnsi="Century Gothic"/>
          <w:b w:val="0"/>
          <w:sz w:val="24"/>
          <w:szCs w:val="24"/>
        </w:rPr>
        <w:t>en cumpl</w:t>
      </w:r>
      <w:r w:rsidR="007A7C43">
        <w:rPr>
          <w:rFonts w:ascii="Century Gothic" w:hAnsi="Century Gothic"/>
          <w:b w:val="0"/>
          <w:sz w:val="24"/>
          <w:szCs w:val="24"/>
        </w:rPr>
        <w:t>imiento al Juicio de Amparo 979/2019</w:t>
      </w:r>
      <w:r w:rsidR="00A60CAA">
        <w:rPr>
          <w:rFonts w:ascii="Century Gothic" w:hAnsi="Century Gothic"/>
          <w:b w:val="0"/>
          <w:sz w:val="24"/>
          <w:szCs w:val="24"/>
        </w:rPr>
        <w:t xml:space="preserve"> del </w:t>
      </w:r>
      <w:r w:rsidR="007A7C43">
        <w:rPr>
          <w:rFonts w:ascii="Century Gothic" w:hAnsi="Century Gothic"/>
          <w:b w:val="0"/>
          <w:sz w:val="24"/>
          <w:szCs w:val="24"/>
        </w:rPr>
        <w:t>Cuar</w:t>
      </w:r>
      <w:r w:rsidR="00805BDF">
        <w:rPr>
          <w:rFonts w:ascii="Century Gothic" w:hAnsi="Century Gothic"/>
          <w:b w:val="0"/>
          <w:sz w:val="24"/>
          <w:szCs w:val="24"/>
        </w:rPr>
        <w:t>to</w:t>
      </w:r>
      <w:r w:rsidR="008E277A">
        <w:rPr>
          <w:rFonts w:ascii="Century Gothic" w:hAnsi="Century Gothic"/>
          <w:b w:val="0"/>
          <w:sz w:val="24"/>
          <w:szCs w:val="24"/>
        </w:rPr>
        <w:t xml:space="preserve"> Tribunal Colegiado en Materia Administrativa del Tercer Circuito</w:t>
      </w:r>
      <w:r w:rsidR="007A7C43">
        <w:rPr>
          <w:rFonts w:ascii="Century Gothic" w:hAnsi="Century Gothic"/>
          <w:b w:val="0"/>
          <w:sz w:val="24"/>
          <w:szCs w:val="24"/>
        </w:rPr>
        <w:t>;</w:t>
      </w:r>
    </w:p>
    <w:p w:rsidR="00250F6B" w:rsidRDefault="00250F6B" w:rsidP="00805BDF">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Clausura. </w:t>
      </w:r>
    </w:p>
    <w:p w:rsidR="0062426C" w:rsidRPr="0062426C" w:rsidRDefault="0062426C" w:rsidP="007A7C43">
      <w:pPr>
        <w:pStyle w:val="Sangradetextonormal"/>
        <w:ind w:left="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7A7C43">
              <w:rPr>
                <w:rFonts w:eastAsia="Calibri"/>
                <w:b/>
                <w:szCs w:val="24"/>
              </w:rPr>
              <w:t>88</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7A7C43" w:rsidRPr="0052553A">
        <w:rPr>
          <w:rFonts w:ascii="Century Gothic" w:hAnsi="Century Gothic"/>
          <w:b w:val="0"/>
          <w:sz w:val="24"/>
          <w:szCs w:val="24"/>
        </w:rPr>
        <w:t>de</w:t>
      </w:r>
      <w:r w:rsidR="007A7C43">
        <w:rPr>
          <w:rFonts w:ascii="Century Gothic" w:hAnsi="Century Gothic"/>
          <w:b w:val="0"/>
          <w:sz w:val="24"/>
          <w:szCs w:val="24"/>
        </w:rPr>
        <w:t>l</w:t>
      </w:r>
      <w:r w:rsidR="007A7C43" w:rsidRPr="0052553A">
        <w:rPr>
          <w:rFonts w:ascii="Century Gothic" w:hAnsi="Century Gothic"/>
          <w:b w:val="0"/>
          <w:sz w:val="24"/>
          <w:szCs w:val="24"/>
        </w:rPr>
        <w:t xml:space="preserve"> oficio</w:t>
      </w:r>
      <w:r w:rsidR="007A7C43">
        <w:rPr>
          <w:rFonts w:ascii="Century Gothic" w:hAnsi="Century Gothic"/>
          <w:b w:val="0"/>
          <w:sz w:val="24"/>
          <w:szCs w:val="24"/>
        </w:rPr>
        <w:t xml:space="preserve"> 495/2020 </w:t>
      </w:r>
      <w:r w:rsidR="007A7C43" w:rsidRPr="00982187">
        <w:rPr>
          <w:rFonts w:ascii="Century Gothic" w:hAnsi="Century Gothic"/>
          <w:b w:val="0"/>
          <w:sz w:val="24"/>
          <w:szCs w:val="24"/>
        </w:rPr>
        <w:t>que remite</w:t>
      </w:r>
      <w:r w:rsidR="007A7C43">
        <w:rPr>
          <w:rFonts w:ascii="Century Gothic" w:hAnsi="Century Gothic"/>
          <w:b w:val="0"/>
          <w:sz w:val="24"/>
          <w:szCs w:val="24"/>
        </w:rPr>
        <w:t xml:space="preserve"> el</w:t>
      </w:r>
      <w:r w:rsidR="007A7C43" w:rsidRPr="00982187">
        <w:rPr>
          <w:rFonts w:ascii="Century Gothic" w:hAnsi="Century Gothic"/>
          <w:b w:val="0"/>
          <w:sz w:val="24"/>
          <w:szCs w:val="24"/>
        </w:rPr>
        <w:t xml:space="preserve"> Secretario </w:t>
      </w:r>
      <w:r w:rsidR="007A7C43">
        <w:rPr>
          <w:rFonts w:ascii="Century Gothic" w:hAnsi="Century Gothic"/>
          <w:b w:val="0"/>
          <w:sz w:val="24"/>
          <w:szCs w:val="24"/>
        </w:rPr>
        <w:t>de Acuerdos del Cuarto Tribunal Colegiado en Materia de Trabajo del Tercer Circuito</w:t>
      </w:r>
      <w:r w:rsidR="007A7C43" w:rsidRPr="00982187">
        <w:rPr>
          <w:rFonts w:ascii="Century Gothic" w:hAnsi="Century Gothic"/>
          <w:b w:val="0"/>
          <w:sz w:val="24"/>
          <w:szCs w:val="24"/>
        </w:rPr>
        <w:t>, rela</w:t>
      </w:r>
      <w:r w:rsidR="007A7C43">
        <w:rPr>
          <w:rFonts w:ascii="Century Gothic" w:hAnsi="Century Gothic"/>
          <w:b w:val="0"/>
          <w:sz w:val="24"/>
          <w:szCs w:val="24"/>
        </w:rPr>
        <w:t>tivo al Juicio de Amparo número 979/2019</w:t>
      </w:r>
      <w:r w:rsidR="007A7C43" w:rsidRPr="00982187">
        <w:rPr>
          <w:rFonts w:ascii="Century Gothic" w:hAnsi="Century Gothic"/>
          <w:b w:val="0"/>
          <w:sz w:val="24"/>
          <w:szCs w:val="24"/>
        </w:rPr>
        <w:t xml:space="preserve">, mediante </w:t>
      </w:r>
      <w:r w:rsidR="007A7C43">
        <w:rPr>
          <w:rFonts w:ascii="Century Gothic" w:hAnsi="Century Gothic"/>
          <w:b w:val="0"/>
          <w:sz w:val="24"/>
          <w:szCs w:val="24"/>
        </w:rPr>
        <w:t>el</w:t>
      </w:r>
      <w:r w:rsidR="007A7C43"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77B7B" w:rsidRPr="00B44F95" w:rsidRDefault="00D77B7B" w:rsidP="00DF6CA5">
      <w:pPr>
        <w:pStyle w:val="Textosinformato"/>
        <w:rPr>
          <w:szCs w:val="24"/>
        </w:rPr>
      </w:pPr>
    </w:p>
    <w:p w:rsidR="00DF6CA5" w:rsidRDefault="00DF6CA5" w:rsidP="0062426C">
      <w:pPr>
        <w:pStyle w:val="Textosinformato"/>
        <w:jc w:val="center"/>
        <w:rPr>
          <w:b/>
          <w:szCs w:val="24"/>
        </w:rPr>
      </w:pPr>
      <w:r>
        <w:rPr>
          <w:b/>
          <w:szCs w:val="24"/>
        </w:rPr>
        <w:t>- 4</w:t>
      </w:r>
      <w:r w:rsidRPr="0052553A">
        <w:rPr>
          <w:b/>
          <w:szCs w:val="24"/>
        </w:rPr>
        <w:t xml:space="preserve"> </w:t>
      </w:r>
      <w:r>
        <w:rPr>
          <w:b/>
          <w:szCs w:val="24"/>
        </w:rPr>
        <w:t>–</w:t>
      </w:r>
    </w:p>
    <w:p w:rsidR="00D77B7B" w:rsidRPr="0052553A" w:rsidRDefault="00D77B7B"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7A7C43" w:rsidRPr="0052553A">
        <w:rPr>
          <w:rFonts w:ascii="Century Gothic" w:hAnsi="Century Gothic"/>
          <w:b w:val="0"/>
          <w:sz w:val="24"/>
          <w:szCs w:val="24"/>
        </w:rPr>
        <w:t>discusión y en su caso aprobación del proye</w:t>
      </w:r>
      <w:r w:rsidR="007A7C43">
        <w:rPr>
          <w:rFonts w:ascii="Century Gothic" w:hAnsi="Century Gothic"/>
          <w:b w:val="0"/>
          <w:sz w:val="24"/>
          <w:szCs w:val="24"/>
        </w:rPr>
        <w:t xml:space="preserve">cto de sentencia del expediente del Conflicto Laboral 02/2013 </w:t>
      </w:r>
      <w:r w:rsidR="007A7C43" w:rsidRPr="0052553A">
        <w:rPr>
          <w:rFonts w:ascii="Century Gothic" w:hAnsi="Century Gothic"/>
          <w:b w:val="0"/>
          <w:sz w:val="24"/>
          <w:szCs w:val="24"/>
        </w:rPr>
        <w:t>en cumpl</w:t>
      </w:r>
      <w:r w:rsidR="007A7C43">
        <w:rPr>
          <w:rFonts w:ascii="Century Gothic" w:hAnsi="Century Gothic"/>
          <w:b w:val="0"/>
          <w:sz w:val="24"/>
          <w:szCs w:val="24"/>
        </w:rPr>
        <w:t>imiento al Juicio de Amparo 979/2019 del Cuarto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7A7C43">
            <w:pPr>
              <w:pStyle w:val="Textosinformato"/>
              <w:rPr>
                <w:rFonts w:eastAsia="Calibri"/>
                <w:szCs w:val="24"/>
              </w:rPr>
            </w:pPr>
            <w:r w:rsidRPr="0091370E">
              <w:rPr>
                <w:rFonts w:eastAsia="Calibri"/>
                <w:b/>
                <w:szCs w:val="24"/>
              </w:rPr>
              <w:t>ACU/SS/</w:t>
            </w:r>
            <w:r w:rsidR="007A7C43">
              <w:rPr>
                <w:rFonts w:eastAsia="Calibri"/>
                <w:b/>
                <w:szCs w:val="24"/>
              </w:rPr>
              <w:t>02/88</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805BDF">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7A7C43">
              <w:rPr>
                <w:rFonts w:eastAsia="Calibri"/>
                <w:szCs w:val="24"/>
              </w:rPr>
              <w:t>02/2013</w:t>
            </w:r>
            <w:r w:rsidR="004F26C6">
              <w:rPr>
                <w:rFonts w:eastAsia="Calibri"/>
                <w:szCs w:val="24"/>
              </w:rPr>
              <w:t xml:space="preserve"> </w:t>
            </w:r>
            <w:r w:rsidR="007A7C43">
              <w:rPr>
                <w:rFonts w:eastAsia="Calibri"/>
                <w:szCs w:val="24"/>
              </w:rPr>
              <w:t>Conflicto Laboral</w:t>
            </w:r>
            <w:r>
              <w:rPr>
                <w:rFonts w:eastAsia="Calibri"/>
                <w:szCs w:val="24"/>
              </w:rPr>
              <w:t>.</w:t>
            </w:r>
            <w:r w:rsidR="00E46D33">
              <w:rPr>
                <w:rFonts w:eastAsia="Calibri"/>
                <w:szCs w:val="24"/>
              </w:rPr>
              <w:t xml:space="preserve"> </w:t>
            </w:r>
            <w:r>
              <w:rPr>
                <w:rFonts w:eastAsia="Calibri"/>
                <w:szCs w:val="24"/>
              </w:rPr>
              <w:t xml:space="preserve"> </w:t>
            </w:r>
          </w:p>
        </w:tc>
      </w:tr>
    </w:tbl>
    <w:p w:rsidR="00250F6B" w:rsidRPr="007A7C43" w:rsidRDefault="00250F6B" w:rsidP="007A7C43">
      <w:pPr>
        <w:rPr>
          <w:rFonts w:ascii="Century Gothic" w:hAnsi="Century Gothic"/>
          <w:b/>
          <w:sz w:val="25"/>
          <w:szCs w:val="25"/>
        </w:rPr>
      </w:pPr>
    </w:p>
    <w:p w:rsidR="00250F6B" w:rsidRPr="00345D4A" w:rsidRDefault="007A7C43" w:rsidP="00250F6B">
      <w:pPr>
        <w:ind w:hanging="576"/>
        <w:jc w:val="center"/>
        <w:rPr>
          <w:rFonts w:ascii="Century Gothic" w:hAnsi="Century Gothic" w:cs="Verdana"/>
          <w:b/>
          <w:sz w:val="25"/>
          <w:szCs w:val="25"/>
          <w:lang w:val="es-ES_tradnl"/>
        </w:rPr>
      </w:pPr>
      <w:r>
        <w:rPr>
          <w:rFonts w:ascii="Century Gothic" w:hAnsi="Century Gothic" w:cs="Verdana"/>
          <w:b/>
          <w:sz w:val="25"/>
          <w:szCs w:val="25"/>
          <w:lang w:val="es-ES_tradnl"/>
        </w:rPr>
        <w:t>-5</w:t>
      </w:r>
      <w:r w:rsidR="00250F6B" w:rsidRPr="00345D4A">
        <w:rPr>
          <w:rFonts w:ascii="Century Gothic" w:hAnsi="Century Gothic" w:cs="Verdana"/>
          <w:b/>
          <w:sz w:val="25"/>
          <w:szCs w:val="25"/>
          <w:lang w:val="es-ES_tradnl"/>
        </w:rPr>
        <w:t xml:space="preserve"> –</w:t>
      </w:r>
    </w:p>
    <w:p w:rsidR="00250F6B" w:rsidRPr="00641E4B" w:rsidRDefault="00250F6B" w:rsidP="00250F6B">
      <w:pPr>
        <w:jc w:val="both"/>
        <w:rPr>
          <w:i/>
          <w:sz w:val="24"/>
          <w:szCs w:val="24"/>
          <w:lang w:val="es-ES_tradnl"/>
        </w:rPr>
      </w:pPr>
      <w:r w:rsidRPr="00641E4B">
        <w:rPr>
          <w:rFonts w:ascii="Century Gothic" w:hAnsi="Century Gothic"/>
          <w:sz w:val="24"/>
          <w:szCs w:val="24"/>
          <w:lang w:val="es-ES_tradnl"/>
        </w:rPr>
        <w:t xml:space="preserve">En uso de la voz el Magistrado Presidente </w:t>
      </w:r>
      <w:r w:rsidRPr="00641E4B">
        <w:rPr>
          <w:rFonts w:ascii="Century Gothic" w:hAnsi="Century Gothic"/>
          <w:b/>
          <w:sz w:val="24"/>
          <w:szCs w:val="24"/>
          <w:lang w:val="es-ES_tradnl"/>
        </w:rPr>
        <w:t>José Ramón Jiménez Gutiérrez</w:t>
      </w:r>
      <w:r w:rsidRPr="00641E4B">
        <w:rPr>
          <w:rFonts w:ascii="Century Gothic" w:hAnsi="Century Gothic"/>
          <w:sz w:val="24"/>
          <w:szCs w:val="24"/>
          <w:lang w:val="es-ES_tradnl"/>
        </w:rPr>
        <w:t xml:space="preserve">, solicita al Secretario General de Acuerdos, dé lectura del siguiente punto del orden del día. En uso de la voz el </w:t>
      </w:r>
      <w:r w:rsidRPr="00641E4B">
        <w:rPr>
          <w:rFonts w:ascii="Century Gothic" w:hAnsi="Century Gothic"/>
          <w:b/>
          <w:sz w:val="24"/>
          <w:szCs w:val="24"/>
          <w:lang w:val="es-ES_tradnl"/>
        </w:rPr>
        <w:t>Secretario General de Acuerdos</w:t>
      </w:r>
      <w:r w:rsidRPr="00641E4B">
        <w:rPr>
          <w:rFonts w:ascii="Century Gothic" w:hAnsi="Century Gothic"/>
          <w:sz w:val="24"/>
          <w:szCs w:val="24"/>
          <w:lang w:val="es-ES_tradnl"/>
        </w:rPr>
        <w:t xml:space="preserve">: </w:t>
      </w:r>
      <w:r w:rsidRPr="00641E4B">
        <w:rPr>
          <w:rFonts w:ascii="Century Gothic" w:hAnsi="Century Gothic"/>
          <w:b/>
          <w:sz w:val="24"/>
          <w:szCs w:val="24"/>
          <w:lang w:val="es-ES_tradnl"/>
        </w:rPr>
        <w:t xml:space="preserve">Magistrado </w:t>
      </w:r>
      <w:r w:rsidRPr="00641E4B">
        <w:rPr>
          <w:rFonts w:ascii="Century Gothic" w:hAnsi="Century Gothic"/>
          <w:sz w:val="24"/>
          <w:szCs w:val="24"/>
          <w:lang w:val="es-ES_tradnl"/>
        </w:rPr>
        <w:t>Presidente el siguiente pun</w:t>
      </w:r>
      <w:r w:rsidR="00406C38">
        <w:rPr>
          <w:rFonts w:ascii="Century Gothic" w:hAnsi="Century Gothic"/>
          <w:sz w:val="24"/>
          <w:szCs w:val="24"/>
          <w:lang w:val="es-ES_tradnl"/>
        </w:rPr>
        <w:t>to del orden del día, es el cinco</w:t>
      </w:r>
      <w:bookmarkStart w:id="0" w:name="_GoBack"/>
      <w:bookmarkEnd w:id="0"/>
      <w:r w:rsidRPr="00641E4B">
        <w:rPr>
          <w:rFonts w:ascii="Century Gothic" w:hAnsi="Century Gothic"/>
          <w:sz w:val="24"/>
          <w:szCs w:val="24"/>
          <w:lang w:val="es-ES_tradnl"/>
        </w:rPr>
        <w:t xml:space="preserve"> correspondiente a la clausura. </w:t>
      </w:r>
    </w:p>
    <w:p w:rsidR="00EC09C4" w:rsidRDefault="00EC09C4" w:rsidP="00EC09C4">
      <w:pPr>
        <w:pStyle w:val="Textosinformato"/>
        <w:rPr>
          <w:szCs w:val="24"/>
        </w:rPr>
      </w:pPr>
    </w:p>
    <w:p w:rsidR="00EC09C4" w:rsidRPr="00EC09C4" w:rsidRDefault="00EC09C4" w:rsidP="00EC09C4">
      <w:pPr>
        <w:pStyle w:val="Textosinformato"/>
        <w:rPr>
          <w:b/>
          <w:sz w:val="25"/>
          <w:szCs w:val="25"/>
        </w:rPr>
      </w:pPr>
      <w:r w:rsidRPr="00EC09C4">
        <w:rPr>
          <w:sz w:val="25"/>
          <w:szCs w:val="25"/>
        </w:rPr>
        <w:t>En uso de voz el Magistrado Presidente</w:t>
      </w:r>
      <w:r w:rsidRPr="00EC09C4">
        <w:rPr>
          <w:sz w:val="25"/>
          <w:szCs w:val="25"/>
          <w:lang w:val="es-MX"/>
        </w:rPr>
        <w:t>: en</w:t>
      </w:r>
      <w:r w:rsidRPr="00EC09C4">
        <w:rPr>
          <w:sz w:val="25"/>
          <w:szCs w:val="25"/>
        </w:rPr>
        <w:t xml:space="preserve"> virtud de haber agotado los puntos del orden del día de esta Sesión Extraordinaria siendo las </w:t>
      </w:r>
      <w:r w:rsidR="00641E4B">
        <w:rPr>
          <w:b/>
          <w:sz w:val="25"/>
          <w:szCs w:val="25"/>
        </w:rPr>
        <w:t>catorce</w:t>
      </w:r>
      <w:r w:rsidRPr="00EC09C4">
        <w:rPr>
          <w:b/>
          <w:sz w:val="25"/>
          <w:szCs w:val="25"/>
        </w:rPr>
        <w:t xml:space="preserve"> horas con </w:t>
      </w:r>
      <w:r w:rsidR="00641E4B">
        <w:rPr>
          <w:b/>
          <w:sz w:val="25"/>
          <w:szCs w:val="25"/>
        </w:rPr>
        <w:t>cuarenta</w:t>
      </w:r>
      <w:r w:rsidRPr="00EC09C4">
        <w:rPr>
          <w:b/>
          <w:sz w:val="25"/>
          <w:szCs w:val="25"/>
        </w:rPr>
        <w:t xml:space="preserve"> minutos </w:t>
      </w:r>
      <w:r w:rsidRPr="00EC09C4">
        <w:rPr>
          <w:sz w:val="25"/>
          <w:szCs w:val="25"/>
        </w:rPr>
        <w:t xml:space="preserve">del </w:t>
      </w:r>
      <w:r w:rsidRPr="00EC09C4">
        <w:rPr>
          <w:b/>
          <w:sz w:val="25"/>
          <w:szCs w:val="25"/>
        </w:rPr>
        <w:t>quince de diciembre dos mil veinte</w:t>
      </w:r>
      <w:r w:rsidRPr="00EC09C4">
        <w:rPr>
          <w:sz w:val="25"/>
          <w:szCs w:val="25"/>
        </w:rPr>
        <w:t xml:space="preserve">, se concluye con la misma. Firman la presente acta para constancia los Magistrados integrantes de la Sala Superior, Presidente </w:t>
      </w:r>
      <w:r w:rsidRPr="00EC09C4">
        <w:rPr>
          <w:b/>
          <w:sz w:val="25"/>
          <w:szCs w:val="25"/>
        </w:rPr>
        <w:t xml:space="preserve">JOSÉ RAMÓN JIMÉNEZ GUTIÉRREZ, AVELINO BRAVO CACHO y FANY LORENA JIMÉNEZ AGUIRRE, </w:t>
      </w:r>
      <w:r w:rsidRPr="00EC09C4">
        <w:rPr>
          <w:sz w:val="25"/>
          <w:szCs w:val="25"/>
        </w:rPr>
        <w:t xml:space="preserve">ante el Secretario General de Acuerdos de la Sala Superior, </w:t>
      </w:r>
      <w:r w:rsidRPr="00EC09C4">
        <w:rPr>
          <w:b/>
          <w:sz w:val="25"/>
          <w:szCs w:val="25"/>
        </w:rPr>
        <w:t xml:space="preserve">SERGIO CASTAÑEDA FLETES, </w:t>
      </w:r>
      <w:r w:rsidRPr="00EC09C4">
        <w:rPr>
          <w:sz w:val="25"/>
          <w:szCs w:val="25"/>
        </w:rPr>
        <w:t>quien autoriza y da fe. -----------------------------------</w:t>
      </w: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06C38">
      <w:rPr>
        <w:rStyle w:val="Nmerodepgina"/>
        <w:noProof/>
      </w:rPr>
      <w:t>3</w:t>
    </w:r>
    <w:r>
      <w:rPr>
        <w:rStyle w:val="Nmerodepgina"/>
      </w:rPr>
      <w:fldChar w:fldCharType="end"/>
    </w:r>
    <w:r w:rsidR="00641E4B">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41E4B">
      <w:rPr>
        <w:rStyle w:val="Nmerodepgina"/>
        <w:rFonts w:ascii="Century Gothic" w:hAnsi="Century Gothic"/>
        <w:smallCaps/>
      </w:rPr>
      <w:t>OCTOGÉSIMA OCTAVA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2A0FDC">
      <w:rPr>
        <w:rStyle w:val="Nmerodepgina"/>
        <w:rFonts w:ascii="Century Gothic" w:hAnsi="Century Gothic"/>
        <w:smallCaps/>
      </w:rPr>
      <w:t>QUINCE</w:t>
    </w:r>
    <w:r w:rsidR="00D77B7B">
      <w:rPr>
        <w:rStyle w:val="Nmerodepgina"/>
        <w:rFonts w:ascii="Century Gothic" w:hAnsi="Century Gothic"/>
        <w:smallCaps/>
      </w:rPr>
      <w:t xml:space="preserve"> DE DICIEMBRE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C363B"/>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44FF3"/>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2EB5"/>
    <w:rsid w:val="0024319B"/>
    <w:rsid w:val="002447DE"/>
    <w:rsid w:val="00250F6B"/>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47468"/>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06C38"/>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147"/>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87B08"/>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1E4B"/>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3317"/>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A7C43"/>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07FC"/>
    <w:rsid w:val="008934AA"/>
    <w:rsid w:val="008968EF"/>
    <w:rsid w:val="00897E2B"/>
    <w:rsid w:val="008A5830"/>
    <w:rsid w:val="008B395B"/>
    <w:rsid w:val="008B7771"/>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40312"/>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25B1"/>
    <w:rsid w:val="00EB47D5"/>
    <w:rsid w:val="00EB66A2"/>
    <w:rsid w:val="00EC0293"/>
    <w:rsid w:val="00EC032E"/>
    <w:rsid w:val="00EC09C4"/>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E0A8-D221-4D02-BBDE-5BB7F68B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2021-03-17T21:26:00Z</cp:lastPrinted>
  <dcterms:created xsi:type="dcterms:W3CDTF">2021-03-17T21:12:00Z</dcterms:created>
  <dcterms:modified xsi:type="dcterms:W3CDTF">2021-03-17T21:27:00Z</dcterms:modified>
</cp:coreProperties>
</file>