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297A3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97A38">
        <w:rPr>
          <w:rFonts w:ascii="Century Gothic" w:eastAsia="Times New Roman" w:hAnsi="Century Gothic" w:cs="Verdana"/>
          <w:b/>
          <w:sz w:val="24"/>
          <w:szCs w:val="24"/>
          <w:lang w:val="es-ES" w:eastAsia="es-ES"/>
        </w:rPr>
        <w:t>veintiséis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297A3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97A38">
        <w:rPr>
          <w:rFonts w:ascii="Century Gothic" w:eastAsia="Times New Roman" w:hAnsi="Century Gothic" w:cs="Verdana"/>
          <w:b/>
          <w:sz w:val="24"/>
          <w:szCs w:val="24"/>
          <w:lang w:val="es-ES" w:eastAsia="es-ES"/>
        </w:rPr>
        <w:t>Décima</w:t>
      </w:r>
      <w:r w:rsidR="00252F15">
        <w:rPr>
          <w:rFonts w:ascii="Century Gothic" w:eastAsia="Times New Roman" w:hAnsi="Century Gothic" w:cs="Verdana"/>
          <w:b/>
          <w:sz w:val="24"/>
          <w:szCs w:val="24"/>
          <w:lang w:val="es-ES" w:eastAsia="es-ES"/>
        </w:rPr>
        <w:t xml:space="preserve">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297A3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3127E7" w:rsidRPr="00297A38" w:rsidRDefault="00297A38" w:rsidP="00297A38">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r w:rsidR="003127E7" w:rsidRPr="00297A38">
        <w:rPr>
          <w:rFonts w:ascii="Century Gothic" w:hAnsi="Century Gothic"/>
          <w:b w:val="0"/>
          <w:sz w:val="24"/>
          <w:szCs w:val="24"/>
        </w:rPr>
        <w:t>.</w:t>
      </w:r>
    </w:p>
    <w:p w:rsidR="003127E7" w:rsidRDefault="003127E7" w:rsidP="003127E7">
      <w:pPr>
        <w:pStyle w:val="Sangradetextonormal"/>
        <w:ind w:left="0" w:firstLine="0"/>
        <w:jc w:val="both"/>
        <w:rPr>
          <w:rFonts w:ascii="Century Gothic" w:hAnsi="Century Gothic"/>
          <w:b w:val="0"/>
          <w:sz w:val="24"/>
          <w:szCs w:val="24"/>
        </w:rPr>
      </w:pPr>
    </w:p>
    <w:p w:rsidR="007236B5" w:rsidRDefault="007236B5" w:rsidP="007236B5">
      <w:pPr>
        <w:pStyle w:val="Sangradetextonormal"/>
        <w:ind w:left="0" w:firstLine="0"/>
        <w:jc w:val="both"/>
        <w:rPr>
          <w:rFonts w:ascii="Century Gothic" w:hAnsi="Century Gothic"/>
          <w:b w:val="0"/>
          <w:sz w:val="24"/>
          <w:szCs w:val="24"/>
        </w:rPr>
      </w:pPr>
    </w:p>
    <w:p w:rsidR="00297A38" w:rsidRPr="007236B5" w:rsidRDefault="00297A38"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lastRenderedPageBreak/>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297A38">
              <w:rPr>
                <w:rFonts w:eastAsia="Calibri"/>
                <w:b/>
                <w:szCs w:val="24"/>
              </w:rPr>
              <w:t>15/E/2021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3127E7" w:rsidRPr="00EA284E" w:rsidRDefault="00297A38" w:rsidP="003127E7">
      <w:pPr>
        <w:spacing w:line="240" w:lineRule="auto"/>
        <w:jc w:val="center"/>
        <w:rPr>
          <w:rFonts w:ascii="Century Gothic" w:hAnsi="Century Gothic"/>
          <w:b/>
          <w:sz w:val="24"/>
          <w:szCs w:val="24"/>
        </w:rPr>
      </w:pPr>
      <w:r>
        <w:rPr>
          <w:rFonts w:ascii="Century Gothic" w:hAnsi="Century Gothic"/>
          <w:b/>
          <w:sz w:val="24"/>
          <w:szCs w:val="24"/>
        </w:rPr>
        <w:t>-3</w:t>
      </w:r>
      <w:r w:rsidR="003127E7" w:rsidRPr="00EA284E">
        <w:rPr>
          <w:rFonts w:ascii="Century Gothic" w:hAnsi="Century Gothic"/>
          <w:b/>
          <w:sz w:val="24"/>
          <w:szCs w:val="24"/>
        </w:rPr>
        <w:t xml:space="preserve">- </w:t>
      </w:r>
    </w:p>
    <w:p w:rsidR="003127E7" w:rsidRPr="00B73982" w:rsidRDefault="003127E7" w:rsidP="003127E7">
      <w:pPr>
        <w:autoSpaceDE w:val="0"/>
        <w:autoSpaceDN w:val="0"/>
        <w:spacing w:after="0" w:line="240" w:lineRule="auto"/>
        <w:jc w:val="both"/>
        <w:rPr>
          <w:rFonts w:ascii="Century Gothic" w:eastAsia="Times New Roman" w:hAnsi="Century Gothic" w:cs="Times New Roman"/>
          <w:sz w:val="24"/>
          <w:szCs w:val="24"/>
          <w:lang w:val="es-ES" w:eastAsia="es-ES"/>
        </w:rPr>
      </w:pPr>
      <w:r w:rsidRPr="00EA284E">
        <w:rPr>
          <w:rFonts w:ascii="Century Gothic" w:eastAsia="Times New Roman" w:hAnsi="Century Gothic" w:cs="Times New Roman"/>
          <w:sz w:val="24"/>
          <w:szCs w:val="24"/>
          <w:lang w:eastAsia="es-ES"/>
        </w:rPr>
        <w:t xml:space="preserve">En uso de la voz el </w:t>
      </w:r>
      <w:r w:rsidRPr="00EA284E">
        <w:rPr>
          <w:rFonts w:ascii="Century Gothic" w:eastAsia="Times New Roman" w:hAnsi="Century Gothic" w:cs="Times New Roman"/>
          <w:b/>
          <w:sz w:val="24"/>
          <w:szCs w:val="24"/>
          <w:lang w:eastAsia="es-ES"/>
        </w:rPr>
        <w:t>Magistrado Presidente</w:t>
      </w:r>
      <w:r w:rsidRPr="00EA284E">
        <w:rPr>
          <w:rFonts w:ascii="Century Gothic" w:eastAsia="Times New Roman" w:hAnsi="Century Gothic" w:cs="Times New Roman"/>
          <w:sz w:val="24"/>
          <w:szCs w:val="24"/>
          <w:lang w:eastAsia="es-ES"/>
        </w:rPr>
        <w:t xml:space="preserve">: </w:t>
      </w:r>
      <w:r w:rsidRPr="00EA284E">
        <w:rPr>
          <w:rFonts w:ascii="Century Gothic" w:eastAsia="Times New Roman" w:hAnsi="Century Gothic" w:cs="Times New Roman"/>
          <w:sz w:val="24"/>
          <w:szCs w:val="24"/>
          <w:lang w:val="es-ES" w:eastAsia="es-ES"/>
        </w:rPr>
        <w:t xml:space="preserve">el </w:t>
      </w:r>
      <w:r w:rsidR="00297A38">
        <w:rPr>
          <w:rFonts w:ascii="Century Gothic" w:eastAsia="Times New Roman" w:hAnsi="Century Gothic" w:cs="Times New Roman"/>
          <w:sz w:val="24"/>
          <w:szCs w:val="24"/>
          <w:lang w:val="es-ES" w:eastAsia="es-ES"/>
        </w:rPr>
        <w:t>punto número tres</w:t>
      </w:r>
      <w:r w:rsidRPr="00EA284E">
        <w:rPr>
          <w:rFonts w:ascii="Century Gothic" w:eastAsia="Times New Roman" w:hAnsi="Century Gothic" w:cs="Times New Roman"/>
          <w:sz w:val="24"/>
          <w:szCs w:val="24"/>
          <w:lang w:val="es-ES" w:eastAsia="es-ES"/>
        </w:rPr>
        <w:t xml:space="preserve"> correspondiente a los asuntos varios,</w:t>
      </w:r>
      <w:r>
        <w:rPr>
          <w:rFonts w:ascii="Century Gothic" w:eastAsia="Times New Roman" w:hAnsi="Century Gothic" w:cs="Times New Roman"/>
          <w:sz w:val="24"/>
          <w:szCs w:val="24"/>
          <w:lang w:val="es-ES" w:eastAsia="es-ES"/>
        </w:rPr>
        <w:t xml:space="preserve"> </w:t>
      </w:r>
      <w:r w:rsidR="00297A38">
        <w:rPr>
          <w:rFonts w:ascii="Century Gothic" w:eastAsia="Times New Roman" w:hAnsi="Century Gothic" w:cs="Times New Roman"/>
          <w:sz w:val="24"/>
          <w:szCs w:val="24"/>
          <w:lang w:val="es-ES" w:eastAsia="es-ES"/>
        </w:rPr>
        <w:t xml:space="preserve">por medio de oficio 06/2021 suscrito por </w:t>
      </w:r>
      <w:proofErr w:type="spellStart"/>
      <w:r w:rsidR="00297A38">
        <w:rPr>
          <w:rFonts w:ascii="Century Gothic" w:eastAsia="Times New Roman" w:hAnsi="Century Gothic" w:cs="Times New Roman"/>
          <w:sz w:val="24"/>
          <w:szCs w:val="24"/>
          <w:lang w:val="es-ES" w:eastAsia="es-ES"/>
        </w:rPr>
        <w:t>el</w:t>
      </w:r>
      <w:proofErr w:type="spellEnd"/>
      <w:r w:rsidR="00297A38">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Magistrado Alberto Barba Gómez</w:t>
      </w:r>
      <w:r w:rsidR="00297A38">
        <w:rPr>
          <w:rFonts w:ascii="Century Gothic" w:eastAsia="Times New Roman" w:hAnsi="Century Gothic" w:cs="Times New Roman"/>
          <w:sz w:val="24"/>
          <w:szCs w:val="24"/>
          <w:lang w:val="es-ES" w:eastAsia="es-ES"/>
        </w:rPr>
        <w:t>, solicita</w:t>
      </w:r>
      <w:r>
        <w:rPr>
          <w:rFonts w:ascii="Century Gothic" w:eastAsia="Times New Roman" w:hAnsi="Century Gothic" w:cs="Times New Roman"/>
          <w:sz w:val="24"/>
          <w:szCs w:val="24"/>
          <w:lang w:val="es-ES" w:eastAsia="es-ES"/>
        </w:rPr>
        <w:t xml:space="preserve"> una licencia para ausentarse de sus labores como titular de la Sexta Sala Unitaria, </w:t>
      </w:r>
      <w:r w:rsidR="00297A38">
        <w:rPr>
          <w:rFonts w:ascii="Century Gothic" w:eastAsia="Times New Roman" w:hAnsi="Century Gothic" w:cs="Times New Roman"/>
          <w:sz w:val="24"/>
          <w:szCs w:val="24"/>
          <w:lang w:val="es-ES" w:eastAsia="es-ES"/>
        </w:rPr>
        <w:t xml:space="preserve">los días </w:t>
      </w:r>
      <w:r w:rsidR="008C2F4C">
        <w:rPr>
          <w:rFonts w:ascii="Century Gothic" w:eastAsia="Times New Roman" w:hAnsi="Century Gothic" w:cs="Times New Roman"/>
          <w:sz w:val="24"/>
          <w:szCs w:val="24"/>
          <w:lang w:val="es-ES" w:eastAsia="es-ES"/>
        </w:rPr>
        <w:t>veintinueve, treinta y treinta y uno</w:t>
      </w:r>
      <w:r w:rsidR="00297A38">
        <w:rPr>
          <w:rFonts w:ascii="Century Gothic" w:eastAsia="Times New Roman" w:hAnsi="Century Gothic" w:cs="Times New Roman"/>
          <w:sz w:val="24"/>
          <w:szCs w:val="24"/>
          <w:lang w:val="es-ES" w:eastAsia="es-ES"/>
        </w:rPr>
        <w:t xml:space="preserve"> de marzo</w:t>
      </w:r>
      <w:r w:rsidR="008C2F4C">
        <w:rPr>
          <w:rFonts w:ascii="Century Gothic" w:eastAsia="Times New Roman" w:hAnsi="Century Gothic" w:cs="Times New Roman"/>
          <w:sz w:val="24"/>
          <w:szCs w:val="24"/>
          <w:lang w:val="es-ES" w:eastAsia="es-ES"/>
        </w:rPr>
        <w:t xml:space="preserve"> y</w:t>
      </w:r>
      <w:r>
        <w:rPr>
          <w:rFonts w:ascii="Century Gothic" w:eastAsia="Times New Roman" w:hAnsi="Century Gothic" w:cs="Times New Roman"/>
          <w:sz w:val="24"/>
          <w:szCs w:val="24"/>
          <w:lang w:val="es-ES" w:eastAsia="es-ES"/>
        </w:rPr>
        <w:t xml:space="preserve"> </w:t>
      </w:r>
      <w:r w:rsidR="008C2F4C">
        <w:rPr>
          <w:rFonts w:ascii="Century Gothic" w:eastAsia="Times New Roman" w:hAnsi="Century Gothic" w:cs="Times New Roman"/>
          <w:sz w:val="24"/>
          <w:szCs w:val="24"/>
          <w:lang w:val="es-ES" w:eastAsia="es-ES"/>
        </w:rPr>
        <w:t xml:space="preserve">el cinco de abril de dos mil veintiuno </w:t>
      </w:r>
      <w:r>
        <w:rPr>
          <w:rFonts w:ascii="Century Gothic" w:eastAsia="Times New Roman" w:hAnsi="Century Gothic" w:cs="Times New Roman"/>
          <w:sz w:val="24"/>
          <w:szCs w:val="24"/>
          <w:lang w:val="es-ES" w:eastAsia="es-ES"/>
        </w:rPr>
        <w:t xml:space="preserve">para atender asuntos de carácter personal, </w:t>
      </w:r>
      <w:r w:rsidRPr="00EA284E">
        <w:rPr>
          <w:rFonts w:ascii="Century Gothic" w:eastAsia="Times New Roman" w:hAnsi="Century Gothic" w:cs="Times New Roman"/>
          <w:sz w:val="24"/>
          <w:szCs w:val="24"/>
          <w:lang w:val="es-ES" w:eastAsia="es-ES"/>
        </w:rPr>
        <w:t>y tomando en consideración que el Magistrado no rebasa los días permitidos en Ley, se propone se aut</w:t>
      </w:r>
      <w:r w:rsidR="008C2F4C">
        <w:rPr>
          <w:rFonts w:ascii="Century Gothic" w:eastAsia="Times New Roman" w:hAnsi="Century Gothic" w:cs="Times New Roman"/>
          <w:sz w:val="24"/>
          <w:szCs w:val="24"/>
          <w:lang w:val="es-ES" w:eastAsia="es-ES"/>
        </w:rPr>
        <w:t xml:space="preserve">orice la licencia que solicita, con la </w:t>
      </w:r>
      <w:r>
        <w:rPr>
          <w:rFonts w:ascii="Century Gothic" w:eastAsia="Times New Roman" w:hAnsi="Century Gothic" w:cs="Times New Roman"/>
          <w:sz w:val="24"/>
          <w:szCs w:val="24"/>
          <w:lang w:val="es-ES" w:eastAsia="es-ES"/>
        </w:rPr>
        <w:t>suplencia de</w:t>
      </w:r>
      <w:r w:rsidR="00DA22CF">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l</w:t>
      </w:r>
      <w:r w:rsidR="00DA22CF">
        <w:rPr>
          <w:rFonts w:ascii="Century Gothic" w:eastAsia="Times New Roman" w:hAnsi="Century Gothic" w:cs="Times New Roman"/>
          <w:sz w:val="24"/>
          <w:szCs w:val="24"/>
          <w:lang w:val="es-ES" w:eastAsia="es-ES"/>
        </w:rPr>
        <w:t>a Licenciada</w:t>
      </w:r>
      <w:r>
        <w:rPr>
          <w:rFonts w:ascii="Century Gothic" w:eastAsia="Times New Roman" w:hAnsi="Century Gothic" w:cs="Times New Roman"/>
          <w:sz w:val="24"/>
          <w:szCs w:val="24"/>
          <w:lang w:val="es-ES" w:eastAsia="es-ES"/>
        </w:rPr>
        <w:t xml:space="preserve"> </w:t>
      </w:r>
      <w:r w:rsidR="00DA22CF">
        <w:rPr>
          <w:rFonts w:ascii="Century Gothic" w:eastAsia="Times New Roman" w:hAnsi="Century Gothic" w:cs="Times New Roman"/>
          <w:sz w:val="24"/>
          <w:szCs w:val="24"/>
          <w:lang w:val="es-ES" w:eastAsia="es-ES"/>
        </w:rPr>
        <w:t>Ana Lourdes López Ordoñez</w:t>
      </w:r>
      <w:r>
        <w:rPr>
          <w:rFonts w:ascii="Century Gothic" w:eastAsia="Times New Roman" w:hAnsi="Century Gothic" w:cs="Times New Roman"/>
          <w:sz w:val="24"/>
          <w:szCs w:val="24"/>
          <w:lang w:val="es-ES" w:eastAsia="es-ES"/>
        </w:rPr>
        <w:t>, Secretari</w:t>
      </w:r>
      <w:r w:rsidR="00DA22CF">
        <w:rPr>
          <w:rFonts w:ascii="Century Gothic" w:eastAsia="Times New Roman" w:hAnsi="Century Gothic" w:cs="Times New Roman"/>
          <w:sz w:val="24"/>
          <w:szCs w:val="24"/>
          <w:lang w:val="es-ES" w:eastAsia="es-ES"/>
        </w:rPr>
        <w:t>o adscrita</w:t>
      </w:r>
      <w:r>
        <w:rPr>
          <w:rFonts w:ascii="Century Gothic" w:eastAsia="Times New Roman" w:hAnsi="Century Gothic" w:cs="Times New Roman"/>
          <w:sz w:val="24"/>
          <w:szCs w:val="24"/>
          <w:lang w:val="es-ES" w:eastAsia="es-ES"/>
        </w:rPr>
        <w:t xml:space="preserve"> a la referida Sexta Sala Unitaria, para que por esos días atienda los asuntos de esa Sala,</w:t>
      </w:r>
      <w:r w:rsidR="008C2F4C">
        <w:rPr>
          <w:rFonts w:ascii="Century Gothic" w:eastAsia="Times New Roman" w:hAnsi="Century Gothic" w:cs="Times New Roman"/>
          <w:sz w:val="24"/>
          <w:szCs w:val="24"/>
          <w:lang w:val="es-ES" w:eastAsia="es-ES"/>
        </w:rPr>
        <w:t xml:space="preserve"> de conformidad con el acuerdo de suplencia aprobado en la Primera Sesión Ordinaria celebrada el once de febrero de dos mil veintiuno, </w:t>
      </w:r>
      <w:r w:rsidR="00DA22CF">
        <w:rPr>
          <w:rFonts w:ascii="Century Gothic" w:eastAsia="Calibri" w:hAnsi="Century Gothic" w:cs="Verdana"/>
          <w:sz w:val="24"/>
          <w:szCs w:val="24"/>
          <w:lang w:val="es-ES" w:eastAsia="es-ES"/>
        </w:rPr>
        <w:t>S</w:t>
      </w:r>
      <w:r w:rsidRPr="00EA284E">
        <w:rPr>
          <w:rFonts w:ascii="Century Gothic" w:eastAsia="Calibri" w:hAnsi="Century Gothic" w:cs="Verdana"/>
          <w:sz w:val="24"/>
          <w:szCs w:val="24"/>
          <w:lang w:val="es-ES" w:eastAsia="es-ES"/>
        </w:rPr>
        <w:t xml:space="preserve">ecretario nos toma la votación. </w:t>
      </w:r>
    </w:p>
    <w:p w:rsidR="003127E7" w:rsidRPr="00EA284E" w:rsidRDefault="003127E7" w:rsidP="003127E7">
      <w:pPr>
        <w:autoSpaceDE w:val="0"/>
        <w:autoSpaceDN w:val="0"/>
        <w:spacing w:after="0" w:line="240" w:lineRule="auto"/>
        <w:jc w:val="both"/>
        <w:rPr>
          <w:rFonts w:ascii="Century Gothic" w:eastAsia="Calibri" w:hAnsi="Century Gothic" w:cs="Verdana"/>
          <w:sz w:val="24"/>
          <w:szCs w:val="24"/>
          <w:lang w:val="es-ES" w:eastAsia="es-ES"/>
        </w:rPr>
      </w:pPr>
    </w:p>
    <w:p w:rsidR="003127E7" w:rsidRPr="00EA284E" w:rsidRDefault="003127E7" w:rsidP="003127E7">
      <w:pPr>
        <w:autoSpaceDE w:val="0"/>
        <w:autoSpaceDN w:val="0"/>
        <w:spacing w:after="0" w:line="240" w:lineRule="auto"/>
        <w:jc w:val="both"/>
        <w:rPr>
          <w:rFonts w:ascii="Century Gothic" w:eastAsia="Times New Roman" w:hAnsi="Century Gothic" w:cs="Verdana"/>
          <w:sz w:val="24"/>
          <w:szCs w:val="24"/>
          <w:lang w:val="es-ES" w:eastAsia="es-ES"/>
        </w:rPr>
      </w:pPr>
      <w:r w:rsidRPr="00EA284E">
        <w:rPr>
          <w:rFonts w:ascii="Century Gothic" w:eastAsia="Times New Roman" w:hAnsi="Century Gothic" w:cs="Verdana"/>
          <w:sz w:val="24"/>
          <w:szCs w:val="24"/>
          <w:lang w:val="es-ES" w:eastAsia="es-ES"/>
        </w:rPr>
        <w:t>Registrada la votación por parte del Secretario General de acuerdo, se emite el siguiente punto de acuerdo:</w:t>
      </w:r>
    </w:p>
    <w:p w:rsidR="003127E7" w:rsidRPr="00EA284E" w:rsidRDefault="003127E7" w:rsidP="003127E7">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3127E7" w:rsidRPr="00EA284E" w:rsidTr="006625AA">
        <w:tc>
          <w:tcPr>
            <w:tcW w:w="9057" w:type="dxa"/>
            <w:shd w:val="clear" w:color="auto" w:fill="auto"/>
          </w:tcPr>
          <w:p w:rsidR="003127E7" w:rsidRPr="00EA284E" w:rsidRDefault="003127E7" w:rsidP="00A95C50">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Calibri" w:hAnsi="Century Gothic" w:cs="Verdana"/>
                <w:b/>
                <w:sz w:val="24"/>
                <w:szCs w:val="24"/>
                <w:lang w:val="es-ES" w:eastAsia="es-ES"/>
              </w:rPr>
              <w:t>ACU/SS/0</w:t>
            </w:r>
            <w:r w:rsidR="008C2F4C">
              <w:rPr>
                <w:rFonts w:ascii="Century Gothic" w:eastAsia="Calibri" w:hAnsi="Century Gothic" w:cs="Verdana"/>
                <w:b/>
                <w:sz w:val="24"/>
                <w:szCs w:val="24"/>
                <w:lang w:val="es-ES" w:eastAsia="es-ES"/>
              </w:rPr>
              <w:t>2</w:t>
            </w:r>
            <w:r w:rsidRPr="00EA284E">
              <w:rPr>
                <w:rFonts w:ascii="Century Gothic" w:eastAsia="Calibri" w:hAnsi="Century Gothic" w:cs="Verdana"/>
                <w:b/>
                <w:sz w:val="24"/>
                <w:szCs w:val="24"/>
                <w:lang w:val="es-ES" w:eastAsia="es-ES"/>
              </w:rPr>
              <w:t>/</w:t>
            </w:r>
            <w:r w:rsidR="008C2F4C">
              <w:rPr>
                <w:rFonts w:ascii="Century Gothic" w:eastAsia="Calibri" w:hAnsi="Century Gothic" w:cs="Verdana"/>
                <w:b/>
                <w:sz w:val="24"/>
                <w:szCs w:val="24"/>
                <w:lang w:val="es-ES" w:eastAsia="es-ES"/>
              </w:rPr>
              <w:t>15/E/2021</w:t>
            </w:r>
            <w:r w:rsidRPr="00EA284E">
              <w:rPr>
                <w:rFonts w:ascii="Century Gothic" w:eastAsia="Calibri" w:hAnsi="Century Gothic" w:cs="Verdana"/>
                <w:b/>
                <w:sz w:val="24"/>
                <w:szCs w:val="24"/>
                <w:lang w:val="es-ES" w:eastAsia="es-ES"/>
              </w:rPr>
              <w:t xml:space="preserve">. </w:t>
            </w:r>
            <w:r w:rsidRPr="006C7F3D">
              <w:rPr>
                <w:rFonts w:ascii="Century Gothic" w:eastAsia="Calibri" w:hAnsi="Century Gothic" w:cs="Verdana"/>
                <w:b/>
                <w:sz w:val="24"/>
                <w:szCs w:val="24"/>
                <w:lang w:val="es-ES" w:eastAsia="es-ES"/>
              </w:rPr>
              <w:t xml:space="preserve"> </w:t>
            </w:r>
            <w:r w:rsidRPr="006C7F3D">
              <w:rPr>
                <w:rFonts w:ascii="Century Gothic" w:eastAsia="Calibri" w:hAnsi="Century Gothic" w:cs="Verdana"/>
                <w:sz w:val="24"/>
                <w:szCs w:val="24"/>
                <w:lang w:val="es-ES" w:eastAsia="es-ES"/>
              </w:rPr>
              <w:t>Con fundamento en lo dispuesto por el artículo 8 numeral 1 fracción V de la Ley Orgánica del Tribunal de Justicia Administrativa del Estado de Jalisco</w:t>
            </w:r>
            <w:r>
              <w:rPr>
                <w:rFonts w:ascii="Century Gothic" w:eastAsia="Calibri" w:hAnsi="Century Gothic" w:cs="Verdana"/>
                <w:sz w:val="24"/>
                <w:szCs w:val="24"/>
                <w:lang w:val="es-ES" w:eastAsia="es-ES"/>
              </w:rPr>
              <w:t>,</w:t>
            </w:r>
            <w:r w:rsidRPr="006C7F3D">
              <w:rPr>
                <w:rFonts w:ascii="Century Gothic" w:eastAsia="Calibri" w:hAnsi="Century Gothic" w:cs="Verdana"/>
                <w:sz w:val="24"/>
                <w:szCs w:val="24"/>
                <w:lang w:val="es-ES" w:eastAsia="es-ES"/>
              </w:rPr>
              <w:t xml:space="preserve"> </w:t>
            </w:r>
            <w:r>
              <w:rPr>
                <w:rFonts w:ascii="Century Gothic" w:eastAsia="Calibri" w:hAnsi="Century Gothic" w:cs="Verdana"/>
                <w:sz w:val="24"/>
                <w:szCs w:val="24"/>
                <w:lang w:val="es-ES" w:eastAsia="es-ES"/>
              </w:rPr>
              <w:t>los Magistrados integrantes de la Sala Superior</w:t>
            </w:r>
            <w:r w:rsidRPr="006C7F3D">
              <w:rPr>
                <w:rFonts w:ascii="Century Gothic" w:eastAsia="Calibri" w:hAnsi="Century Gothic" w:cs="Verdana"/>
                <w:sz w:val="24"/>
                <w:szCs w:val="24"/>
                <w:lang w:val="es-ES" w:eastAsia="es-ES"/>
              </w:rPr>
              <w:t>, aprobaron por unanimidad</w:t>
            </w:r>
            <w:r>
              <w:rPr>
                <w:rFonts w:ascii="Century Gothic" w:eastAsia="Calibri" w:hAnsi="Century Gothic" w:cs="Verdana"/>
                <w:sz w:val="24"/>
                <w:szCs w:val="24"/>
                <w:lang w:val="es-ES" w:eastAsia="es-ES"/>
              </w:rPr>
              <w:t xml:space="preserve"> de votos,</w:t>
            </w:r>
            <w:r w:rsidRPr="006C7F3D">
              <w:rPr>
                <w:rFonts w:ascii="Century Gothic" w:eastAsia="Calibri" w:hAnsi="Century Gothic" w:cs="Verdana"/>
                <w:sz w:val="24"/>
                <w:szCs w:val="24"/>
                <w:lang w:val="es-ES" w:eastAsia="es-ES"/>
              </w:rPr>
              <w:t xml:space="preserve"> la licencia solicitada por el Magistrado </w:t>
            </w:r>
            <w:r>
              <w:rPr>
                <w:rFonts w:ascii="Century Gothic" w:eastAsia="Calibri" w:hAnsi="Century Gothic" w:cs="Verdana"/>
                <w:sz w:val="24"/>
                <w:szCs w:val="24"/>
                <w:lang w:val="es-ES" w:eastAsia="es-ES"/>
              </w:rPr>
              <w:t xml:space="preserve">Alberto Barba Gómez, para ausentarse de sus labores como titular de la Sexta Sala Unitaria </w:t>
            </w:r>
            <w:r w:rsidR="00722739">
              <w:rPr>
                <w:rFonts w:ascii="Century Gothic" w:eastAsia="Times New Roman" w:hAnsi="Century Gothic" w:cs="Times New Roman"/>
                <w:sz w:val="24"/>
                <w:szCs w:val="24"/>
                <w:lang w:val="es-ES" w:eastAsia="es-ES"/>
              </w:rPr>
              <w:t xml:space="preserve">por </w:t>
            </w:r>
            <w:r w:rsidR="008C2F4C">
              <w:rPr>
                <w:rFonts w:ascii="Century Gothic" w:eastAsia="Times New Roman" w:hAnsi="Century Gothic" w:cs="Times New Roman"/>
                <w:sz w:val="24"/>
                <w:szCs w:val="24"/>
                <w:lang w:val="es-ES" w:eastAsia="es-ES"/>
              </w:rPr>
              <w:t>los días veintinueve, treinta y treinta y uno de marzo y cinco de abril</w:t>
            </w:r>
            <w:r w:rsidR="00722739">
              <w:rPr>
                <w:rFonts w:ascii="Century Gothic" w:eastAsia="Times New Roman" w:hAnsi="Century Gothic" w:cs="Times New Roman"/>
                <w:sz w:val="24"/>
                <w:szCs w:val="24"/>
                <w:lang w:val="es-ES" w:eastAsia="es-ES"/>
              </w:rPr>
              <w:t xml:space="preserve"> </w:t>
            </w:r>
            <w:r w:rsidR="008C2F4C">
              <w:rPr>
                <w:rFonts w:ascii="Century Gothic" w:eastAsia="Times New Roman" w:hAnsi="Century Gothic" w:cs="Times New Roman"/>
                <w:sz w:val="24"/>
                <w:szCs w:val="24"/>
                <w:lang w:val="es-ES" w:eastAsia="es-ES"/>
              </w:rPr>
              <w:t xml:space="preserve">de </w:t>
            </w:r>
            <w:proofErr w:type="gramStart"/>
            <w:r w:rsidR="008C2F4C">
              <w:rPr>
                <w:rFonts w:ascii="Century Gothic" w:eastAsia="Times New Roman" w:hAnsi="Century Gothic" w:cs="Times New Roman"/>
                <w:sz w:val="24"/>
                <w:szCs w:val="24"/>
                <w:lang w:val="es-ES" w:eastAsia="es-ES"/>
              </w:rPr>
              <w:t>dos mil veintiuno</w:t>
            </w:r>
            <w:proofErr w:type="gramEnd"/>
            <w:r>
              <w:rPr>
                <w:rFonts w:ascii="Century Gothic" w:eastAsia="Calibri" w:hAnsi="Century Gothic" w:cs="Verdana"/>
                <w:sz w:val="24"/>
                <w:szCs w:val="24"/>
                <w:lang w:val="es-ES" w:eastAsia="es-ES"/>
              </w:rPr>
              <w:t xml:space="preserve">. </w:t>
            </w:r>
            <w:r w:rsidR="00A95C50" w:rsidRPr="00A95C50">
              <w:rPr>
                <w:rFonts w:ascii="Century Gothic" w:eastAsia="Calibri" w:hAnsi="Century Gothic" w:cs="Verdana"/>
                <w:sz w:val="24"/>
                <w:szCs w:val="24"/>
                <w:lang w:eastAsia="es-ES"/>
              </w:rPr>
              <w:t>Comuníquese lo anterior al Magistrado señalado para los efectos administrativos a que haya lugar, sin que se emita acuerdo de suplencia, toda vez que en la Primera Sesión Ordinaria de esta Sala Superior se designó a</w:t>
            </w:r>
            <w:r w:rsidR="00A95C50">
              <w:rPr>
                <w:rFonts w:ascii="Century Gothic" w:eastAsia="Calibri" w:hAnsi="Century Gothic" w:cs="Verdana"/>
                <w:sz w:val="24"/>
                <w:szCs w:val="24"/>
                <w:lang w:eastAsia="es-ES"/>
              </w:rPr>
              <w:t xml:space="preserve"> </w:t>
            </w:r>
            <w:r w:rsidR="00A95C50" w:rsidRPr="00A95C50">
              <w:rPr>
                <w:rFonts w:ascii="Century Gothic" w:eastAsia="Calibri" w:hAnsi="Century Gothic" w:cs="Verdana"/>
                <w:sz w:val="24"/>
                <w:szCs w:val="24"/>
                <w:lang w:eastAsia="es-ES"/>
              </w:rPr>
              <w:t>l</w:t>
            </w:r>
            <w:r w:rsidR="00A95C50">
              <w:rPr>
                <w:rFonts w:ascii="Century Gothic" w:eastAsia="Calibri" w:hAnsi="Century Gothic" w:cs="Verdana"/>
                <w:sz w:val="24"/>
                <w:szCs w:val="24"/>
                <w:lang w:eastAsia="es-ES"/>
              </w:rPr>
              <w:t>a</w:t>
            </w:r>
            <w:r w:rsidR="00A95C50" w:rsidRPr="00A95C50">
              <w:rPr>
                <w:rFonts w:ascii="Century Gothic" w:eastAsia="Calibri" w:hAnsi="Century Gothic" w:cs="Verdana"/>
                <w:sz w:val="24"/>
                <w:szCs w:val="24"/>
                <w:lang w:eastAsia="es-ES"/>
              </w:rPr>
              <w:t xml:space="preserve"> </w:t>
            </w:r>
            <w:r w:rsidR="000355B1">
              <w:rPr>
                <w:rFonts w:ascii="Century Gothic" w:eastAsia="Times New Roman" w:hAnsi="Century Gothic" w:cs="Times New Roman"/>
                <w:sz w:val="24"/>
                <w:szCs w:val="24"/>
                <w:lang w:val="es-ES" w:eastAsia="es-ES"/>
              </w:rPr>
              <w:t>Licenciada Ana Lourdes López Ordoñez</w:t>
            </w:r>
            <w:r w:rsidR="00A95C50" w:rsidRPr="00A95C50">
              <w:rPr>
                <w:rFonts w:ascii="Century Gothic" w:eastAsia="Calibri" w:hAnsi="Century Gothic" w:cs="Verdana"/>
                <w:sz w:val="24"/>
                <w:szCs w:val="24"/>
                <w:lang w:eastAsia="es-ES"/>
              </w:rPr>
              <w:t>, para que supla al M</w:t>
            </w:r>
            <w:r w:rsidR="000355B1">
              <w:rPr>
                <w:rFonts w:ascii="Century Gothic" w:eastAsia="Calibri" w:hAnsi="Century Gothic" w:cs="Verdana"/>
                <w:sz w:val="24"/>
                <w:szCs w:val="24"/>
                <w:lang w:eastAsia="es-ES"/>
              </w:rPr>
              <w:t>agistrado Alberto Barba Gómez</w:t>
            </w:r>
            <w:r w:rsidR="00A95C50" w:rsidRPr="00A95C50">
              <w:rPr>
                <w:rFonts w:ascii="Century Gothic" w:eastAsia="Calibri" w:hAnsi="Century Gothic" w:cs="Verdana"/>
                <w:sz w:val="24"/>
                <w:szCs w:val="24"/>
                <w:lang w:eastAsia="es-ES"/>
              </w:rPr>
              <w:t xml:space="preserve"> en sus ausencias por todo el año dos mil veintiuno</w:t>
            </w:r>
          </w:p>
        </w:tc>
      </w:tr>
    </w:tbl>
    <w:p w:rsidR="003127E7" w:rsidRDefault="003127E7"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355B1">
        <w:rPr>
          <w:b/>
          <w:szCs w:val="24"/>
        </w:rPr>
        <w:t xml:space="preserve">diez </w:t>
      </w:r>
      <w:r w:rsidR="007005F4" w:rsidRPr="0091370E">
        <w:rPr>
          <w:b/>
          <w:szCs w:val="24"/>
        </w:rPr>
        <w:t>minutos</w:t>
      </w:r>
      <w:r w:rsidR="007005F4" w:rsidRPr="0091370E">
        <w:rPr>
          <w:szCs w:val="24"/>
        </w:rPr>
        <w:t xml:space="preserve"> del </w:t>
      </w:r>
      <w:r w:rsidR="000355B1">
        <w:rPr>
          <w:b/>
          <w:szCs w:val="24"/>
        </w:rPr>
        <w:t>veintiséis de marzo</w:t>
      </w:r>
      <w:r w:rsidR="0025193B">
        <w:rPr>
          <w:b/>
          <w:szCs w:val="24"/>
        </w:rPr>
        <w:t xml:space="preserve"> </w:t>
      </w:r>
      <w:r w:rsidR="0052553A" w:rsidRPr="0091370E">
        <w:rPr>
          <w:b/>
          <w:szCs w:val="24"/>
        </w:rPr>
        <w:t>de</w:t>
      </w:r>
      <w:r w:rsidR="00EB25A6" w:rsidRPr="0091370E">
        <w:rPr>
          <w:b/>
          <w:szCs w:val="24"/>
        </w:rPr>
        <w:t xml:space="preserve"> </w:t>
      </w:r>
      <w:proofErr w:type="gramStart"/>
      <w:r w:rsidR="00EB25A6" w:rsidRPr="0091370E">
        <w:rPr>
          <w:b/>
          <w:szCs w:val="24"/>
        </w:rPr>
        <w:t xml:space="preserve">dos mil </w:t>
      </w:r>
      <w:r w:rsidR="000355B1">
        <w:rPr>
          <w:b/>
          <w:szCs w:val="24"/>
        </w:rPr>
        <w:t>veintiuno</w:t>
      </w:r>
      <w:proofErr w:type="gramEnd"/>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0355B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6B122D" w:rsidRDefault="006B122D"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722739" w:rsidRPr="006D625C" w:rsidRDefault="00722739"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355B1">
      <w:rPr>
        <w:rStyle w:val="Nmerodepgina"/>
        <w:noProof/>
      </w:rPr>
      <w:t>3</w:t>
    </w:r>
    <w:r>
      <w:rPr>
        <w:rStyle w:val="Nmerodepgina"/>
      </w:rPr>
      <w:fldChar w:fldCharType="end"/>
    </w:r>
    <w:r w:rsidR="000355B1">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0355B1">
      <w:rPr>
        <w:rStyle w:val="Nmerodepgina"/>
        <w:rFonts w:ascii="Century Gothic" w:hAnsi="Century Gothic"/>
        <w:smallCaps/>
      </w:rPr>
      <w:t>DECIMA</w:t>
    </w:r>
    <w:r w:rsidR="00722739">
      <w:rPr>
        <w:rStyle w:val="Nmerodepgina"/>
        <w:rFonts w:ascii="Century Gothic" w:hAnsi="Century Gothic"/>
        <w:smallCaps/>
      </w:rPr>
      <w:t xml:space="preserve">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0355B1">
      <w:rPr>
        <w:rStyle w:val="Nmerodepgina"/>
        <w:rFonts w:ascii="Century Gothic" w:hAnsi="Century Gothic"/>
        <w:smallCaps/>
      </w:rPr>
      <w:t>VEINTISEIS DE MARZO DE DOS MI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55B1"/>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52F15"/>
    <w:rsid w:val="00270306"/>
    <w:rsid w:val="0027175D"/>
    <w:rsid w:val="0027443F"/>
    <w:rsid w:val="00276173"/>
    <w:rsid w:val="002804A4"/>
    <w:rsid w:val="002919A0"/>
    <w:rsid w:val="00292E82"/>
    <w:rsid w:val="00297252"/>
    <w:rsid w:val="00297A38"/>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127E7"/>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122D"/>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39"/>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C2F4C"/>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95C50"/>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0DF1"/>
    <w:rsid w:val="00DA20E8"/>
    <w:rsid w:val="00DA22CF"/>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538319"/>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FBFE-BF09-4EE3-9B44-50636FA0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2020-11-30T19:36:00Z</cp:lastPrinted>
  <dcterms:created xsi:type="dcterms:W3CDTF">2021-03-29T20:12:00Z</dcterms:created>
  <dcterms:modified xsi:type="dcterms:W3CDTF">2021-03-29T20:12:00Z</dcterms:modified>
</cp:coreProperties>
</file>