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F46FD6">
        <w:rPr>
          <w:rFonts w:ascii="Century Gothic" w:hAnsi="Century Gothic"/>
          <w:b/>
          <w:sz w:val="24"/>
          <w:szCs w:val="24"/>
        </w:rPr>
        <w:t>Sexagésima</w:t>
      </w:r>
      <w:r w:rsidR="00F42472">
        <w:rPr>
          <w:rFonts w:ascii="Century Gothic" w:hAnsi="Century Gothic"/>
          <w:b/>
          <w:sz w:val="24"/>
          <w:szCs w:val="24"/>
        </w:rPr>
        <w:t xml:space="preserve"> Novena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42472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F42472">
        <w:rPr>
          <w:rFonts w:ascii="Century Gothic" w:hAnsi="Century Gothic"/>
          <w:b/>
          <w:sz w:val="24"/>
          <w:szCs w:val="24"/>
        </w:rPr>
        <w:t>catorce</w:t>
      </w:r>
      <w:r w:rsidR="00E249CE">
        <w:rPr>
          <w:rFonts w:ascii="Century Gothic" w:hAnsi="Century Gothic"/>
          <w:b/>
          <w:sz w:val="24"/>
          <w:szCs w:val="24"/>
        </w:rPr>
        <w:t xml:space="preserve"> de jul</w:t>
      </w:r>
      <w:r w:rsidR="00395049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42472" w:rsidRPr="0052553A" w:rsidRDefault="00F42472" w:rsidP="00F4247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42472" w:rsidRPr="003041CF" w:rsidRDefault="00F42472" w:rsidP="00F4247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42472" w:rsidRPr="002C2C7E" w:rsidRDefault="00F42472" w:rsidP="00F4247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191/5TCC/2021/2, 9767/2021 y 9861/2021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 Secretarios de Acuerdos del Segundo y Quinto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193/2020, 210/2019 y 203/2019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>.</w:t>
      </w:r>
    </w:p>
    <w:p w:rsidR="00F42472" w:rsidRPr="00ED0DFC" w:rsidRDefault="00F42472" w:rsidP="00F42472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249/2020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193/2020 del Quinto Tribunal Colegiado en Materia Administrativa del Tercer Circuito.</w:t>
      </w:r>
    </w:p>
    <w:p w:rsidR="00F42472" w:rsidRPr="00ED0DFC" w:rsidRDefault="00F42472" w:rsidP="00F42472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355/2015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210/2019 del Segundo Tribunal Colegiado en Materia Administrativa del Tercer Circuito.</w:t>
      </w:r>
    </w:p>
    <w:p w:rsidR="000E14AC" w:rsidRPr="000E14AC" w:rsidRDefault="00F42472" w:rsidP="00F4247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152/2017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203/2019 del Segundo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42472">
        <w:rPr>
          <w:rFonts w:ascii="Century Gothic" w:hAnsi="Century Gothic"/>
          <w:b/>
          <w:sz w:val="24"/>
          <w:szCs w:val="24"/>
        </w:rPr>
        <w:t>TRECE</w:t>
      </w:r>
      <w:bookmarkStart w:id="0" w:name="_GoBack"/>
      <w:bookmarkEnd w:id="0"/>
      <w:r w:rsidR="004E0281">
        <w:rPr>
          <w:rFonts w:ascii="Century Gothic" w:hAnsi="Century Gothic"/>
          <w:b/>
          <w:sz w:val="24"/>
          <w:szCs w:val="24"/>
        </w:rPr>
        <w:t xml:space="preserve"> DE JUL</w:t>
      </w:r>
      <w:r w:rsidR="00B2054D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F42472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F42472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F424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F4247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F42472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F424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E249CE"/>
    <w:rsid w:val="00E74CE5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2021-08-06T18:26:00Z</dcterms:created>
  <dcterms:modified xsi:type="dcterms:W3CDTF">2021-08-06T18:26:00Z</dcterms:modified>
</cp:coreProperties>
</file>