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CD273C">
        <w:rPr>
          <w:rFonts w:ascii="Century Gothic" w:hAnsi="Century Gothic"/>
          <w:b/>
          <w:sz w:val="24"/>
          <w:szCs w:val="24"/>
        </w:rPr>
        <w:t>Octogésima</w:t>
      </w:r>
      <w:r w:rsidR="00D46FBB">
        <w:rPr>
          <w:rFonts w:ascii="Century Gothic" w:hAnsi="Century Gothic"/>
          <w:b/>
          <w:sz w:val="24"/>
          <w:szCs w:val="24"/>
        </w:rPr>
        <w:t xml:space="preserve"> </w:t>
      </w:r>
      <w:r w:rsidR="0050129B">
        <w:rPr>
          <w:rFonts w:ascii="Century Gothic" w:hAnsi="Century Gothic"/>
          <w:b/>
          <w:sz w:val="24"/>
          <w:szCs w:val="24"/>
        </w:rPr>
        <w:t>Séptima</w:t>
      </w:r>
      <w:r w:rsidR="000855C4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</w:t>
      </w:r>
      <w:proofErr w:type="gramStart"/>
      <w:r>
        <w:rPr>
          <w:rFonts w:ascii="Century Gothic" w:hAnsi="Century Gothic"/>
          <w:sz w:val="24"/>
          <w:szCs w:val="24"/>
        </w:rPr>
        <w:t>dos mil veintiuno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D273C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50129B">
        <w:rPr>
          <w:rFonts w:ascii="Century Gothic" w:hAnsi="Century Gothic"/>
          <w:b/>
          <w:sz w:val="24"/>
          <w:szCs w:val="24"/>
        </w:rPr>
        <w:t>cinco de 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0129B" w:rsidRPr="0052553A" w:rsidRDefault="0050129B" w:rsidP="0050129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0129B" w:rsidRPr="003041CF" w:rsidRDefault="0050129B" w:rsidP="0050129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0129B" w:rsidRPr="002C2C7E" w:rsidRDefault="0050129B" w:rsidP="0050129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7412/2021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Primer Tribunal Colegiado en Materia de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40/2021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0E14AC" w:rsidRDefault="0050129B" w:rsidP="0050129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Juicio de Responsabilidad Patrimonial 06/2013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40/2021 del Primer Tribunal Colegiado en Materia Administrativa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50129B">
        <w:rPr>
          <w:rFonts w:ascii="Century Gothic" w:hAnsi="Century Gothic"/>
          <w:b/>
          <w:sz w:val="24"/>
          <w:szCs w:val="24"/>
        </w:rPr>
        <w:t>CUATRO DE OCTUBRE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50129B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50129B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5012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50129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50129B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5012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1723F9"/>
    <w:rsid w:val="00175477"/>
    <w:rsid w:val="00195422"/>
    <w:rsid w:val="001A32E0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E0281"/>
    <w:rsid w:val="0050129B"/>
    <w:rsid w:val="005338E3"/>
    <w:rsid w:val="005A46C7"/>
    <w:rsid w:val="005F1348"/>
    <w:rsid w:val="00603A2D"/>
    <w:rsid w:val="00710AC5"/>
    <w:rsid w:val="00786A67"/>
    <w:rsid w:val="007F2118"/>
    <w:rsid w:val="00804E6B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8896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Rosalba Gaytan Padilla</cp:lastModifiedBy>
  <cp:revision>2</cp:revision>
  <dcterms:created xsi:type="dcterms:W3CDTF">2021-10-07T16:04:00Z</dcterms:created>
  <dcterms:modified xsi:type="dcterms:W3CDTF">2021-10-07T16:04:00Z</dcterms:modified>
</cp:coreProperties>
</file>