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E40F6">
        <w:rPr>
          <w:rFonts w:ascii="Century Gothic" w:hAnsi="Century Gothic"/>
          <w:b/>
          <w:sz w:val="24"/>
          <w:szCs w:val="24"/>
        </w:rPr>
        <w:t>Centésima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="00650D4B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202B4D">
        <w:rPr>
          <w:rFonts w:ascii="Century Gothic" w:hAnsi="Century Gothic"/>
          <w:b/>
          <w:sz w:val="24"/>
          <w:szCs w:val="24"/>
        </w:rPr>
        <w:t>cator</w:t>
      </w:r>
      <w:r w:rsidR="00CD273C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650D4B">
        <w:rPr>
          <w:rFonts w:ascii="Century Gothic" w:hAnsi="Century Gothic"/>
          <w:b/>
          <w:sz w:val="24"/>
          <w:szCs w:val="24"/>
        </w:rPr>
        <w:t>do</w:t>
      </w:r>
      <w:r w:rsidR="000E40F6">
        <w:rPr>
          <w:rFonts w:ascii="Century Gothic" w:hAnsi="Century Gothic"/>
          <w:b/>
          <w:sz w:val="24"/>
          <w:szCs w:val="24"/>
        </w:rPr>
        <w:t>ce</w:t>
      </w:r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650D4B" w:rsidRPr="0052553A" w:rsidRDefault="00650D4B" w:rsidP="00650D4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50D4B" w:rsidRPr="003041CF" w:rsidRDefault="00650D4B" w:rsidP="00650D4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50D4B" w:rsidRPr="002C2C7E" w:rsidRDefault="00650D4B" w:rsidP="00650D4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15897/2021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Segundo Tribunal Colegiado en Materia de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171/2021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0E14AC" w:rsidRDefault="00650D4B" w:rsidP="00650D4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Recurso de Apelación 275/2016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171/2021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Segundo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bookmarkStart w:id="0" w:name="_GoBack"/>
      <w:bookmarkEnd w:id="0"/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E40F6">
        <w:rPr>
          <w:rFonts w:ascii="Century Gothic" w:hAnsi="Century Gothic"/>
          <w:b/>
          <w:sz w:val="24"/>
          <w:szCs w:val="24"/>
        </w:rPr>
        <w:t>ONCE</w:t>
      </w:r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650D4B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650D4B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650D4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650D4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650D4B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650D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0E40F6"/>
    <w:rsid w:val="001723F9"/>
    <w:rsid w:val="00175477"/>
    <w:rsid w:val="00195422"/>
    <w:rsid w:val="001A32E0"/>
    <w:rsid w:val="00202B4D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D7095"/>
    <w:rsid w:val="004E0281"/>
    <w:rsid w:val="004E3C92"/>
    <w:rsid w:val="005338E3"/>
    <w:rsid w:val="005A46C7"/>
    <w:rsid w:val="005F1348"/>
    <w:rsid w:val="00603A2D"/>
    <w:rsid w:val="00650D4B"/>
    <w:rsid w:val="00710AC5"/>
    <w:rsid w:val="00786A67"/>
    <w:rsid w:val="007F2118"/>
    <w:rsid w:val="00804E6B"/>
    <w:rsid w:val="00840F66"/>
    <w:rsid w:val="008F3AF5"/>
    <w:rsid w:val="009431EA"/>
    <w:rsid w:val="0099457A"/>
    <w:rsid w:val="009B7541"/>
    <w:rsid w:val="009D2487"/>
    <w:rsid w:val="009E6EA7"/>
    <w:rsid w:val="00A27FBA"/>
    <w:rsid w:val="00A531B1"/>
    <w:rsid w:val="00AB5F77"/>
    <w:rsid w:val="00AD7BC1"/>
    <w:rsid w:val="00B2054D"/>
    <w:rsid w:val="00B718A7"/>
    <w:rsid w:val="00B813F5"/>
    <w:rsid w:val="00BE16A3"/>
    <w:rsid w:val="00BE5873"/>
    <w:rsid w:val="00BF0F10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2021-11-25T20:59:00Z</dcterms:created>
  <dcterms:modified xsi:type="dcterms:W3CDTF">2021-11-25T20:59:00Z</dcterms:modified>
</cp:coreProperties>
</file>