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E40F6">
        <w:rPr>
          <w:rFonts w:ascii="Century Gothic" w:hAnsi="Century Gothic"/>
          <w:b/>
          <w:sz w:val="24"/>
          <w:szCs w:val="24"/>
        </w:rPr>
        <w:t>Centésima</w:t>
      </w:r>
      <w:r w:rsidR="007478BA">
        <w:rPr>
          <w:rFonts w:ascii="Century Gothic" w:hAnsi="Century Gothic"/>
          <w:b/>
          <w:sz w:val="24"/>
          <w:szCs w:val="24"/>
        </w:rPr>
        <w:t xml:space="preserve"> Quinta</w:t>
      </w:r>
      <w:r w:rsidR="00650D4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202B4D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7478BA">
        <w:rPr>
          <w:rFonts w:ascii="Century Gothic" w:hAnsi="Century Gothic"/>
          <w:b/>
          <w:sz w:val="24"/>
          <w:szCs w:val="24"/>
        </w:rPr>
        <w:t>veintidós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478BA" w:rsidRPr="0052553A" w:rsidRDefault="007478BA" w:rsidP="007478B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478BA" w:rsidRPr="003041CF" w:rsidRDefault="007478BA" w:rsidP="007478B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478BA" w:rsidRPr="002C2C7E" w:rsidRDefault="007478BA" w:rsidP="007478B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14164/2021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44/2021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7478BA" w:rsidP="007478B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738/2020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44/2021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478BA">
        <w:rPr>
          <w:rFonts w:ascii="Century Gothic" w:hAnsi="Century Gothic"/>
          <w:b/>
          <w:sz w:val="24"/>
          <w:szCs w:val="24"/>
        </w:rPr>
        <w:t>DIECINUEVE</w:t>
      </w:r>
      <w:bookmarkStart w:id="0" w:name="_GoBack"/>
      <w:bookmarkEnd w:id="0"/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478BA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478B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478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478B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478B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478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0E40F6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650D4B"/>
    <w:rsid w:val="00710AC5"/>
    <w:rsid w:val="007478BA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DE299F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2021-11-29T18:14:00Z</dcterms:created>
  <dcterms:modified xsi:type="dcterms:W3CDTF">2021-11-29T18:14:00Z</dcterms:modified>
</cp:coreProperties>
</file>