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BED" w:rsidRPr="002E5DE8" w:rsidRDefault="00376BED" w:rsidP="00376BED">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SALA SUPERIOR DEL TRIBUNAL DE JUSTICIA ADMINISTRATIVA</w:t>
      </w:r>
    </w:p>
    <w:p w:rsidR="00376BED" w:rsidRPr="002E5DE8" w:rsidRDefault="00376BED" w:rsidP="00376BED">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 xml:space="preserve"> DEL ESTADO DE JALISCO </w:t>
      </w:r>
    </w:p>
    <w:p w:rsidR="00376BED" w:rsidRDefault="00376BED" w:rsidP="00376BED">
      <w:pPr>
        <w:autoSpaceDE w:val="0"/>
        <w:autoSpaceDN w:val="0"/>
        <w:spacing w:after="0" w:line="240" w:lineRule="auto"/>
        <w:rPr>
          <w:rFonts w:ascii="Century Gothic" w:eastAsia="Times New Roman" w:hAnsi="Century Gothic" w:cs="Verdana"/>
          <w:b/>
          <w:sz w:val="28"/>
          <w:szCs w:val="28"/>
          <w:lang w:val="es-ES" w:eastAsia="es-ES"/>
        </w:rPr>
      </w:pPr>
    </w:p>
    <w:p w:rsidR="00376BED" w:rsidRPr="006D625C" w:rsidRDefault="00376BED" w:rsidP="00376BED">
      <w:pPr>
        <w:autoSpaceDE w:val="0"/>
        <w:autoSpaceDN w:val="0"/>
        <w:spacing w:after="0" w:line="240" w:lineRule="auto"/>
        <w:rPr>
          <w:rFonts w:ascii="Century Gothic" w:eastAsia="Times New Roman" w:hAnsi="Century Gothic" w:cs="Verdana"/>
          <w:b/>
          <w:sz w:val="28"/>
          <w:szCs w:val="28"/>
          <w:lang w:val="es-ES" w:eastAsia="es-ES"/>
        </w:rPr>
      </w:pPr>
    </w:p>
    <w:p w:rsidR="00376BED" w:rsidRPr="00947EBF" w:rsidRDefault="002219B2" w:rsidP="00376BED">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PRIMERA</w:t>
      </w:r>
      <w:r w:rsidR="00376BED">
        <w:rPr>
          <w:rFonts w:ascii="Century Gothic" w:eastAsia="Times New Roman" w:hAnsi="Century Gothic" w:cs="Verdana"/>
          <w:b/>
          <w:sz w:val="28"/>
          <w:szCs w:val="28"/>
          <w:lang w:val="es-ES" w:eastAsia="es-ES"/>
        </w:rPr>
        <w:t xml:space="preserve"> </w:t>
      </w:r>
      <w:r w:rsidR="00376BED" w:rsidRPr="006D625C">
        <w:rPr>
          <w:rFonts w:ascii="Century Gothic" w:eastAsia="Times New Roman" w:hAnsi="Century Gothic" w:cs="Verdana"/>
          <w:b/>
          <w:sz w:val="28"/>
          <w:szCs w:val="28"/>
          <w:lang w:val="es-ES" w:eastAsia="es-ES"/>
        </w:rPr>
        <w:t>SESIÓN</w:t>
      </w:r>
      <w:r w:rsidR="00376BED">
        <w:rPr>
          <w:rFonts w:ascii="Century Gothic" w:eastAsia="Times New Roman" w:hAnsi="Century Gothic" w:cs="Verdana"/>
          <w:b/>
          <w:sz w:val="28"/>
          <w:szCs w:val="28"/>
          <w:lang w:val="es-ES" w:eastAsia="es-ES"/>
        </w:rPr>
        <w:t xml:space="preserve"> EXTRA</w:t>
      </w:r>
      <w:r w:rsidR="00376BED" w:rsidRPr="006D625C">
        <w:rPr>
          <w:rFonts w:ascii="Century Gothic" w:eastAsia="Times New Roman" w:hAnsi="Century Gothic" w:cs="Verdana"/>
          <w:b/>
          <w:sz w:val="28"/>
          <w:szCs w:val="28"/>
          <w:lang w:val="es-ES" w:eastAsia="es-ES"/>
        </w:rPr>
        <w:t>ORDINARIA</w:t>
      </w:r>
      <w:r>
        <w:rPr>
          <w:rFonts w:ascii="Century Gothic" w:eastAsia="Times New Roman" w:hAnsi="Century Gothic" w:cs="Verdana"/>
          <w:b/>
          <w:sz w:val="28"/>
          <w:szCs w:val="28"/>
          <w:lang w:val="es-ES" w:eastAsia="es-ES"/>
        </w:rPr>
        <w:t xml:space="preserve"> DOS MIL VEINTITRÉS</w:t>
      </w:r>
    </w:p>
    <w:p w:rsidR="00376BED" w:rsidRDefault="00376BED" w:rsidP="00376BED">
      <w:pPr>
        <w:autoSpaceDE w:val="0"/>
        <w:autoSpaceDN w:val="0"/>
        <w:spacing w:after="0" w:line="240" w:lineRule="auto"/>
        <w:rPr>
          <w:rFonts w:ascii="Century Gothic" w:eastAsia="Times New Roman" w:hAnsi="Century Gothic" w:cs="Verdana"/>
          <w:sz w:val="28"/>
          <w:szCs w:val="28"/>
          <w:lang w:val="es-ES" w:eastAsia="es-ES"/>
        </w:rPr>
      </w:pPr>
    </w:p>
    <w:p w:rsidR="00376BED" w:rsidRPr="006D625C" w:rsidRDefault="00376BED" w:rsidP="00376BED">
      <w:pPr>
        <w:autoSpaceDE w:val="0"/>
        <w:autoSpaceDN w:val="0"/>
        <w:spacing w:after="0" w:line="240" w:lineRule="auto"/>
        <w:rPr>
          <w:rFonts w:ascii="Century Gothic" w:eastAsia="Times New Roman" w:hAnsi="Century Gothic" w:cs="Verdana"/>
          <w:sz w:val="28"/>
          <w:szCs w:val="28"/>
          <w:lang w:val="es-ES" w:eastAsia="es-ES"/>
        </w:rPr>
      </w:pPr>
    </w:p>
    <w:p w:rsidR="00376BED" w:rsidRPr="00B339E5" w:rsidRDefault="00376BED" w:rsidP="00376BED">
      <w:pPr>
        <w:tabs>
          <w:tab w:val="left" w:pos="6521"/>
        </w:tabs>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En la Ciudad de Guadalajara, Jalisco, siendo las</w:t>
      </w:r>
      <w:r>
        <w:rPr>
          <w:rFonts w:ascii="Century Gothic" w:eastAsia="Times New Roman" w:hAnsi="Century Gothic" w:cs="Verdana"/>
          <w:b/>
          <w:sz w:val="24"/>
          <w:szCs w:val="24"/>
          <w:lang w:val="es-ES" w:eastAsia="es-ES"/>
        </w:rPr>
        <w:t xml:space="preserve"> catorce</w:t>
      </w:r>
      <w:r w:rsidRPr="00B339E5">
        <w:rPr>
          <w:rFonts w:ascii="Century Gothic" w:eastAsia="Times New Roman" w:hAnsi="Century Gothic" w:cs="Verdana"/>
          <w:b/>
          <w:sz w:val="24"/>
          <w:szCs w:val="24"/>
          <w:lang w:val="es-ES" w:eastAsia="es-ES"/>
        </w:rPr>
        <w:t xml:space="preserve"> horas del </w:t>
      </w:r>
      <w:r w:rsidR="002219B2">
        <w:rPr>
          <w:rFonts w:ascii="Century Gothic" w:eastAsia="Times New Roman" w:hAnsi="Century Gothic" w:cs="Verdana"/>
          <w:b/>
          <w:sz w:val="24"/>
          <w:szCs w:val="24"/>
          <w:lang w:val="es-ES" w:eastAsia="es-ES"/>
        </w:rPr>
        <w:t>tres de enero de dos mil veintitrés</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en el Salón de Sesiones de la Sala Superior del Tribunal de Justicia Administrativa, </w:t>
      </w:r>
      <w:r w:rsidRPr="00B339E5">
        <w:rPr>
          <w:rFonts w:ascii="Century Gothic" w:hAnsi="Century Gothic"/>
          <w:sz w:val="24"/>
          <w:szCs w:val="24"/>
        </w:rPr>
        <w:t xml:space="preserve">ubicado en la </w:t>
      </w:r>
      <w:r w:rsidRPr="00B339E5">
        <w:rPr>
          <w:rFonts w:ascii="Century Gothic" w:hAnsi="Century Gothic"/>
          <w:sz w:val="24"/>
          <w:szCs w:val="24"/>
          <w:lang w:val="es-ES"/>
        </w:rPr>
        <w:t>Avenida Lázaro Cárdenas número 2305 zona 1, interior L-11 y L-101, Colonia Las Torres</w:t>
      </w:r>
      <w:r w:rsidRPr="00B339E5">
        <w:rPr>
          <w:rFonts w:ascii="Century Gothic" w:eastAsia="Times New Roman" w:hAnsi="Century Gothic" w:cs="Verdana"/>
          <w:sz w:val="24"/>
          <w:szCs w:val="24"/>
          <w:lang w:val="es-ES" w:eastAsia="es-ES"/>
        </w:rPr>
        <w:t xml:space="preserve">, de esta Ciudad, conforme a lo dispuesto por los artículos 3, 4 y 7 numeral 1 de la Ley Orgánica del Tribunal de Justicia Administrativa del Estado de Jalisco, se reunieron los Magistrados integrantes de la Sala Superior del Tribunal de Justicia Administrativa del Estado de Jalisco, </w:t>
      </w:r>
      <w:r w:rsidRPr="00B339E5">
        <w:rPr>
          <w:rFonts w:ascii="Century Gothic" w:eastAsia="Times New Roman" w:hAnsi="Century Gothic" w:cs="Verdana"/>
          <w:b/>
          <w:sz w:val="24"/>
          <w:szCs w:val="24"/>
          <w:lang w:val="es-ES" w:eastAsia="es-ES"/>
        </w:rPr>
        <w:t xml:space="preserve">MAGISTRADA FANY LORENA JIMÉNEZ AGUIRRE </w:t>
      </w:r>
      <w:r w:rsidRPr="00B339E5">
        <w:rPr>
          <w:rFonts w:ascii="Century Gothic" w:eastAsia="Times New Roman" w:hAnsi="Century Gothic" w:cs="Verdana"/>
          <w:sz w:val="24"/>
          <w:szCs w:val="24"/>
          <w:lang w:val="es-ES" w:eastAsia="es-ES"/>
        </w:rPr>
        <w:t xml:space="preserve">(Presidenta), </w:t>
      </w:r>
      <w:r w:rsidRPr="00B339E5">
        <w:rPr>
          <w:rFonts w:ascii="Century Gothic" w:eastAsia="Times New Roman" w:hAnsi="Century Gothic" w:cs="Verdana"/>
          <w:b/>
          <w:sz w:val="24"/>
          <w:szCs w:val="24"/>
          <w:lang w:val="es-ES" w:eastAsia="es-ES"/>
        </w:rPr>
        <w:t>MAGISTRADO AVELINO BRAVO CACHO, MAGISTRADO</w:t>
      </w:r>
      <w:r w:rsidRPr="00B339E5">
        <w:rPr>
          <w:rFonts w:ascii="Century Gothic" w:eastAsia="Times New Roman" w:hAnsi="Century Gothic" w:cs="Verdana"/>
          <w:sz w:val="24"/>
          <w:szCs w:val="24"/>
          <w:lang w:val="es-ES" w:eastAsia="es-ES"/>
        </w:rPr>
        <w:t xml:space="preserve"> </w:t>
      </w:r>
      <w:r w:rsidRPr="00B339E5">
        <w:rPr>
          <w:rFonts w:ascii="Century Gothic" w:eastAsia="Times New Roman" w:hAnsi="Century Gothic" w:cs="Verdana"/>
          <w:b/>
          <w:sz w:val="24"/>
          <w:szCs w:val="24"/>
          <w:lang w:val="es-ES" w:eastAsia="es-ES"/>
        </w:rPr>
        <w:t>JOSÉ RAMÓN JIMÉNEZ GUTIÉRREZ</w:t>
      </w:r>
      <w:r w:rsidRPr="00B339E5">
        <w:rPr>
          <w:rFonts w:ascii="Century Gothic" w:eastAsia="Times New Roman" w:hAnsi="Century Gothic" w:cs="Verdana"/>
          <w:sz w:val="24"/>
          <w:szCs w:val="24"/>
          <w:lang w:val="es-ES" w:eastAsia="es-ES"/>
        </w:rPr>
        <w:t xml:space="preserve">, </w:t>
      </w:r>
      <w:r w:rsidRPr="00B339E5">
        <w:rPr>
          <w:rFonts w:ascii="Century Gothic" w:hAnsi="Century Gothic"/>
          <w:sz w:val="24"/>
          <w:szCs w:val="24"/>
        </w:rPr>
        <w:t xml:space="preserve">y el Secretario General de Acuerdos </w:t>
      </w:r>
      <w:r w:rsidRPr="00B339E5">
        <w:rPr>
          <w:rFonts w:ascii="Century Gothic" w:hAnsi="Century Gothic"/>
          <w:b/>
          <w:sz w:val="24"/>
          <w:szCs w:val="24"/>
        </w:rPr>
        <w:t>SERGIO CASTAÑEDA FLETES</w:t>
      </w:r>
      <w:r w:rsidRPr="00B339E5">
        <w:rPr>
          <w:rFonts w:ascii="Century Gothic" w:hAnsi="Century Gothic"/>
          <w:sz w:val="24"/>
          <w:szCs w:val="24"/>
        </w:rPr>
        <w:t>,</w:t>
      </w:r>
      <w:r w:rsidRPr="00B339E5">
        <w:rPr>
          <w:rFonts w:ascii="Century Gothic" w:hAnsi="Century Gothic"/>
          <w:sz w:val="24"/>
          <w:szCs w:val="24"/>
          <w:lang w:val="es-ES_tradnl"/>
        </w:rPr>
        <w:t xml:space="preserve"> </w:t>
      </w:r>
      <w:r w:rsidRPr="00B339E5">
        <w:rPr>
          <w:rFonts w:ascii="Century Gothic" w:eastAsia="Times New Roman" w:hAnsi="Century Gothic" w:cs="Verdana"/>
          <w:sz w:val="24"/>
          <w:szCs w:val="24"/>
          <w:lang w:val="es-ES" w:eastAsia="es-ES"/>
        </w:rPr>
        <w:t xml:space="preserve">a fin de celebrar la </w:t>
      </w:r>
      <w:r w:rsidR="002219B2">
        <w:rPr>
          <w:rFonts w:ascii="Century Gothic" w:eastAsia="Times New Roman" w:hAnsi="Century Gothic" w:cs="Verdana"/>
          <w:b/>
          <w:sz w:val="24"/>
          <w:szCs w:val="24"/>
          <w:lang w:val="es-ES" w:eastAsia="es-ES"/>
        </w:rPr>
        <w:t>Primera</w:t>
      </w:r>
      <w:r>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b/>
          <w:sz w:val="24"/>
          <w:szCs w:val="24"/>
          <w:lang w:val="es-ES" w:eastAsia="es-ES"/>
        </w:rPr>
        <w:t>Sesión Ext</w:t>
      </w:r>
      <w:r w:rsidR="002219B2">
        <w:rPr>
          <w:rFonts w:ascii="Century Gothic" w:eastAsia="Times New Roman" w:hAnsi="Century Gothic" w:cs="Verdana"/>
          <w:b/>
          <w:sz w:val="24"/>
          <w:szCs w:val="24"/>
          <w:lang w:val="es-ES" w:eastAsia="es-ES"/>
        </w:rPr>
        <w:t>raordinaria de dos mil veintitrés</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para lo cual la Magistrada Presidenta solicita al Secretario General tome lista de asistencia para la constatación del quórum legal.</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El Secretario General de Acuerdos toma lista de asistencia a los Magistrados presentes: </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AVELINO BRAVO CACHO. (Presente)</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JOSÉ RAMÓN JIMÉNEZ GUTIÉRREZ. (Presente)</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Magistrada FANY LORENA JIMÉNEZ AGUIRRE. (Presente)</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pStyle w:val="Textosinformato"/>
        <w:rPr>
          <w:szCs w:val="24"/>
        </w:rPr>
      </w:pPr>
      <w:r w:rsidRPr="00B339E5">
        <w:rPr>
          <w:szCs w:val="24"/>
        </w:rPr>
        <w:t xml:space="preserve">En uso de la voz el </w:t>
      </w:r>
      <w:r w:rsidRPr="00B339E5">
        <w:rPr>
          <w:b/>
          <w:szCs w:val="24"/>
        </w:rPr>
        <w:t>Secretario General de Acuerdos</w:t>
      </w:r>
      <w:r w:rsidRPr="002219B2">
        <w:rPr>
          <w:b/>
          <w:szCs w:val="24"/>
        </w:rPr>
        <w:t>:</w:t>
      </w:r>
      <w:r>
        <w:rPr>
          <w:szCs w:val="24"/>
        </w:rPr>
        <w:t xml:space="preserve"> H</w:t>
      </w:r>
      <w:r w:rsidRPr="00B339E5">
        <w:rPr>
          <w:szCs w:val="24"/>
        </w:rPr>
        <w:t xml:space="preserve">ago del conocimiento que se encuentran presentes los tres Magistrados que integran la Sala Superior de este órgano jurisdiccional, por lo que 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 y 55 fracción II del Reglamento Interno del Tribunal de Justicia Administrativa del Estado de Jalisco. </w:t>
      </w:r>
    </w:p>
    <w:p w:rsidR="00376BED" w:rsidRPr="00B339E5" w:rsidRDefault="00376BED" w:rsidP="00376BED">
      <w:pPr>
        <w:pStyle w:val="Textosinformato"/>
        <w:rPr>
          <w:szCs w:val="24"/>
        </w:rPr>
      </w:pPr>
    </w:p>
    <w:p w:rsidR="00376BED"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La Magistrada Presidenta, declara abierta la presente sesión y propone</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los puntos señalados en el siguiente; </w:t>
      </w:r>
    </w:p>
    <w:p w:rsidR="0019436D" w:rsidRDefault="0019436D"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9167D6" w:rsidRPr="002219B2" w:rsidRDefault="00376BED" w:rsidP="002219B2">
      <w:pPr>
        <w:autoSpaceDE w:val="0"/>
        <w:autoSpaceDN w:val="0"/>
        <w:spacing w:after="0" w:line="240" w:lineRule="auto"/>
        <w:jc w:val="center"/>
        <w:rPr>
          <w:rFonts w:ascii="Century Gothic" w:eastAsia="Times New Roman" w:hAnsi="Century Gothic" w:cs="Verdana"/>
          <w:b/>
          <w:sz w:val="24"/>
          <w:szCs w:val="24"/>
          <w:lang w:val="es-ES" w:eastAsia="es-ES"/>
        </w:rPr>
      </w:pPr>
      <w:r w:rsidRPr="00B339E5">
        <w:rPr>
          <w:rFonts w:ascii="Century Gothic" w:eastAsia="Times New Roman" w:hAnsi="Century Gothic" w:cs="Verdana"/>
          <w:b/>
          <w:sz w:val="24"/>
          <w:szCs w:val="24"/>
          <w:lang w:val="es-ES" w:eastAsia="es-ES"/>
        </w:rPr>
        <w:t>ORDEN DEL DÍA:</w:t>
      </w:r>
    </w:p>
    <w:p w:rsidR="0019436D" w:rsidRPr="00B339E5" w:rsidRDefault="0019436D"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pStyle w:val="Sangradetextonormal"/>
        <w:numPr>
          <w:ilvl w:val="0"/>
          <w:numId w:val="1"/>
        </w:numPr>
        <w:tabs>
          <w:tab w:val="left" w:pos="284"/>
        </w:tabs>
        <w:ind w:left="357" w:hanging="357"/>
        <w:jc w:val="both"/>
        <w:rPr>
          <w:rFonts w:ascii="Century Gothic" w:hAnsi="Century Gothic"/>
          <w:b w:val="0"/>
          <w:sz w:val="24"/>
          <w:szCs w:val="24"/>
        </w:rPr>
      </w:pPr>
      <w:r w:rsidRPr="00B339E5">
        <w:rPr>
          <w:rFonts w:ascii="Century Gothic" w:hAnsi="Century Gothic"/>
          <w:b w:val="0"/>
          <w:sz w:val="24"/>
          <w:szCs w:val="24"/>
        </w:rPr>
        <w:t xml:space="preserve">Lista de asistencia, constatación de quórum legal y declaratoria correspondiente; </w:t>
      </w:r>
    </w:p>
    <w:p w:rsidR="00376BED" w:rsidRPr="00B339E5" w:rsidRDefault="00376BED" w:rsidP="00376BED">
      <w:pPr>
        <w:pStyle w:val="Sangradetextonormal"/>
        <w:numPr>
          <w:ilvl w:val="0"/>
          <w:numId w:val="1"/>
        </w:numPr>
        <w:ind w:left="357" w:hanging="357"/>
        <w:jc w:val="both"/>
        <w:rPr>
          <w:rFonts w:ascii="Century Gothic" w:hAnsi="Century Gothic"/>
          <w:b w:val="0"/>
          <w:sz w:val="24"/>
          <w:szCs w:val="24"/>
        </w:rPr>
      </w:pPr>
      <w:r w:rsidRPr="00B339E5">
        <w:rPr>
          <w:rFonts w:ascii="Century Gothic" w:hAnsi="Century Gothic"/>
          <w:b w:val="0"/>
          <w:sz w:val="24"/>
          <w:szCs w:val="24"/>
        </w:rPr>
        <w:t>Aprobación del Orden del Día;</w:t>
      </w:r>
    </w:p>
    <w:p w:rsidR="000E4F79" w:rsidRPr="000E4F79" w:rsidRDefault="002219B2" w:rsidP="002219B2">
      <w:pPr>
        <w:pStyle w:val="Sangradetextonormal"/>
        <w:numPr>
          <w:ilvl w:val="0"/>
          <w:numId w:val="1"/>
        </w:numPr>
        <w:jc w:val="both"/>
        <w:rPr>
          <w:sz w:val="24"/>
          <w:szCs w:val="24"/>
        </w:rPr>
      </w:pPr>
      <w:r>
        <w:rPr>
          <w:rFonts w:ascii="Century Gothic" w:hAnsi="Century Gothic"/>
          <w:b w:val="0"/>
          <w:sz w:val="24"/>
          <w:szCs w:val="24"/>
        </w:rPr>
        <w:lastRenderedPageBreak/>
        <w:t xml:space="preserve">Aprobación del Calendario de Sesiones Ordinarias para el año dos mil veintitrés;  </w:t>
      </w:r>
    </w:p>
    <w:p w:rsidR="000E4F79" w:rsidRPr="000E4F79" w:rsidRDefault="000E4F79" w:rsidP="000E4F79">
      <w:pPr>
        <w:pStyle w:val="Sangradetextonormal"/>
        <w:numPr>
          <w:ilvl w:val="0"/>
          <w:numId w:val="1"/>
        </w:numPr>
        <w:jc w:val="both"/>
        <w:rPr>
          <w:sz w:val="24"/>
          <w:szCs w:val="24"/>
        </w:rPr>
      </w:pPr>
      <w:r>
        <w:rPr>
          <w:rFonts w:ascii="Century Gothic" w:hAnsi="Century Gothic"/>
          <w:b w:val="0"/>
          <w:sz w:val="24"/>
          <w:szCs w:val="24"/>
        </w:rPr>
        <w:t>A</w:t>
      </w:r>
      <w:r w:rsidR="002219B2">
        <w:rPr>
          <w:rFonts w:ascii="Century Gothic" w:hAnsi="Century Gothic"/>
          <w:b w:val="0"/>
          <w:sz w:val="24"/>
          <w:szCs w:val="24"/>
        </w:rPr>
        <w:t>suntos Varios; y</w:t>
      </w:r>
    </w:p>
    <w:p w:rsidR="00376BED" w:rsidRPr="001C4DE8" w:rsidRDefault="00376BED" w:rsidP="00376BED">
      <w:pPr>
        <w:pStyle w:val="Sangradetextonormal"/>
        <w:numPr>
          <w:ilvl w:val="0"/>
          <w:numId w:val="1"/>
        </w:numPr>
        <w:jc w:val="both"/>
        <w:rPr>
          <w:sz w:val="24"/>
          <w:szCs w:val="24"/>
        </w:rPr>
      </w:pPr>
      <w:r w:rsidRPr="00B339E5">
        <w:rPr>
          <w:rFonts w:ascii="Century Gothic" w:hAnsi="Century Gothic"/>
          <w:b w:val="0"/>
          <w:sz w:val="24"/>
          <w:szCs w:val="24"/>
        </w:rPr>
        <w:t>Clausura.</w:t>
      </w:r>
    </w:p>
    <w:p w:rsidR="009167D6" w:rsidRPr="00B339E5" w:rsidRDefault="009167D6" w:rsidP="00376BED">
      <w:pPr>
        <w:pStyle w:val="Sangradetextonormal"/>
        <w:ind w:left="0" w:firstLine="0"/>
        <w:jc w:val="both"/>
        <w:rPr>
          <w:rFonts w:ascii="Century Gothic" w:hAnsi="Century Gothic"/>
          <w:b w:val="0"/>
          <w:sz w:val="24"/>
          <w:szCs w:val="24"/>
        </w:rPr>
      </w:pPr>
    </w:p>
    <w:p w:rsidR="00376BED" w:rsidRDefault="00376BED" w:rsidP="0019436D">
      <w:pPr>
        <w:pStyle w:val="Textosinformato"/>
        <w:jc w:val="center"/>
        <w:rPr>
          <w:b/>
          <w:szCs w:val="24"/>
        </w:rPr>
      </w:pPr>
      <w:r w:rsidRPr="00B339E5">
        <w:rPr>
          <w:b/>
          <w:szCs w:val="24"/>
        </w:rPr>
        <w:t>- 1 –</w:t>
      </w:r>
    </w:p>
    <w:p w:rsidR="0019436D" w:rsidRPr="00B339E5" w:rsidRDefault="0019436D" w:rsidP="00376BED">
      <w:pPr>
        <w:pStyle w:val="Textosinformato"/>
        <w:rPr>
          <w:b/>
          <w:szCs w:val="24"/>
        </w:rPr>
      </w:pPr>
    </w:p>
    <w:p w:rsidR="00376BED" w:rsidRDefault="00376BED" w:rsidP="00376BED">
      <w:pPr>
        <w:pStyle w:val="Textosinformato"/>
        <w:rPr>
          <w:szCs w:val="24"/>
        </w:rPr>
      </w:pPr>
      <w:r w:rsidRPr="00B339E5">
        <w:rPr>
          <w:szCs w:val="24"/>
        </w:rPr>
        <w:t xml:space="preserve">En uso de la voz la </w:t>
      </w:r>
      <w:r w:rsidRPr="00B339E5">
        <w:rPr>
          <w:b/>
          <w:szCs w:val="24"/>
        </w:rPr>
        <w:t>Magistrada Presidenta</w:t>
      </w:r>
      <w:r w:rsidRPr="00B958D6">
        <w:rPr>
          <w:b/>
          <w:szCs w:val="24"/>
        </w:rPr>
        <w:t>:</w:t>
      </w:r>
      <w:r>
        <w:rPr>
          <w:szCs w:val="24"/>
        </w:rPr>
        <w:t xml:space="preserve"> E</w:t>
      </w:r>
      <w:r w:rsidRPr="00B339E5">
        <w:rPr>
          <w:szCs w:val="24"/>
        </w:rPr>
        <w:t xml:space="preserve">n relación al punto número uno del </w:t>
      </w:r>
      <w:r w:rsidR="00B958D6">
        <w:rPr>
          <w:szCs w:val="24"/>
        </w:rPr>
        <w:t>orden del día, el mismo ya quedó</w:t>
      </w:r>
      <w:r w:rsidRPr="00B339E5">
        <w:rPr>
          <w:szCs w:val="24"/>
        </w:rPr>
        <w:t xml:space="preserve"> desahogado. </w:t>
      </w:r>
    </w:p>
    <w:p w:rsidR="0019436D" w:rsidRPr="00B339E5" w:rsidRDefault="0019436D" w:rsidP="00376BED">
      <w:pPr>
        <w:pStyle w:val="Textosinformato"/>
        <w:rPr>
          <w:szCs w:val="24"/>
        </w:rPr>
      </w:pPr>
    </w:p>
    <w:p w:rsidR="009167D6" w:rsidRPr="002219B2" w:rsidRDefault="00376BED" w:rsidP="002219B2">
      <w:pPr>
        <w:pStyle w:val="Textosinformato"/>
        <w:jc w:val="center"/>
        <w:rPr>
          <w:b/>
          <w:szCs w:val="24"/>
        </w:rPr>
      </w:pPr>
      <w:r w:rsidRPr="00B339E5">
        <w:rPr>
          <w:b/>
          <w:szCs w:val="24"/>
        </w:rPr>
        <w:t>- 2 -</w:t>
      </w:r>
    </w:p>
    <w:p w:rsidR="0019436D" w:rsidRPr="00B339E5" w:rsidRDefault="0019436D" w:rsidP="00376BED">
      <w:pPr>
        <w:pStyle w:val="Textosinformato"/>
        <w:rPr>
          <w:szCs w:val="24"/>
        </w:rPr>
      </w:pPr>
    </w:p>
    <w:p w:rsidR="00376BED" w:rsidRPr="00B339E5" w:rsidRDefault="00376BED" w:rsidP="00376BED">
      <w:pPr>
        <w:pStyle w:val="Textosinformato"/>
        <w:rPr>
          <w:szCs w:val="24"/>
        </w:rPr>
      </w:pPr>
      <w:r w:rsidRPr="00B339E5">
        <w:rPr>
          <w:szCs w:val="24"/>
        </w:rPr>
        <w:t>La Magistrada Presidenta</w:t>
      </w:r>
      <w:r w:rsidRPr="00B339E5">
        <w:rPr>
          <w:b/>
          <w:szCs w:val="24"/>
        </w:rPr>
        <w:t xml:space="preserve"> FANY LORENA JIMÉNEZ AGUIRRE</w:t>
      </w:r>
      <w:r w:rsidRPr="00B958D6">
        <w:rPr>
          <w:b/>
          <w:szCs w:val="24"/>
        </w:rPr>
        <w:t>:</w:t>
      </w:r>
      <w:r w:rsidRPr="00B339E5">
        <w:rPr>
          <w:b/>
          <w:szCs w:val="24"/>
        </w:rPr>
        <w:t xml:space="preserve"> </w:t>
      </w:r>
      <w:r w:rsidRPr="00B339E5">
        <w:rPr>
          <w:szCs w:val="24"/>
        </w:rPr>
        <w:t>Somete a su aprobación el orden del día, si no existe manifestación al respecto, Secretario nos toma la votación por favor.</w:t>
      </w:r>
    </w:p>
    <w:p w:rsidR="00376BED" w:rsidRPr="00B339E5" w:rsidRDefault="00376BED" w:rsidP="00376BED">
      <w:pPr>
        <w:pStyle w:val="Textosinformato"/>
        <w:rPr>
          <w:szCs w:val="24"/>
        </w:rPr>
      </w:pPr>
    </w:p>
    <w:p w:rsidR="00376BED" w:rsidRPr="00B339E5" w:rsidRDefault="00376BED" w:rsidP="00376BED">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958D6">
        <w:rPr>
          <w:b/>
          <w:szCs w:val="24"/>
          <w:lang w:val="es-MX"/>
        </w:rPr>
        <w:t>:</w:t>
      </w:r>
      <w:r>
        <w:rPr>
          <w:szCs w:val="24"/>
          <w:lang w:val="es-MX"/>
        </w:rPr>
        <w:t xml:space="preserve"> E</w:t>
      </w:r>
      <w:r w:rsidRPr="00B339E5">
        <w:rPr>
          <w:szCs w:val="24"/>
          <w:lang w:val="es-MX"/>
        </w:rPr>
        <w:t xml:space="preserve">n seguida Presidenta: </w:t>
      </w:r>
    </w:p>
    <w:p w:rsidR="00376BED" w:rsidRPr="00B339E5" w:rsidRDefault="00376BED" w:rsidP="00376BED">
      <w:pPr>
        <w:pStyle w:val="Textosinformato"/>
        <w:rPr>
          <w:szCs w:val="24"/>
          <w:lang w:val="es-MX"/>
        </w:rPr>
      </w:pP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r w:rsidR="002219B2">
        <w:rPr>
          <w:rFonts w:ascii="Century Gothic" w:eastAsia="Times New Roman" w:hAnsi="Century Gothic" w:cs="Verdana"/>
          <w:b/>
          <w:sz w:val="24"/>
          <w:szCs w:val="24"/>
          <w:lang w:val="es-ES" w:eastAsia="es-ES"/>
        </w:rPr>
        <w:t>.</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376BED" w:rsidRPr="00B339E5" w:rsidRDefault="00376BED" w:rsidP="00376BED">
      <w:pPr>
        <w:pStyle w:val="Textosinformato"/>
        <w:rPr>
          <w:szCs w:val="24"/>
        </w:rPr>
      </w:pPr>
    </w:p>
    <w:p w:rsidR="00376BED" w:rsidRPr="00B339E5" w:rsidRDefault="00376BED" w:rsidP="00376BED">
      <w:pPr>
        <w:pStyle w:val="Textosinformato"/>
        <w:rPr>
          <w:szCs w:val="24"/>
        </w:rPr>
      </w:pPr>
      <w:r w:rsidRPr="00B339E5">
        <w:rPr>
          <w:szCs w:val="24"/>
        </w:rPr>
        <w:t>Registrada la votación por parte d</w:t>
      </w:r>
      <w:r>
        <w:rPr>
          <w:szCs w:val="24"/>
        </w:rPr>
        <w:t>el Secretario General de Acuerdos</w:t>
      </w:r>
      <w:r w:rsidRPr="00B339E5">
        <w:rPr>
          <w:szCs w:val="24"/>
        </w:rPr>
        <w:t>, se emite el siguiente punto de acuerdo:</w:t>
      </w:r>
    </w:p>
    <w:p w:rsidR="00376BED" w:rsidRPr="00B339E5" w:rsidRDefault="00376BED" w:rsidP="00376BE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7"/>
      </w:tblGrid>
      <w:tr w:rsidR="00376BED" w:rsidRPr="00B339E5" w:rsidTr="005B1176">
        <w:tc>
          <w:tcPr>
            <w:tcW w:w="9322" w:type="dxa"/>
            <w:shd w:val="clear" w:color="auto" w:fill="auto"/>
          </w:tcPr>
          <w:p w:rsidR="00376BED" w:rsidRPr="00B339E5" w:rsidRDefault="00376BED" w:rsidP="005B1176">
            <w:pPr>
              <w:pStyle w:val="Textosinformato"/>
              <w:rPr>
                <w:rFonts w:eastAsia="Calibri"/>
                <w:b/>
                <w:szCs w:val="24"/>
              </w:rPr>
            </w:pPr>
            <w:r w:rsidRPr="00B339E5">
              <w:rPr>
                <w:rFonts w:eastAsia="Calibri"/>
                <w:b/>
                <w:szCs w:val="24"/>
              </w:rPr>
              <w:t>ACU/SS/01/</w:t>
            </w:r>
            <w:r w:rsidR="002219B2">
              <w:rPr>
                <w:rFonts w:eastAsia="Calibri"/>
                <w:b/>
                <w:szCs w:val="24"/>
              </w:rPr>
              <w:t>01/E/2023</w:t>
            </w:r>
            <w:r w:rsidRPr="00B339E5">
              <w:rPr>
                <w:rFonts w:eastAsia="Calibri"/>
                <w:b/>
                <w:szCs w:val="24"/>
              </w:rPr>
              <w:t xml:space="preserve">. </w:t>
            </w:r>
            <w:r w:rsidRPr="00B339E5">
              <w:rPr>
                <w:rFonts w:eastAsia="Calibri"/>
                <w:szCs w:val="24"/>
              </w:rPr>
              <w:t xml:space="preserve">Con fundamento en el artículo 8 </w:t>
            </w:r>
            <w:proofErr w:type="gramStart"/>
            <w:r w:rsidRPr="00B339E5">
              <w:rPr>
                <w:rFonts w:eastAsia="Calibri"/>
                <w:szCs w:val="24"/>
              </w:rPr>
              <w:t>fracción</w:t>
            </w:r>
            <w:proofErr w:type="gramEnd"/>
            <w:r w:rsidRPr="00B339E5">
              <w:rPr>
                <w:rFonts w:eastAsia="Calibri"/>
                <w:szCs w:val="24"/>
              </w:rPr>
              <w:t xml:space="preserve"> XX de la Ley Orgánica del Tribunal de Justicia Administrativa del Estado de Jalisco, en relación con el artículo 21 fracción IV del Reglamento Interno del Tribunal de Justicia Administrativa del Estado de Jalisco, el orden del día queda aprobado por unanimidad de votos de los Magistrados integrantes de Sala Superior.</w:t>
            </w:r>
            <w:r w:rsidRPr="00B339E5">
              <w:rPr>
                <w:szCs w:val="24"/>
              </w:rPr>
              <w:t xml:space="preserve"> </w:t>
            </w:r>
          </w:p>
        </w:tc>
      </w:tr>
    </w:tbl>
    <w:p w:rsidR="0019436D" w:rsidRDefault="0019436D" w:rsidP="00376BED">
      <w:pPr>
        <w:pStyle w:val="Textosinformato"/>
        <w:rPr>
          <w:b/>
          <w:szCs w:val="24"/>
        </w:rPr>
      </w:pPr>
    </w:p>
    <w:p w:rsidR="00376BED" w:rsidRPr="0019436D" w:rsidRDefault="00376BED" w:rsidP="0019436D">
      <w:pPr>
        <w:pStyle w:val="Textosinformato"/>
        <w:jc w:val="center"/>
        <w:rPr>
          <w:b/>
          <w:szCs w:val="24"/>
        </w:rPr>
      </w:pPr>
      <w:r w:rsidRPr="00B339E5">
        <w:rPr>
          <w:b/>
          <w:szCs w:val="24"/>
        </w:rPr>
        <w:t>- 3 –</w:t>
      </w:r>
    </w:p>
    <w:p w:rsidR="0019436D" w:rsidRPr="00B339E5" w:rsidRDefault="0019436D" w:rsidP="00376BED">
      <w:pPr>
        <w:pStyle w:val="Textosinformato"/>
        <w:rPr>
          <w:szCs w:val="24"/>
        </w:rPr>
      </w:pPr>
    </w:p>
    <w:p w:rsidR="00376BED" w:rsidRPr="00B339E5" w:rsidRDefault="00376BED" w:rsidP="00376BED">
      <w:pPr>
        <w:pStyle w:val="Sangradetextonormal"/>
        <w:ind w:left="0"/>
        <w:jc w:val="both"/>
        <w:rPr>
          <w:rFonts w:ascii="Century Gothic" w:hAnsi="Century Gothic"/>
          <w:b w:val="0"/>
          <w:sz w:val="24"/>
          <w:szCs w:val="24"/>
          <w:lang w:val="es-MX"/>
        </w:rPr>
      </w:pPr>
      <w:r w:rsidRPr="00B339E5">
        <w:rPr>
          <w:rFonts w:ascii="Century Gothic" w:hAnsi="Century Gothic"/>
          <w:b w:val="0"/>
          <w:sz w:val="24"/>
          <w:szCs w:val="24"/>
          <w:lang w:val="es-MX"/>
        </w:rPr>
        <w:t xml:space="preserve">        En uso de la voz la </w:t>
      </w:r>
      <w:r w:rsidRPr="00B339E5">
        <w:rPr>
          <w:rFonts w:ascii="Century Gothic" w:hAnsi="Century Gothic"/>
          <w:sz w:val="24"/>
          <w:szCs w:val="24"/>
          <w:lang w:val="es-MX"/>
        </w:rPr>
        <w:t>Magistrada Presidenta</w:t>
      </w:r>
      <w:r w:rsidRPr="00B958D6">
        <w:rPr>
          <w:rFonts w:ascii="Century Gothic" w:hAnsi="Century Gothic"/>
          <w:sz w:val="24"/>
          <w:szCs w:val="24"/>
          <w:lang w:val="es-MX"/>
        </w:rPr>
        <w:t>:</w:t>
      </w:r>
      <w:r w:rsidRPr="00B339E5">
        <w:rPr>
          <w:rFonts w:ascii="Century Gothic" w:hAnsi="Century Gothic"/>
          <w:b w:val="0"/>
          <w:sz w:val="24"/>
          <w:szCs w:val="24"/>
          <w:lang w:val="es-MX"/>
        </w:rPr>
        <w:t xml:space="preserve"> Secretario</w:t>
      </w:r>
      <w:r w:rsidR="00B958D6">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 por favor</w:t>
      </w:r>
      <w:r>
        <w:rPr>
          <w:rFonts w:ascii="Century Gothic" w:hAnsi="Century Gothic"/>
          <w:b w:val="0"/>
          <w:sz w:val="24"/>
          <w:szCs w:val="24"/>
          <w:lang w:val="es-MX"/>
        </w:rPr>
        <w:t>.</w:t>
      </w:r>
    </w:p>
    <w:p w:rsidR="00376BED" w:rsidRPr="00B339E5" w:rsidRDefault="00376BED" w:rsidP="00376BED">
      <w:pPr>
        <w:pStyle w:val="Sangradetextonormal"/>
        <w:ind w:left="0"/>
        <w:jc w:val="both"/>
        <w:rPr>
          <w:rFonts w:ascii="Century Gothic" w:hAnsi="Century Gothic"/>
          <w:b w:val="0"/>
          <w:sz w:val="24"/>
          <w:szCs w:val="24"/>
          <w:lang w:val="es-MX"/>
        </w:rPr>
      </w:pPr>
    </w:p>
    <w:p w:rsidR="00376BED" w:rsidRPr="00B339E5" w:rsidRDefault="00376BED" w:rsidP="00CF4389">
      <w:pPr>
        <w:pStyle w:val="Sangradetextonormal"/>
        <w:ind w:left="0"/>
        <w:jc w:val="both"/>
        <w:rPr>
          <w:szCs w:val="24"/>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Acuerdos</w:t>
      </w:r>
      <w:r w:rsidRPr="00B958D6">
        <w:rPr>
          <w:rFonts w:ascii="Century Gothic" w:hAnsi="Century Gothic"/>
          <w:sz w:val="24"/>
          <w:szCs w:val="24"/>
          <w:lang w:val="es-MX"/>
        </w:rPr>
        <w:t>:</w:t>
      </w:r>
      <w:r w:rsidRPr="00B339E5">
        <w:rPr>
          <w:rFonts w:ascii="Century Gothic" w:hAnsi="Century Gothic"/>
          <w:b w:val="0"/>
          <w:sz w:val="24"/>
          <w:szCs w:val="24"/>
          <w:lang w:val="es-MX"/>
        </w:rPr>
        <w:t xml:space="preserve"> El punto número tres del orden del día, es la </w:t>
      </w:r>
      <w:r w:rsidR="00CF4389">
        <w:rPr>
          <w:rFonts w:ascii="Century Gothic" w:hAnsi="Century Gothic"/>
          <w:b w:val="0"/>
          <w:sz w:val="24"/>
          <w:szCs w:val="24"/>
          <w:lang w:val="es-MX"/>
        </w:rPr>
        <w:t xml:space="preserve">aprobación del calendario de sesiones ordinarias para el año dos mil veintitrés. </w:t>
      </w:r>
    </w:p>
    <w:p w:rsidR="00376BED" w:rsidRPr="00B339E5" w:rsidRDefault="00376BED" w:rsidP="00376BED">
      <w:pPr>
        <w:pStyle w:val="Textosinformato"/>
        <w:rPr>
          <w:szCs w:val="24"/>
        </w:rPr>
      </w:pPr>
    </w:p>
    <w:p w:rsidR="00CF4389" w:rsidRDefault="00376BED" w:rsidP="00376BED">
      <w:pPr>
        <w:pStyle w:val="Textosinformato"/>
        <w:rPr>
          <w:szCs w:val="24"/>
          <w:lang w:val="es-MX"/>
        </w:rPr>
      </w:pPr>
      <w:r w:rsidRPr="00B339E5">
        <w:rPr>
          <w:szCs w:val="24"/>
        </w:rPr>
        <w:t xml:space="preserve">En uso de la voz la </w:t>
      </w:r>
      <w:r>
        <w:rPr>
          <w:b/>
          <w:szCs w:val="24"/>
        </w:rPr>
        <w:t>Magistrada Presidenta:</w:t>
      </w:r>
      <w:r>
        <w:rPr>
          <w:szCs w:val="24"/>
        </w:rPr>
        <w:t xml:space="preserve"> </w:t>
      </w:r>
      <w:r w:rsidR="00CF4389">
        <w:rPr>
          <w:szCs w:val="24"/>
        </w:rPr>
        <w:t>Someto a su consideración</w:t>
      </w:r>
      <w:r w:rsidR="00CF4389">
        <w:rPr>
          <w:szCs w:val="24"/>
          <w:lang w:val="es-MX"/>
        </w:rPr>
        <w:t xml:space="preserve"> </w:t>
      </w:r>
      <w:r w:rsidR="00CF4389" w:rsidRPr="00CF4389">
        <w:rPr>
          <w:szCs w:val="24"/>
          <w:lang w:val="es-MX"/>
        </w:rPr>
        <w:t>el</w:t>
      </w:r>
      <w:r w:rsidR="0011667C">
        <w:rPr>
          <w:szCs w:val="24"/>
          <w:lang w:val="es-MX"/>
        </w:rPr>
        <w:t xml:space="preserve"> C</w:t>
      </w:r>
      <w:r w:rsidR="00CF4389" w:rsidRPr="00CF4389">
        <w:rPr>
          <w:szCs w:val="24"/>
          <w:lang w:val="es-MX"/>
        </w:rPr>
        <w:t>alendario de Sesiones Ordinarias</w:t>
      </w:r>
      <w:r w:rsidR="00CF4389">
        <w:rPr>
          <w:szCs w:val="24"/>
          <w:lang w:val="es-MX"/>
        </w:rPr>
        <w:t>, mismo que</w:t>
      </w:r>
      <w:r w:rsidR="00CF4389" w:rsidRPr="00CF4389">
        <w:rPr>
          <w:szCs w:val="24"/>
          <w:lang w:val="es-MX"/>
        </w:rPr>
        <w:t xml:space="preserve"> fue elaborado considerando los días inhábiles establecidos en Ley, </w:t>
      </w:r>
      <w:r w:rsidR="00CF4389">
        <w:rPr>
          <w:szCs w:val="24"/>
          <w:lang w:val="es-MX"/>
        </w:rPr>
        <w:t>quedando de la siguiente manera:</w:t>
      </w:r>
    </w:p>
    <w:p w:rsidR="0011667C" w:rsidRDefault="0011667C" w:rsidP="00376BED">
      <w:pPr>
        <w:pStyle w:val="Textosinformato"/>
        <w:rPr>
          <w:szCs w:val="24"/>
          <w:lang w:val="es-MX"/>
        </w:rPr>
      </w:pPr>
    </w:p>
    <w:p w:rsidR="0011667C" w:rsidRDefault="0011667C" w:rsidP="00376BED">
      <w:pPr>
        <w:pStyle w:val="Textosinformato"/>
        <w:rPr>
          <w:szCs w:val="24"/>
          <w:lang w:val="es-MX"/>
        </w:rPr>
      </w:pPr>
    </w:p>
    <w:p w:rsidR="0011667C" w:rsidRDefault="0011667C" w:rsidP="00376BED">
      <w:pPr>
        <w:pStyle w:val="Textosinformato"/>
        <w:rPr>
          <w:szCs w:val="24"/>
          <w:lang w:val="es-MX"/>
        </w:rPr>
      </w:pPr>
    </w:p>
    <w:p w:rsidR="0011667C" w:rsidRDefault="0011667C" w:rsidP="0011667C">
      <w:pPr>
        <w:pStyle w:val="Textosinformato"/>
        <w:jc w:val="center"/>
        <w:rPr>
          <w:szCs w:val="24"/>
          <w:lang w:val="es-MX"/>
        </w:rPr>
      </w:pPr>
      <w:r>
        <w:rPr>
          <w:noProof/>
          <w:lang w:val="es-MX" w:eastAsia="es-MX"/>
        </w:rPr>
        <w:lastRenderedPageBreak/>
        <w:drawing>
          <wp:inline distT="0" distB="0" distL="0" distR="0" wp14:anchorId="3656B1CB" wp14:editId="13BB2508">
            <wp:extent cx="2421332" cy="3886212"/>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451274" cy="3934269"/>
                    </a:xfrm>
                    <a:prstGeom prst="rect">
                      <a:avLst/>
                    </a:prstGeom>
                  </pic:spPr>
                </pic:pic>
              </a:graphicData>
            </a:graphic>
          </wp:inline>
        </w:drawing>
      </w:r>
    </w:p>
    <w:p w:rsidR="00CF4389" w:rsidRDefault="00CF4389" w:rsidP="00376BED">
      <w:pPr>
        <w:pStyle w:val="Textosinformato"/>
        <w:rPr>
          <w:szCs w:val="24"/>
          <w:lang w:val="es-MX"/>
        </w:rPr>
      </w:pPr>
    </w:p>
    <w:p w:rsidR="00376BED" w:rsidRPr="00B339E5" w:rsidRDefault="0011667C" w:rsidP="00376BED">
      <w:pPr>
        <w:pStyle w:val="Textosinformato"/>
        <w:rPr>
          <w:szCs w:val="24"/>
        </w:rPr>
      </w:pPr>
      <w:r>
        <w:rPr>
          <w:szCs w:val="24"/>
          <w:lang w:val="es-MX"/>
        </w:rPr>
        <w:t xml:space="preserve">Continuando con el uso de la voz la </w:t>
      </w:r>
      <w:r w:rsidRPr="0011667C">
        <w:rPr>
          <w:b/>
          <w:szCs w:val="24"/>
          <w:lang w:val="es-MX"/>
        </w:rPr>
        <w:t>Magistrada Presidenta:</w:t>
      </w:r>
      <w:r>
        <w:rPr>
          <w:szCs w:val="24"/>
          <w:lang w:val="es-MX"/>
        </w:rPr>
        <w:t xml:space="preserve"> S</w:t>
      </w:r>
      <w:r w:rsidR="00CF4389" w:rsidRPr="00CF4389">
        <w:rPr>
          <w:szCs w:val="24"/>
          <w:lang w:val="es-MX"/>
        </w:rPr>
        <w:t>i no existe alguna modificación de su parte</w:t>
      </w:r>
      <w:r>
        <w:rPr>
          <w:szCs w:val="24"/>
          <w:lang w:val="es-MX"/>
        </w:rPr>
        <w:t>,</w:t>
      </w:r>
      <w:r w:rsidR="00CF4389" w:rsidRPr="00CF4389">
        <w:rPr>
          <w:szCs w:val="24"/>
          <w:lang w:val="es-MX"/>
        </w:rPr>
        <w:t xml:space="preserve"> </w:t>
      </w:r>
      <w:r w:rsidR="00376BED" w:rsidRPr="00B339E5">
        <w:rPr>
          <w:szCs w:val="24"/>
        </w:rPr>
        <w:t xml:space="preserve">nos toma la votación Secretario. </w:t>
      </w:r>
    </w:p>
    <w:p w:rsidR="00376BED" w:rsidRPr="00B339E5" w:rsidRDefault="00376BED" w:rsidP="00376BED">
      <w:pPr>
        <w:pStyle w:val="Textosinformato"/>
        <w:rPr>
          <w:szCs w:val="24"/>
        </w:rPr>
      </w:pPr>
    </w:p>
    <w:p w:rsidR="00376BED" w:rsidRPr="00B339E5" w:rsidRDefault="00376BED" w:rsidP="00376BED">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rsidR="00376BED" w:rsidRPr="00B339E5" w:rsidRDefault="00376BED" w:rsidP="00376BED">
      <w:pPr>
        <w:pStyle w:val="Textosinformato"/>
        <w:rPr>
          <w:szCs w:val="24"/>
          <w:lang w:val="es-MX"/>
        </w:rPr>
      </w:pP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376BED" w:rsidRPr="00B339E5" w:rsidRDefault="00376BED" w:rsidP="00376BED">
      <w:pPr>
        <w:pStyle w:val="Sangradetextonormal"/>
        <w:ind w:left="-142" w:firstLine="0"/>
        <w:jc w:val="both"/>
        <w:rPr>
          <w:rFonts w:ascii="Century Gothic" w:hAnsi="Century Gothic"/>
          <w:b w:val="0"/>
          <w:i/>
          <w:sz w:val="24"/>
          <w:szCs w:val="24"/>
        </w:rPr>
      </w:pPr>
    </w:p>
    <w:p w:rsidR="00376BED" w:rsidRPr="00B339E5" w:rsidRDefault="00376BED" w:rsidP="00376BED">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376BED" w:rsidRPr="00B339E5" w:rsidRDefault="00376BED" w:rsidP="00376BED">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376BED" w:rsidRPr="00B339E5" w:rsidTr="005B1176">
        <w:tc>
          <w:tcPr>
            <w:tcW w:w="8934" w:type="dxa"/>
            <w:shd w:val="clear" w:color="auto" w:fill="auto"/>
          </w:tcPr>
          <w:p w:rsidR="00376BED" w:rsidRPr="00B339E5" w:rsidRDefault="00376BED" w:rsidP="0011667C">
            <w:pPr>
              <w:pStyle w:val="Textosinformato"/>
              <w:rPr>
                <w:rFonts w:eastAsia="Calibri"/>
                <w:szCs w:val="24"/>
              </w:rPr>
            </w:pPr>
            <w:r w:rsidRPr="00B339E5">
              <w:rPr>
                <w:rFonts w:eastAsia="Calibri"/>
                <w:b/>
                <w:szCs w:val="24"/>
              </w:rPr>
              <w:t>ACU/SS/</w:t>
            </w:r>
            <w:r w:rsidR="0011667C">
              <w:rPr>
                <w:rFonts w:eastAsia="Calibri"/>
                <w:b/>
                <w:szCs w:val="24"/>
              </w:rPr>
              <w:t>02/01/E/2023</w:t>
            </w:r>
            <w:r w:rsidRPr="00B339E5">
              <w:rPr>
                <w:rFonts w:eastAsia="Calibri"/>
                <w:b/>
                <w:szCs w:val="24"/>
              </w:rPr>
              <w:t xml:space="preserve">. </w:t>
            </w:r>
            <w:r w:rsidR="0011667C" w:rsidRPr="0011667C">
              <w:rPr>
                <w:rFonts w:eastAsia="Calibri"/>
                <w:szCs w:val="24"/>
                <w:lang w:val="es-MX"/>
              </w:rPr>
              <w:t>Con fundamento en el artículo 8 numeral 1 fracción XX de la Ley Orgánica del Tribunal de Justicia Administrativa del Estado de Jalisco, los Magistrados integr</w:t>
            </w:r>
            <w:r w:rsidR="0011667C">
              <w:rPr>
                <w:rFonts w:eastAsia="Calibri"/>
                <w:szCs w:val="24"/>
                <w:lang w:val="es-MX"/>
              </w:rPr>
              <w:t>antes de la Sala Superior, aprobaron por unanimidad</w:t>
            </w:r>
            <w:r w:rsidR="0011667C" w:rsidRPr="0011667C">
              <w:rPr>
                <w:rFonts w:eastAsia="Calibri"/>
                <w:szCs w:val="24"/>
                <w:lang w:val="es-MX"/>
              </w:rPr>
              <w:t xml:space="preserve"> el calendario de Ses</w:t>
            </w:r>
            <w:r w:rsidR="0011667C">
              <w:rPr>
                <w:rFonts w:eastAsia="Calibri"/>
                <w:szCs w:val="24"/>
                <w:lang w:val="es-MX"/>
              </w:rPr>
              <w:t>iones Ordinarias para el año dos mil veintitrés</w:t>
            </w:r>
            <w:r w:rsidR="0011667C" w:rsidRPr="0011667C">
              <w:rPr>
                <w:rFonts w:eastAsia="Calibri"/>
                <w:szCs w:val="24"/>
                <w:lang w:val="es-MX"/>
              </w:rPr>
              <w:t xml:space="preserve">. </w:t>
            </w:r>
            <w:r w:rsidR="0011667C">
              <w:rPr>
                <w:rFonts w:eastAsia="Calibri"/>
                <w:szCs w:val="24"/>
                <w:lang w:val="es-MX"/>
              </w:rPr>
              <w:t>Se ordena realizar</w:t>
            </w:r>
            <w:r w:rsidR="0011667C" w:rsidRPr="0011667C">
              <w:rPr>
                <w:rFonts w:eastAsia="Calibri"/>
                <w:szCs w:val="24"/>
                <w:lang w:val="es-MX"/>
              </w:rPr>
              <w:t xml:space="preserve"> las comunicaciones correspondientes</w:t>
            </w:r>
            <w:r w:rsidRPr="00B339E5">
              <w:rPr>
                <w:rFonts w:eastAsia="Calibri"/>
                <w:szCs w:val="24"/>
              </w:rPr>
              <w:t xml:space="preserve">.  </w:t>
            </w:r>
          </w:p>
        </w:tc>
      </w:tr>
    </w:tbl>
    <w:p w:rsidR="00761B46" w:rsidRDefault="00761B46" w:rsidP="00281703">
      <w:pPr>
        <w:pStyle w:val="Textosinformato"/>
        <w:rPr>
          <w:szCs w:val="24"/>
          <w:lang w:val="es-MX"/>
        </w:rPr>
      </w:pPr>
    </w:p>
    <w:p w:rsidR="00761B46" w:rsidRDefault="000B5991" w:rsidP="00761B46">
      <w:pPr>
        <w:pStyle w:val="Textosinformato"/>
        <w:jc w:val="center"/>
        <w:rPr>
          <w:b/>
          <w:szCs w:val="24"/>
        </w:rPr>
      </w:pPr>
      <w:r>
        <w:rPr>
          <w:b/>
          <w:szCs w:val="24"/>
        </w:rPr>
        <w:t>- 4</w:t>
      </w:r>
      <w:r w:rsidR="00761B46" w:rsidRPr="00B339E5">
        <w:rPr>
          <w:b/>
          <w:szCs w:val="24"/>
        </w:rPr>
        <w:t xml:space="preserve"> –</w:t>
      </w:r>
    </w:p>
    <w:p w:rsidR="0019436D" w:rsidRPr="00B339E5" w:rsidRDefault="0019436D" w:rsidP="00761B46">
      <w:pPr>
        <w:pStyle w:val="Textosinformato"/>
        <w:rPr>
          <w:b/>
          <w:szCs w:val="24"/>
        </w:rPr>
      </w:pPr>
    </w:p>
    <w:p w:rsidR="00761B46" w:rsidRPr="00B339E5" w:rsidRDefault="00761B46" w:rsidP="00761B46">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Pr="00B339E5">
        <w:rPr>
          <w:rFonts w:ascii="Century Gothic" w:hAnsi="Century Gothic"/>
          <w:b w:val="0"/>
          <w:sz w:val="24"/>
          <w:szCs w:val="24"/>
          <w:lang w:val="es-MX"/>
        </w:rPr>
        <w:t xml:space="preserve">En uso de la voz la </w:t>
      </w:r>
      <w:r>
        <w:rPr>
          <w:rFonts w:ascii="Century Gothic" w:hAnsi="Century Gothic"/>
          <w:sz w:val="24"/>
          <w:szCs w:val="24"/>
          <w:lang w:val="es-MX"/>
        </w:rPr>
        <w:t>Magistrada Presidenta:</w:t>
      </w:r>
      <w:r w:rsidRPr="00B339E5">
        <w:rPr>
          <w:rFonts w:ascii="Century Gothic" w:hAnsi="Century Gothic"/>
          <w:b w:val="0"/>
          <w:sz w:val="24"/>
          <w:szCs w:val="24"/>
          <w:lang w:val="es-MX"/>
        </w:rPr>
        <w:t xml:space="preserve"> Secretario nos da cuenta del siguiente punto del orden del día por favor. </w:t>
      </w:r>
    </w:p>
    <w:p w:rsidR="00761B46" w:rsidRPr="00B339E5" w:rsidRDefault="00761B46" w:rsidP="00761B46">
      <w:pPr>
        <w:pStyle w:val="Sangradetextonormal"/>
        <w:ind w:left="0"/>
        <w:jc w:val="both"/>
        <w:rPr>
          <w:rFonts w:ascii="Century Gothic" w:hAnsi="Century Gothic"/>
          <w:b w:val="0"/>
          <w:sz w:val="24"/>
          <w:szCs w:val="24"/>
          <w:lang w:val="es-MX"/>
        </w:rPr>
      </w:pPr>
    </w:p>
    <w:p w:rsidR="00761B46" w:rsidRPr="00B339E5" w:rsidRDefault="00761B46" w:rsidP="00761B46">
      <w:pPr>
        <w:pStyle w:val="Sangradetextonormal"/>
        <w:ind w:left="0"/>
        <w:jc w:val="both"/>
        <w:rPr>
          <w:rFonts w:ascii="Century Gothic" w:hAnsi="Century Gothic"/>
          <w:b w:val="0"/>
          <w:sz w:val="24"/>
          <w:szCs w:val="24"/>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w:t>
      </w:r>
      <w:r w:rsidRPr="00BF39B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 el </w:t>
      </w:r>
      <w:r w:rsidR="000B5991">
        <w:rPr>
          <w:rFonts w:ascii="Century Gothic" w:hAnsi="Century Gothic"/>
          <w:b w:val="0"/>
          <w:sz w:val="24"/>
          <w:szCs w:val="24"/>
          <w:lang w:val="es-MX"/>
        </w:rPr>
        <w:t xml:space="preserve">número cinco </w:t>
      </w:r>
      <w:r w:rsidRPr="00B339E5">
        <w:rPr>
          <w:rFonts w:ascii="Century Gothic" w:hAnsi="Century Gothic"/>
          <w:b w:val="0"/>
          <w:sz w:val="24"/>
          <w:szCs w:val="24"/>
          <w:lang w:val="es-MX"/>
        </w:rPr>
        <w:t>relativo a</w:t>
      </w:r>
      <w:r w:rsidR="000B5991">
        <w:rPr>
          <w:rFonts w:ascii="Century Gothic" w:hAnsi="Century Gothic"/>
          <w:b w:val="0"/>
          <w:sz w:val="24"/>
          <w:szCs w:val="24"/>
          <w:lang w:val="es-MX"/>
        </w:rPr>
        <w:t xml:space="preserve"> </w:t>
      </w:r>
      <w:r w:rsidRPr="00B339E5">
        <w:rPr>
          <w:rFonts w:ascii="Century Gothic" w:hAnsi="Century Gothic"/>
          <w:b w:val="0"/>
          <w:sz w:val="24"/>
          <w:szCs w:val="24"/>
          <w:lang w:val="es-MX"/>
        </w:rPr>
        <w:t>l</w:t>
      </w:r>
      <w:r w:rsidR="000B5991">
        <w:rPr>
          <w:rFonts w:ascii="Century Gothic" w:hAnsi="Century Gothic"/>
          <w:b w:val="0"/>
          <w:sz w:val="24"/>
          <w:szCs w:val="24"/>
          <w:lang w:val="es-MX"/>
        </w:rPr>
        <w:t>os asuntos varios.</w:t>
      </w:r>
      <w:r w:rsidRPr="00B339E5">
        <w:rPr>
          <w:rFonts w:ascii="Century Gothic" w:hAnsi="Century Gothic"/>
          <w:b w:val="0"/>
          <w:sz w:val="24"/>
          <w:szCs w:val="24"/>
          <w:lang w:val="es-MX"/>
        </w:rPr>
        <w:t xml:space="preserve"> </w:t>
      </w:r>
    </w:p>
    <w:p w:rsidR="00761B46" w:rsidRPr="00B339E5" w:rsidRDefault="00761B46" w:rsidP="00761B46">
      <w:pPr>
        <w:pStyle w:val="Textosinformato"/>
        <w:rPr>
          <w:szCs w:val="24"/>
        </w:rPr>
      </w:pPr>
    </w:p>
    <w:p w:rsidR="000B5991" w:rsidRDefault="000B5991" w:rsidP="000B5991">
      <w:pPr>
        <w:pStyle w:val="Textosinformato"/>
        <w:rPr>
          <w:szCs w:val="24"/>
        </w:rPr>
      </w:pPr>
      <w:r>
        <w:rPr>
          <w:b/>
          <w:szCs w:val="24"/>
        </w:rPr>
        <w:t>4.1</w:t>
      </w:r>
      <w:r>
        <w:rPr>
          <w:szCs w:val="24"/>
        </w:rPr>
        <w:t xml:space="preserve"> En uso de la voz el </w:t>
      </w:r>
      <w:r w:rsidRPr="00C52E1A">
        <w:rPr>
          <w:b/>
          <w:szCs w:val="24"/>
        </w:rPr>
        <w:t>Secretario General de Acuerdos:</w:t>
      </w:r>
      <w:r>
        <w:rPr>
          <w:szCs w:val="24"/>
        </w:rPr>
        <w:t xml:space="preserve"> Doy cuenta del escrito presentado por Daniela López </w:t>
      </w:r>
      <w:proofErr w:type="spellStart"/>
      <w:r>
        <w:rPr>
          <w:szCs w:val="24"/>
        </w:rPr>
        <w:t>Garcia</w:t>
      </w:r>
      <w:proofErr w:type="spellEnd"/>
      <w:r>
        <w:rPr>
          <w:szCs w:val="24"/>
        </w:rPr>
        <w:t xml:space="preserve"> mediante el cual solicita a la Sala Superior ejercer la Facultad de Atracción respecto del expediente VI-4959/2022 del índice de la Sexta Sala Unitaria, para que conozca de la medida cautelar que solicita en su escrito de demanda, el acto que se impugna es el Oficio DG-277/2022 </w:t>
      </w:r>
      <w:r w:rsidR="00B51001">
        <w:rPr>
          <w:szCs w:val="24"/>
        </w:rPr>
        <w:t xml:space="preserve">por medio del cual se procedió a la rescisión administrativa del contrato de prestación de servicios </w:t>
      </w:r>
      <w:proofErr w:type="spellStart"/>
      <w:r w:rsidR="00B51001">
        <w:rPr>
          <w:szCs w:val="24"/>
        </w:rPr>
        <w:t>IPEJAL</w:t>
      </w:r>
      <w:proofErr w:type="spellEnd"/>
      <w:r w:rsidR="00B51001">
        <w:rPr>
          <w:szCs w:val="24"/>
        </w:rPr>
        <w:t>-</w:t>
      </w:r>
      <w:proofErr w:type="spellStart"/>
      <w:r w:rsidR="00B51001">
        <w:rPr>
          <w:szCs w:val="24"/>
        </w:rPr>
        <w:t>DGA</w:t>
      </w:r>
      <w:proofErr w:type="spellEnd"/>
      <w:r w:rsidR="00B51001">
        <w:rPr>
          <w:szCs w:val="24"/>
        </w:rPr>
        <w:t>-CA-</w:t>
      </w:r>
      <w:proofErr w:type="spellStart"/>
      <w:r w:rsidR="00B51001">
        <w:rPr>
          <w:szCs w:val="24"/>
        </w:rPr>
        <w:t>LPL</w:t>
      </w:r>
      <w:proofErr w:type="spellEnd"/>
      <w:r w:rsidR="00B51001">
        <w:rPr>
          <w:szCs w:val="24"/>
        </w:rPr>
        <w:t xml:space="preserve">-004/2022, celebrado el primero de enero de dos mil veintidós, derivado del proceso de licitación </w:t>
      </w:r>
      <w:r w:rsidR="00BD587D">
        <w:rPr>
          <w:szCs w:val="24"/>
        </w:rPr>
        <w:t>pública</w:t>
      </w:r>
      <w:r w:rsidR="00B51001">
        <w:rPr>
          <w:szCs w:val="24"/>
        </w:rPr>
        <w:t xml:space="preserve"> local con concurrencia del comité a plazas recortados </w:t>
      </w:r>
      <w:proofErr w:type="spellStart"/>
      <w:r w:rsidR="00B51001">
        <w:rPr>
          <w:szCs w:val="24"/>
        </w:rPr>
        <w:t>IPEJAL</w:t>
      </w:r>
      <w:proofErr w:type="spellEnd"/>
      <w:r w:rsidR="00B51001">
        <w:rPr>
          <w:szCs w:val="24"/>
        </w:rPr>
        <w:t>-</w:t>
      </w:r>
      <w:proofErr w:type="spellStart"/>
      <w:r w:rsidR="00B51001">
        <w:rPr>
          <w:szCs w:val="24"/>
        </w:rPr>
        <w:t>DGA</w:t>
      </w:r>
      <w:proofErr w:type="spellEnd"/>
      <w:r w:rsidR="00B51001">
        <w:rPr>
          <w:szCs w:val="24"/>
        </w:rPr>
        <w:t>-CA-</w:t>
      </w:r>
      <w:proofErr w:type="spellStart"/>
      <w:r w:rsidR="00B51001">
        <w:rPr>
          <w:szCs w:val="24"/>
        </w:rPr>
        <w:t>LPL</w:t>
      </w:r>
      <w:proofErr w:type="spellEnd"/>
      <w:r w:rsidR="00B51001">
        <w:rPr>
          <w:szCs w:val="24"/>
        </w:rPr>
        <w:t>-004/2022, servicio para la contratación de ambulancias 2022-2023</w:t>
      </w:r>
      <w:r>
        <w:rPr>
          <w:szCs w:val="24"/>
        </w:rPr>
        <w:t>.</w:t>
      </w:r>
    </w:p>
    <w:p w:rsidR="000B5991" w:rsidRDefault="000B5991" w:rsidP="000B5991">
      <w:pPr>
        <w:pStyle w:val="Textosinformato"/>
        <w:rPr>
          <w:szCs w:val="24"/>
        </w:rPr>
      </w:pPr>
      <w:r>
        <w:rPr>
          <w:szCs w:val="24"/>
        </w:rPr>
        <w:t xml:space="preserve">  </w:t>
      </w:r>
    </w:p>
    <w:p w:rsidR="000B5991" w:rsidRDefault="00567965" w:rsidP="000B5991">
      <w:pPr>
        <w:pStyle w:val="Textosinformato"/>
        <w:rPr>
          <w:szCs w:val="24"/>
        </w:rPr>
      </w:pPr>
      <w:r>
        <w:rPr>
          <w:szCs w:val="24"/>
        </w:rPr>
        <w:t xml:space="preserve">En uso de la voz la </w:t>
      </w:r>
      <w:r>
        <w:rPr>
          <w:b/>
          <w:szCs w:val="24"/>
        </w:rPr>
        <w:t>Magistrada Presidenta</w:t>
      </w:r>
      <w:r w:rsidR="000B5991" w:rsidRPr="00567965">
        <w:rPr>
          <w:b/>
          <w:szCs w:val="24"/>
        </w:rPr>
        <w:t>:</w:t>
      </w:r>
      <w:r w:rsidR="000B5991">
        <w:rPr>
          <w:szCs w:val="24"/>
        </w:rPr>
        <w:t xml:space="preserve"> En atención a la solicitud presentada por la parte actora y en virtud de que el presente reviste características especiales que</w:t>
      </w:r>
      <w:r w:rsidR="00BD587D">
        <w:rPr>
          <w:szCs w:val="24"/>
        </w:rPr>
        <w:t xml:space="preserve"> por su materia se consideran</w:t>
      </w:r>
      <w:r w:rsidR="000B5991">
        <w:rPr>
          <w:szCs w:val="24"/>
        </w:rPr>
        <w:t xml:space="preserve"> de interés y trascendencia, </w:t>
      </w:r>
      <w:r w:rsidR="00BD587D">
        <w:rPr>
          <w:szCs w:val="24"/>
        </w:rPr>
        <w:t>al considerar que la petición involucra el derecho humano a la protección de la salud previsto en el numeral 4 de la Constitución Política de los Estado Unidos Mexicanos</w:t>
      </w:r>
      <w:r w:rsidR="000B5991">
        <w:rPr>
          <w:szCs w:val="24"/>
        </w:rPr>
        <w:t>,</w:t>
      </w:r>
      <w:r w:rsidR="00BD587D">
        <w:rPr>
          <w:szCs w:val="24"/>
        </w:rPr>
        <w:t xml:space="preserve"> siendo el propio Estado Mexicano el ente garante de salvaguardar dicho derecho, ya que el derecho a la salud se traduce en la obtención de un determinado bienestar general, integrado por el estado físico, mental, emocional y social de la persona, del que deriva otro derecho fundamental, consistente en el derecho a la integridad físico-psicológica,</w:t>
      </w:r>
      <w:r w:rsidR="000B5991">
        <w:rPr>
          <w:szCs w:val="24"/>
        </w:rPr>
        <w:t xml:space="preserve"> si no existe consideración al respecto, nos toma la votación Secretario. </w:t>
      </w:r>
    </w:p>
    <w:p w:rsidR="000B5991" w:rsidRDefault="000B5991" w:rsidP="000B5991">
      <w:pPr>
        <w:pStyle w:val="Textosinformato"/>
        <w:rPr>
          <w:szCs w:val="24"/>
        </w:rPr>
      </w:pPr>
    </w:p>
    <w:p w:rsidR="000B5991" w:rsidRPr="007D0626" w:rsidRDefault="000B5991" w:rsidP="000B5991">
      <w:pPr>
        <w:pStyle w:val="Textosinformato"/>
        <w:rPr>
          <w:szCs w:val="24"/>
          <w:lang w:val="es-MX"/>
        </w:rPr>
      </w:pPr>
      <w:r w:rsidRPr="007D0626">
        <w:rPr>
          <w:szCs w:val="24"/>
          <w:lang w:val="es-MX"/>
        </w:rPr>
        <w:t xml:space="preserve">En uso de la voz el </w:t>
      </w:r>
      <w:r w:rsidRPr="007D0626">
        <w:rPr>
          <w:b/>
          <w:szCs w:val="24"/>
          <w:lang w:val="es-MX"/>
        </w:rPr>
        <w:t>Secretario General de Acuerdos</w:t>
      </w:r>
      <w:r w:rsidR="00BD587D" w:rsidRPr="00567965">
        <w:rPr>
          <w:b/>
          <w:szCs w:val="24"/>
          <w:lang w:val="es-MX"/>
        </w:rPr>
        <w:t>:</w:t>
      </w:r>
      <w:r w:rsidR="00BD587D">
        <w:rPr>
          <w:szCs w:val="24"/>
          <w:lang w:val="es-MX"/>
        </w:rPr>
        <w:t xml:space="preserve"> En seguida Presidenta</w:t>
      </w:r>
      <w:r w:rsidRPr="007D0626">
        <w:rPr>
          <w:szCs w:val="24"/>
          <w:lang w:val="es-MX"/>
        </w:rPr>
        <w:t>.</w:t>
      </w:r>
    </w:p>
    <w:p w:rsidR="000B5991" w:rsidRPr="007D0626" w:rsidRDefault="000B5991" w:rsidP="000B5991">
      <w:pPr>
        <w:pStyle w:val="Textosinformato"/>
        <w:rPr>
          <w:szCs w:val="24"/>
          <w:lang w:val="es-MX"/>
        </w:rPr>
      </w:pPr>
    </w:p>
    <w:p w:rsidR="000B5991" w:rsidRPr="007D0626" w:rsidRDefault="000B5991" w:rsidP="000B5991">
      <w:pPr>
        <w:autoSpaceDE w:val="0"/>
        <w:autoSpaceDN w:val="0"/>
        <w:spacing w:after="0" w:line="240" w:lineRule="auto"/>
        <w:jc w:val="both"/>
        <w:rPr>
          <w:rFonts w:ascii="Century Gothic" w:eastAsia="Times New Roman" w:hAnsi="Century Gothic" w:cs="Verdana"/>
          <w:b/>
          <w:sz w:val="24"/>
          <w:szCs w:val="24"/>
          <w:lang w:val="es-ES" w:eastAsia="es-ES"/>
        </w:rPr>
      </w:pPr>
      <w:r w:rsidRPr="007D0626">
        <w:rPr>
          <w:rFonts w:ascii="Century Gothic" w:eastAsia="Times New Roman" w:hAnsi="Century Gothic" w:cs="Verdana"/>
          <w:sz w:val="24"/>
          <w:szCs w:val="24"/>
          <w:lang w:val="es-ES" w:eastAsia="es-ES"/>
        </w:rPr>
        <w:t xml:space="preserve">Magistrado AVELINO BRAVO CACHO. </w:t>
      </w:r>
      <w:r w:rsidRPr="007D0626">
        <w:rPr>
          <w:rFonts w:ascii="Century Gothic" w:eastAsia="Times New Roman" w:hAnsi="Century Gothic" w:cs="Verdana"/>
          <w:b/>
          <w:sz w:val="24"/>
          <w:szCs w:val="24"/>
          <w:lang w:val="es-ES" w:eastAsia="es-ES"/>
        </w:rPr>
        <w:t>A favor.</w:t>
      </w:r>
    </w:p>
    <w:p w:rsidR="000B5991" w:rsidRPr="007D0626" w:rsidRDefault="000B5991" w:rsidP="000B5991">
      <w:pPr>
        <w:autoSpaceDE w:val="0"/>
        <w:autoSpaceDN w:val="0"/>
        <w:spacing w:after="0" w:line="240" w:lineRule="auto"/>
        <w:jc w:val="both"/>
        <w:rPr>
          <w:rFonts w:ascii="Century Gothic" w:eastAsia="Times New Roman" w:hAnsi="Century Gothic" w:cs="Verdana"/>
          <w:sz w:val="24"/>
          <w:szCs w:val="24"/>
          <w:lang w:val="es-ES" w:eastAsia="es-ES"/>
        </w:rPr>
      </w:pPr>
      <w:r w:rsidRPr="007D0626">
        <w:rPr>
          <w:rFonts w:ascii="Century Gothic" w:eastAsia="Times New Roman" w:hAnsi="Century Gothic" w:cs="Verdana"/>
          <w:sz w:val="24"/>
          <w:szCs w:val="24"/>
          <w:lang w:val="es-ES" w:eastAsia="es-ES"/>
        </w:rPr>
        <w:t xml:space="preserve">Secretario Proyectista JOSÉ RAMÓN ANDRADE GARCÍA. </w:t>
      </w:r>
      <w:r w:rsidRPr="007D0626">
        <w:rPr>
          <w:rFonts w:ascii="Century Gothic" w:eastAsia="Times New Roman" w:hAnsi="Century Gothic" w:cs="Verdana"/>
          <w:b/>
          <w:sz w:val="24"/>
          <w:szCs w:val="24"/>
          <w:lang w:val="es-ES" w:eastAsia="es-ES"/>
        </w:rPr>
        <w:t>A favor.</w:t>
      </w:r>
    </w:p>
    <w:p w:rsidR="000B5991" w:rsidRPr="007D0626" w:rsidRDefault="000B5991" w:rsidP="000B5991">
      <w:pPr>
        <w:autoSpaceDE w:val="0"/>
        <w:autoSpaceDN w:val="0"/>
        <w:spacing w:after="0" w:line="240" w:lineRule="auto"/>
        <w:jc w:val="both"/>
        <w:rPr>
          <w:rFonts w:ascii="Century Gothic" w:eastAsia="Times New Roman" w:hAnsi="Century Gothic" w:cs="Verdana"/>
          <w:sz w:val="24"/>
          <w:szCs w:val="24"/>
          <w:lang w:val="es-ES" w:eastAsia="es-ES"/>
        </w:rPr>
      </w:pPr>
      <w:r w:rsidRPr="007D0626">
        <w:rPr>
          <w:rFonts w:ascii="Century Gothic" w:eastAsia="Times New Roman" w:hAnsi="Century Gothic" w:cs="Verdana"/>
          <w:sz w:val="24"/>
          <w:szCs w:val="24"/>
          <w:lang w:val="es-ES" w:eastAsia="es-ES"/>
        </w:rPr>
        <w:t xml:space="preserve">Magistrado JOSÉ RAMÓN JIMÉNEZ GUTIÉRREZ. </w:t>
      </w:r>
      <w:r w:rsidRPr="007D0626">
        <w:rPr>
          <w:rFonts w:ascii="Century Gothic" w:eastAsia="Times New Roman" w:hAnsi="Century Gothic" w:cs="Verdana"/>
          <w:b/>
          <w:sz w:val="24"/>
          <w:szCs w:val="24"/>
          <w:lang w:val="es-ES" w:eastAsia="es-ES"/>
        </w:rPr>
        <w:t>A favor.</w:t>
      </w:r>
    </w:p>
    <w:p w:rsidR="000B5991" w:rsidRPr="007D0626" w:rsidRDefault="000B5991" w:rsidP="000B5991">
      <w:pPr>
        <w:pStyle w:val="Sangradetextonormal"/>
        <w:ind w:left="0" w:firstLine="0"/>
        <w:jc w:val="both"/>
        <w:rPr>
          <w:rFonts w:ascii="Century Gothic" w:hAnsi="Century Gothic"/>
          <w:b w:val="0"/>
          <w:i/>
          <w:sz w:val="24"/>
          <w:szCs w:val="24"/>
        </w:rPr>
      </w:pPr>
    </w:p>
    <w:p w:rsidR="000B5991" w:rsidRPr="007D0626" w:rsidRDefault="000B5991" w:rsidP="000B5991">
      <w:pPr>
        <w:pStyle w:val="Textosinformato"/>
        <w:rPr>
          <w:szCs w:val="24"/>
          <w:lang w:val="es-ES_tradnl"/>
        </w:rPr>
      </w:pPr>
      <w:r w:rsidRPr="007D0626">
        <w:rPr>
          <w:szCs w:val="24"/>
          <w:lang w:val="es-ES_tradnl"/>
        </w:rPr>
        <w:t xml:space="preserve">Registrada la votación por parte del Secretario General de Acuerdos, se emite el siguiente punto de Acuerdo: </w:t>
      </w:r>
    </w:p>
    <w:p w:rsidR="000B5991" w:rsidRPr="007D0626" w:rsidRDefault="000B5991" w:rsidP="000B5991">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B5991" w:rsidRPr="007D0626" w:rsidTr="001162A1">
        <w:tc>
          <w:tcPr>
            <w:tcW w:w="8934" w:type="dxa"/>
            <w:shd w:val="clear" w:color="auto" w:fill="auto"/>
          </w:tcPr>
          <w:p w:rsidR="000B5991" w:rsidRPr="007D0626" w:rsidRDefault="000B5991" w:rsidP="009F43F8">
            <w:pPr>
              <w:pStyle w:val="Textosinformato"/>
              <w:rPr>
                <w:rFonts w:eastAsia="Calibri"/>
                <w:szCs w:val="24"/>
              </w:rPr>
            </w:pPr>
            <w:r w:rsidRPr="007D0626">
              <w:rPr>
                <w:rFonts w:eastAsia="Calibri"/>
                <w:b/>
                <w:szCs w:val="24"/>
              </w:rPr>
              <w:t>ACU/SS/</w:t>
            </w:r>
            <w:r w:rsidR="00BD587D">
              <w:rPr>
                <w:rFonts w:eastAsia="Calibri"/>
                <w:b/>
                <w:szCs w:val="24"/>
              </w:rPr>
              <w:t>03/</w:t>
            </w:r>
            <w:r w:rsidR="009F43F8">
              <w:rPr>
                <w:rFonts w:eastAsia="Calibri"/>
                <w:b/>
                <w:szCs w:val="24"/>
              </w:rPr>
              <w:t>01/E/2023</w:t>
            </w:r>
            <w:r w:rsidRPr="007D0626">
              <w:rPr>
                <w:rFonts w:eastAsia="Calibri"/>
                <w:b/>
                <w:szCs w:val="24"/>
              </w:rPr>
              <w:t xml:space="preserve">. </w:t>
            </w:r>
            <w:r w:rsidRPr="00AC2D33">
              <w:rPr>
                <w:rFonts w:eastAsia="Calibri"/>
                <w:szCs w:val="24"/>
              </w:rPr>
              <w:t xml:space="preserve">Con fundamento en lo dispuesto por el artículo 8 numeral 1 fracción XVII y XIX de la Ley Orgánica del Tribunal de Justicia Administrativa del Estado de Jalisco, en relación con el artículo 70 </w:t>
            </w:r>
            <w:proofErr w:type="spellStart"/>
            <w:r w:rsidRPr="00AC2D33">
              <w:rPr>
                <w:rFonts w:eastAsia="Calibri"/>
                <w:szCs w:val="24"/>
              </w:rPr>
              <w:t>Nonies</w:t>
            </w:r>
            <w:proofErr w:type="spellEnd"/>
            <w:r w:rsidRPr="00AC2D33">
              <w:rPr>
                <w:rFonts w:eastAsia="Calibri"/>
                <w:szCs w:val="24"/>
              </w:rPr>
              <w:t xml:space="preserve"> de la Ley de Justicia Administrativa del Estado de Jalisco</w:t>
            </w:r>
            <w:r>
              <w:rPr>
                <w:rFonts w:eastAsia="Calibri"/>
                <w:szCs w:val="24"/>
              </w:rPr>
              <w:t>,</w:t>
            </w:r>
            <w:r w:rsidRPr="00AC2D33">
              <w:rPr>
                <w:rFonts w:eastAsia="Calibri"/>
                <w:szCs w:val="24"/>
              </w:rPr>
              <w:t xml:space="preserve"> </w:t>
            </w:r>
            <w:r w:rsidRPr="007D0626">
              <w:rPr>
                <w:rFonts w:eastAsia="Calibri"/>
                <w:szCs w:val="24"/>
              </w:rPr>
              <w:t xml:space="preserve">los Magistrados </w:t>
            </w:r>
            <w:r w:rsidR="009F43F8">
              <w:rPr>
                <w:rFonts w:eastAsia="Calibri"/>
                <w:szCs w:val="24"/>
              </w:rPr>
              <w:t>integrantes de la Sala Superior</w:t>
            </w:r>
            <w:r w:rsidRPr="00AC2D33">
              <w:rPr>
                <w:rFonts w:eastAsia="Calibri"/>
                <w:szCs w:val="24"/>
              </w:rPr>
              <w:t xml:space="preserve">, </w:t>
            </w:r>
            <w:r>
              <w:rPr>
                <w:rFonts w:eastAsia="Calibri"/>
                <w:szCs w:val="24"/>
              </w:rPr>
              <w:t xml:space="preserve">en atención al </w:t>
            </w:r>
            <w:r>
              <w:rPr>
                <w:szCs w:val="24"/>
              </w:rPr>
              <w:t xml:space="preserve">escrito presentado por </w:t>
            </w:r>
            <w:r w:rsidR="009F43F8">
              <w:rPr>
                <w:szCs w:val="24"/>
              </w:rPr>
              <w:t>Daniela López García</w:t>
            </w:r>
            <w:r w:rsidRPr="00890B2D">
              <w:rPr>
                <w:rFonts w:eastAsia="Calibri"/>
                <w:szCs w:val="24"/>
              </w:rPr>
              <w:t xml:space="preserve">, determinan ejercer la facultad de atracción para resolver sobre </w:t>
            </w:r>
            <w:r>
              <w:rPr>
                <w:rFonts w:eastAsia="Calibri"/>
                <w:szCs w:val="24"/>
              </w:rPr>
              <w:t>la medida cautelar solicitada en el Juicio Administrativo</w:t>
            </w:r>
            <w:r w:rsidRPr="00890B2D">
              <w:rPr>
                <w:rFonts w:eastAsia="Calibri"/>
                <w:szCs w:val="24"/>
              </w:rPr>
              <w:t xml:space="preserve"> </w:t>
            </w:r>
            <w:r>
              <w:rPr>
                <w:rFonts w:eastAsia="Calibri"/>
                <w:b/>
                <w:szCs w:val="24"/>
                <w:lang w:val="es-ES_tradnl"/>
              </w:rPr>
              <w:t>V</w:t>
            </w:r>
            <w:r w:rsidR="009F43F8">
              <w:rPr>
                <w:rFonts w:eastAsia="Calibri"/>
                <w:b/>
                <w:szCs w:val="24"/>
                <w:lang w:val="es-ES_tradnl"/>
              </w:rPr>
              <w:t>I-4959</w:t>
            </w:r>
            <w:r w:rsidRPr="00890B2D">
              <w:rPr>
                <w:rFonts w:eastAsia="Calibri"/>
                <w:b/>
                <w:szCs w:val="24"/>
                <w:lang w:val="es-ES_tradnl"/>
              </w:rPr>
              <w:t xml:space="preserve">/2022 </w:t>
            </w:r>
            <w:r w:rsidR="009F43F8">
              <w:rPr>
                <w:rFonts w:eastAsia="Calibri"/>
                <w:szCs w:val="24"/>
                <w:lang w:val="es-ES_tradnl"/>
              </w:rPr>
              <w:t>del índice de la Sex</w:t>
            </w:r>
            <w:r>
              <w:rPr>
                <w:rFonts w:eastAsia="Calibri"/>
                <w:szCs w:val="24"/>
                <w:lang w:val="es-ES_tradnl"/>
              </w:rPr>
              <w:t>ta</w:t>
            </w:r>
            <w:r w:rsidRPr="00890B2D">
              <w:rPr>
                <w:rFonts w:eastAsia="Calibri"/>
                <w:szCs w:val="24"/>
                <w:lang w:val="es-ES_tradnl"/>
              </w:rPr>
              <w:t xml:space="preserve"> Sala Unitaria. Se instruye al Secretario General, para que</w:t>
            </w:r>
            <w:r>
              <w:rPr>
                <w:rFonts w:eastAsia="Calibri"/>
                <w:szCs w:val="24"/>
                <w:lang w:val="es-ES_tradnl"/>
              </w:rPr>
              <w:t xml:space="preserve">, de manera inmediata requiera las constancias necesarias para formar el cuaderno incidental e informe </w:t>
            </w:r>
            <w:r w:rsidRPr="00890B2D">
              <w:rPr>
                <w:rFonts w:eastAsia="Calibri"/>
                <w:szCs w:val="24"/>
                <w:lang w:val="es-ES_tradnl"/>
              </w:rPr>
              <w:t>a</w:t>
            </w:r>
            <w:r>
              <w:rPr>
                <w:rFonts w:eastAsia="Calibri"/>
                <w:szCs w:val="24"/>
                <w:lang w:val="es-ES_tradnl"/>
              </w:rPr>
              <w:t>l Magistrado que conozca del juicio</w:t>
            </w:r>
            <w:r w:rsidRPr="00890B2D">
              <w:rPr>
                <w:rFonts w:eastAsia="Calibri"/>
                <w:szCs w:val="24"/>
                <w:lang w:val="es-ES_tradnl"/>
              </w:rPr>
              <w:t xml:space="preserve"> en lo principal</w:t>
            </w:r>
            <w:r w:rsidRPr="00890B2D">
              <w:rPr>
                <w:rFonts w:eastAsia="Calibri"/>
                <w:szCs w:val="24"/>
              </w:rPr>
              <w:t xml:space="preserve"> sobre la facultad de atracción ejercida, para el efecto de</w:t>
            </w:r>
            <w:r>
              <w:rPr>
                <w:rFonts w:eastAsia="Calibri"/>
                <w:szCs w:val="24"/>
              </w:rPr>
              <w:t xml:space="preserve"> que se abstengan de instruir el incidente de suspensión planteado</w:t>
            </w:r>
            <w:r w:rsidRPr="00890B2D">
              <w:rPr>
                <w:rFonts w:eastAsia="Calibri"/>
                <w:szCs w:val="24"/>
              </w:rPr>
              <w:t xml:space="preserve"> o cualquier otra medida cautelar solicitada en el futuro por las </w:t>
            </w:r>
            <w:r w:rsidRPr="00890B2D">
              <w:rPr>
                <w:rFonts w:eastAsia="Calibri"/>
                <w:szCs w:val="24"/>
              </w:rPr>
              <w:lastRenderedPageBreak/>
              <w:t xml:space="preserve">partes, debiendo remitir a la Presidencia de este Tribunal cualquier </w:t>
            </w:r>
            <w:r>
              <w:rPr>
                <w:rFonts w:eastAsia="Calibri"/>
                <w:szCs w:val="24"/>
              </w:rPr>
              <w:t>promoción relacionada con dicho tópico</w:t>
            </w:r>
            <w:r w:rsidRPr="00890B2D">
              <w:rPr>
                <w:rFonts w:eastAsia="Calibri"/>
                <w:szCs w:val="24"/>
              </w:rPr>
              <w:t xml:space="preserve"> dentro de las veinticuatro horas siguientes de su presentación. Asimismo, se instruye a la </w:t>
            </w:r>
            <w:r>
              <w:rPr>
                <w:rFonts w:eastAsia="Calibri"/>
                <w:szCs w:val="24"/>
              </w:rPr>
              <w:t xml:space="preserve">Presidencia </w:t>
            </w:r>
            <w:r w:rsidRPr="00890B2D">
              <w:rPr>
                <w:rFonts w:eastAsia="Calibri"/>
                <w:szCs w:val="24"/>
              </w:rPr>
              <w:t>para que una vez que le sea</w:t>
            </w:r>
            <w:r>
              <w:rPr>
                <w:rFonts w:eastAsia="Calibri"/>
                <w:szCs w:val="24"/>
              </w:rPr>
              <w:t xml:space="preserve"> turnado el cuaderno incidental</w:t>
            </w:r>
            <w:r w:rsidRPr="00890B2D">
              <w:rPr>
                <w:rFonts w:eastAsia="Calibri"/>
                <w:szCs w:val="24"/>
              </w:rPr>
              <w:t>, resuelva sobre la suspensión provisional, y en su momento, dicte t</w:t>
            </w:r>
            <w:r>
              <w:rPr>
                <w:rFonts w:eastAsia="Calibri"/>
                <w:szCs w:val="24"/>
              </w:rPr>
              <w:t>odos los acuerdos hasta ponerlo</w:t>
            </w:r>
            <w:r w:rsidRPr="00890B2D">
              <w:rPr>
                <w:rFonts w:eastAsia="Calibri"/>
                <w:szCs w:val="24"/>
              </w:rPr>
              <w:t xml:space="preserve"> en estado de resolución y en general, dicte todos los </w:t>
            </w:r>
            <w:r>
              <w:rPr>
                <w:rFonts w:eastAsia="Calibri"/>
                <w:szCs w:val="24"/>
              </w:rPr>
              <w:t>acuerdos relacionados con dicho incidente</w:t>
            </w:r>
            <w:r w:rsidRPr="007D0626">
              <w:rPr>
                <w:rFonts w:eastAsia="Calibri"/>
                <w:szCs w:val="24"/>
              </w:rPr>
              <w:t xml:space="preserve">.  </w:t>
            </w:r>
          </w:p>
        </w:tc>
      </w:tr>
    </w:tbl>
    <w:p w:rsidR="0019436D" w:rsidRDefault="0019436D" w:rsidP="00281703">
      <w:pPr>
        <w:pStyle w:val="Textosinformato"/>
        <w:rPr>
          <w:szCs w:val="24"/>
          <w:lang w:val="es-MX"/>
        </w:rPr>
      </w:pPr>
    </w:p>
    <w:p w:rsidR="002F79C6" w:rsidRDefault="002F79C6" w:rsidP="002F79C6">
      <w:pPr>
        <w:pStyle w:val="Textosinformato"/>
        <w:rPr>
          <w:szCs w:val="24"/>
        </w:rPr>
      </w:pPr>
      <w:r>
        <w:rPr>
          <w:b/>
          <w:szCs w:val="24"/>
        </w:rPr>
        <w:t>4.2</w:t>
      </w:r>
      <w:r>
        <w:rPr>
          <w:szCs w:val="24"/>
        </w:rPr>
        <w:t xml:space="preserve"> En uso de la voz el </w:t>
      </w:r>
      <w:r w:rsidRPr="00C52E1A">
        <w:rPr>
          <w:b/>
          <w:szCs w:val="24"/>
        </w:rPr>
        <w:t>Secretario General de Acuerdos:</w:t>
      </w:r>
      <w:r>
        <w:rPr>
          <w:szCs w:val="24"/>
        </w:rPr>
        <w:t xml:space="preserve"> Doy cuenta del escrito presentado por </w:t>
      </w:r>
      <w:r w:rsidR="00AF7D68">
        <w:rPr>
          <w:szCs w:val="24"/>
        </w:rPr>
        <w:t>Ángel</w:t>
      </w:r>
      <w:r w:rsidR="00B46EB5">
        <w:rPr>
          <w:szCs w:val="24"/>
        </w:rPr>
        <w:t xml:space="preserve"> </w:t>
      </w:r>
      <w:proofErr w:type="spellStart"/>
      <w:r w:rsidR="00B46EB5">
        <w:rPr>
          <w:szCs w:val="24"/>
        </w:rPr>
        <w:t>Ge</w:t>
      </w:r>
      <w:r w:rsidR="008302F9">
        <w:rPr>
          <w:szCs w:val="24"/>
        </w:rPr>
        <w:t>ovanni</w:t>
      </w:r>
      <w:proofErr w:type="spellEnd"/>
      <w:r w:rsidR="008302F9">
        <w:rPr>
          <w:szCs w:val="24"/>
        </w:rPr>
        <w:t xml:space="preserve"> </w:t>
      </w:r>
      <w:r w:rsidR="00AF7D68">
        <w:rPr>
          <w:szCs w:val="24"/>
        </w:rPr>
        <w:t>Vázquez</w:t>
      </w:r>
      <w:r w:rsidR="008302F9">
        <w:rPr>
          <w:szCs w:val="24"/>
        </w:rPr>
        <w:t xml:space="preserve"> Pola</w:t>
      </w:r>
      <w:r>
        <w:rPr>
          <w:szCs w:val="24"/>
        </w:rPr>
        <w:t xml:space="preserve">, </w:t>
      </w:r>
      <w:r w:rsidR="00AF7D68">
        <w:rPr>
          <w:szCs w:val="24"/>
        </w:rPr>
        <w:t xml:space="preserve">en calidad de apoderado general jurídico para pleitos y cobranzas  de Tiendas Soriana, S.A. de C.V., </w:t>
      </w:r>
      <w:r w:rsidR="008302F9">
        <w:rPr>
          <w:szCs w:val="24"/>
        </w:rPr>
        <w:t>mediante el cual solicita a la Sala Superior ejercer la Facultad de Atracción</w:t>
      </w:r>
      <w:r w:rsidR="008302F9">
        <w:rPr>
          <w:szCs w:val="24"/>
        </w:rPr>
        <w:t xml:space="preserve"> respecto del expediente VI-2571/2021</w:t>
      </w:r>
      <w:r w:rsidR="008302F9">
        <w:rPr>
          <w:szCs w:val="24"/>
        </w:rPr>
        <w:t xml:space="preserve"> del índice de la Sexta Sala Unitaria</w:t>
      </w:r>
      <w:r w:rsidR="008302F9">
        <w:rPr>
          <w:szCs w:val="24"/>
        </w:rPr>
        <w:t xml:space="preserve"> </w:t>
      </w:r>
      <w:r>
        <w:rPr>
          <w:szCs w:val="24"/>
        </w:rPr>
        <w:t xml:space="preserve">para que conozca de la medida cautelar </w:t>
      </w:r>
      <w:r w:rsidR="008302F9">
        <w:rPr>
          <w:szCs w:val="24"/>
        </w:rPr>
        <w:t>definitiva, toda vez que la Sexta Sala Unitaria negó la medida provisional</w:t>
      </w:r>
      <w:r w:rsidR="00567965">
        <w:rPr>
          <w:szCs w:val="24"/>
        </w:rPr>
        <w:t>, el acto que se impugna es el</w:t>
      </w:r>
      <w:r w:rsidR="00567965" w:rsidRPr="00567965">
        <w:rPr>
          <w:szCs w:val="24"/>
        </w:rPr>
        <w:t xml:space="preserve"> acta de inspección</w:t>
      </w:r>
      <w:r w:rsidR="00567965">
        <w:rPr>
          <w:szCs w:val="24"/>
        </w:rPr>
        <w:t xml:space="preserve"> con folio 56539 de fecha </w:t>
      </w:r>
      <w:r w:rsidR="00567965" w:rsidRPr="00567965">
        <w:rPr>
          <w:szCs w:val="24"/>
        </w:rPr>
        <w:t>veintisiet</w:t>
      </w:r>
      <w:r w:rsidR="00567965">
        <w:rPr>
          <w:szCs w:val="24"/>
        </w:rPr>
        <w:t>e</w:t>
      </w:r>
      <w:r w:rsidR="00567965" w:rsidRPr="00567965">
        <w:rPr>
          <w:szCs w:val="24"/>
        </w:rPr>
        <w:t xml:space="preserve"> de abril del </w:t>
      </w:r>
      <w:r w:rsidR="00567965">
        <w:rPr>
          <w:szCs w:val="24"/>
        </w:rPr>
        <w:t>dos mil veintiuno</w:t>
      </w:r>
      <w:r w:rsidR="00567965" w:rsidRPr="00567965">
        <w:rPr>
          <w:szCs w:val="24"/>
        </w:rPr>
        <w:t xml:space="preserve">, el oficio </w:t>
      </w:r>
      <w:r w:rsidR="00567965">
        <w:rPr>
          <w:szCs w:val="24"/>
        </w:rPr>
        <w:t>0700/</w:t>
      </w:r>
      <w:proofErr w:type="spellStart"/>
      <w:r w:rsidR="00567965">
        <w:rPr>
          <w:szCs w:val="24"/>
        </w:rPr>
        <w:t>DPL</w:t>
      </w:r>
      <w:proofErr w:type="spellEnd"/>
      <w:r w:rsidR="00567965" w:rsidRPr="00567965">
        <w:rPr>
          <w:szCs w:val="24"/>
        </w:rPr>
        <w:t>/2021 de número</w:t>
      </w:r>
      <w:r w:rsidR="00567965">
        <w:rPr>
          <w:szCs w:val="24"/>
        </w:rPr>
        <w:t xml:space="preserve"> de folio 1217 de fecha</w:t>
      </w:r>
      <w:r w:rsidR="00567965" w:rsidRPr="00567965">
        <w:rPr>
          <w:szCs w:val="24"/>
        </w:rPr>
        <w:t xml:space="preserve"> primero de marzo de </w:t>
      </w:r>
      <w:r w:rsidR="00567965">
        <w:rPr>
          <w:szCs w:val="24"/>
        </w:rPr>
        <w:t>dos mil veintiuno</w:t>
      </w:r>
      <w:r w:rsidR="00567965" w:rsidRPr="00567965">
        <w:rPr>
          <w:szCs w:val="24"/>
        </w:rPr>
        <w:t xml:space="preserve"> emitido por el jefe de la unidad departamental en funciones de</w:t>
      </w:r>
      <w:r w:rsidR="005C32B4">
        <w:rPr>
          <w:szCs w:val="24"/>
        </w:rPr>
        <w:t xml:space="preserve"> director de padrón y licencias, lo anterior respecto al anuncio publicitario de la tienda de autoservicio denominada Soriana Aviación</w:t>
      </w:r>
      <w:r w:rsidR="00567965">
        <w:rPr>
          <w:szCs w:val="24"/>
        </w:rPr>
        <w:t>.</w:t>
      </w:r>
    </w:p>
    <w:p w:rsidR="002F79C6" w:rsidRDefault="002F79C6" w:rsidP="002F79C6">
      <w:pPr>
        <w:pStyle w:val="Textosinformato"/>
        <w:rPr>
          <w:szCs w:val="24"/>
        </w:rPr>
      </w:pPr>
      <w:r>
        <w:rPr>
          <w:szCs w:val="24"/>
        </w:rPr>
        <w:t xml:space="preserve">  </w:t>
      </w:r>
    </w:p>
    <w:p w:rsidR="002F79C6" w:rsidRDefault="00567965" w:rsidP="002F79C6">
      <w:pPr>
        <w:pStyle w:val="Textosinformato"/>
        <w:rPr>
          <w:szCs w:val="24"/>
        </w:rPr>
      </w:pPr>
      <w:r>
        <w:rPr>
          <w:szCs w:val="24"/>
        </w:rPr>
        <w:t>En uso de la voz la</w:t>
      </w:r>
      <w:r w:rsidR="002F79C6">
        <w:rPr>
          <w:szCs w:val="24"/>
        </w:rPr>
        <w:t xml:space="preserve"> </w:t>
      </w:r>
      <w:r>
        <w:rPr>
          <w:b/>
          <w:szCs w:val="24"/>
        </w:rPr>
        <w:t>Magistrada Presidenta</w:t>
      </w:r>
      <w:r w:rsidR="002F79C6" w:rsidRPr="00567965">
        <w:rPr>
          <w:b/>
          <w:szCs w:val="24"/>
        </w:rPr>
        <w:t>:</w:t>
      </w:r>
      <w:r w:rsidR="002F79C6">
        <w:rPr>
          <w:szCs w:val="24"/>
        </w:rPr>
        <w:t xml:space="preserve"> </w:t>
      </w:r>
      <w:r w:rsidR="002F79C6" w:rsidRPr="00B46EB5">
        <w:rPr>
          <w:szCs w:val="24"/>
        </w:rPr>
        <w:t xml:space="preserve">En atención a la solicitud presentada por </w:t>
      </w:r>
      <w:r w:rsidR="005C32B4" w:rsidRPr="00B46EB5">
        <w:rPr>
          <w:szCs w:val="24"/>
        </w:rPr>
        <w:t>el tercero interesado</w:t>
      </w:r>
      <w:r w:rsidR="002F79C6" w:rsidRPr="00B46EB5">
        <w:rPr>
          <w:szCs w:val="24"/>
        </w:rPr>
        <w:t xml:space="preserve"> y en virtud de que el presente reviste características especiales que por su materia se consideran de interés y trascendencia, </w:t>
      </w:r>
      <w:r w:rsidR="002F79C6">
        <w:rPr>
          <w:szCs w:val="24"/>
        </w:rPr>
        <w:t xml:space="preserve">si no existe consideración al respecto, nos toma la votación Secretario. </w:t>
      </w:r>
    </w:p>
    <w:p w:rsidR="002F79C6" w:rsidRDefault="002F79C6" w:rsidP="002F79C6">
      <w:pPr>
        <w:pStyle w:val="Textosinformato"/>
        <w:rPr>
          <w:szCs w:val="24"/>
        </w:rPr>
      </w:pPr>
    </w:p>
    <w:p w:rsidR="002F79C6" w:rsidRPr="007D0626" w:rsidRDefault="002F79C6" w:rsidP="002F79C6">
      <w:pPr>
        <w:pStyle w:val="Textosinformato"/>
        <w:rPr>
          <w:szCs w:val="24"/>
          <w:lang w:val="es-MX"/>
        </w:rPr>
      </w:pPr>
      <w:r w:rsidRPr="007D0626">
        <w:rPr>
          <w:szCs w:val="24"/>
          <w:lang w:val="es-MX"/>
        </w:rPr>
        <w:t xml:space="preserve">En uso de la voz el </w:t>
      </w:r>
      <w:r w:rsidRPr="007D0626">
        <w:rPr>
          <w:b/>
          <w:szCs w:val="24"/>
          <w:lang w:val="es-MX"/>
        </w:rPr>
        <w:t>Secretario General de Acuerdos</w:t>
      </w:r>
      <w:r>
        <w:rPr>
          <w:szCs w:val="24"/>
          <w:lang w:val="es-MX"/>
        </w:rPr>
        <w:t>: En seguida Presidenta</w:t>
      </w:r>
      <w:r w:rsidRPr="007D0626">
        <w:rPr>
          <w:szCs w:val="24"/>
          <w:lang w:val="es-MX"/>
        </w:rPr>
        <w:t>.</w:t>
      </w:r>
    </w:p>
    <w:p w:rsidR="002F79C6" w:rsidRPr="007D0626" w:rsidRDefault="002F79C6" w:rsidP="002F79C6">
      <w:pPr>
        <w:pStyle w:val="Textosinformato"/>
        <w:rPr>
          <w:szCs w:val="24"/>
          <w:lang w:val="es-MX"/>
        </w:rPr>
      </w:pPr>
    </w:p>
    <w:p w:rsidR="002F79C6" w:rsidRPr="007D0626" w:rsidRDefault="002F79C6" w:rsidP="002F79C6">
      <w:pPr>
        <w:autoSpaceDE w:val="0"/>
        <w:autoSpaceDN w:val="0"/>
        <w:spacing w:after="0" w:line="240" w:lineRule="auto"/>
        <w:jc w:val="both"/>
        <w:rPr>
          <w:rFonts w:ascii="Century Gothic" w:eastAsia="Times New Roman" w:hAnsi="Century Gothic" w:cs="Verdana"/>
          <w:b/>
          <w:sz w:val="24"/>
          <w:szCs w:val="24"/>
          <w:lang w:val="es-ES" w:eastAsia="es-ES"/>
        </w:rPr>
      </w:pPr>
      <w:r w:rsidRPr="007D0626">
        <w:rPr>
          <w:rFonts w:ascii="Century Gothic" w:eastAsia="Times New Roman" w:hAnsi="Century Gothic" w:cs="Verdana"/>
          <w:sz w:val="24"/>
          <w:szCs w:val="24"/>
          <w:lang w:val="es-ES" w:eastAsia="es-ES"/>
        </w:rPr>
        <w:t xml:space="preserve">Magistrado AVELINO BRAVO CACHO. </w:t>
      </w:r>
      <w:r w:rsidRPr="007D0626">
        <w:rPr>
          <w:rFonts w:ascii="Century Gothic" w:eastAsia="Times New Roman" w:hAnsi="Century Gothic" w:cs="Verdana"/>
          <w:b/>
          <w:sz w:val="24"/>
          <w:szCs w:val="24"/>
          <w:lang w:val="es-ES" w:eastAsia="es-ES"/>
        </w:rPr>
        <w:t>A favor.</w:t>
      </w:r>
    </w:p>
    <w:p w:rsidR="002F79C6" w:rsidRPr="007D0626" w:rsidRDefault="002F79C6" w:rsidP="002F79C6">
      <w:pPr>
        <w:autoSpaceDE w:val="0"/>
        <w:autoSpaceDN w:val="0"/>
        <w:spacing w:after="0" w:line="240" w:lineRule="auto"/>
        <w:jc w:val="both"/>
        <w:rPr>
          <w:rFonts w:ascii="Century Gothic" w:eastAsia="Times New Roman" w:hAnsi="Century Gothic" w:cs="Verdana"/>
          <w:sz w:val="24"/>
          <w:szCs w:val="24"/>
          <w:lang w:val="es-ES" w:eastAsia="es-ES"/>
        </w:rPr>
      </w:pPr>
      <w:r w:rsidRPr="007D0626">
        <w:rPr>
          <w:rFonts w:ascii="Century Gothic" w:eastAsia="Times New Roman" w:hAnsi="Century Gothic" w:cs="Verdana"/>
          <w:sz w:val="24"/>
          <w:szCs w:val="24"/>
          <w:lang w:val="es-ES" w:eastAsia="es-ES"/>
        </w:rPr>
        <w:t xml:space="preserve">Secretario Proyectista JOSÉ RAMÓN ANDRADE GARCÍA. </w:t>
      </w:r>
      <w:r w:rsidRPr="007D0626">
        <w:rPr>
          <w:rFonts w:ascii="Century Gothic" w:eastAsia="Times New Roman" w:hAnsi="Century Gothic" w:cs="Verdana"/>
          <w:b/>
          <w:sz w:val="24"/>
          <w:szCs w:val="24"/>
          <w:lang w:val="es-ES" w:eastAsia="es-ES"/>
        </w:rPr>
        <w:t>A favor.</w:t>
      </w:r>
    </w:p>
    <w:p w:rsidR="002F79C6" w:rsidRPr="007D0626" w:rsidRDefault="002F79C6" w:rsidP="002F79C6">
      <w:pPr>
        <w:autoSpaceDE w:val="0"/>
        <w:autoSpaceDN w:val="0"/>
        <w:spacing w:after="0" w:line="240" w:lineRule="auto"/>
        <w:jc w:val="both"/>
        <w:rPr>
          <w:rFonts w:ascii="Century Gothic" w:eastAsia="Times New Roman" w:hAnsi="Century Gothic" w:cs="Verdana"/>
          <w:sz w:val="24"/>
          <w:szCs w:val="24"/>
          <w:lang w:val="es-ES" w:eastAsia="es-ES"/>
        </w:rPr>
      </w:pPr>
      <w:r w:rsidRPr="007D0626">
        <w:rPr>
          <w:rFonts w:ascii="Century Gothic" w:eastAsia="Times New Roman" w:hAnsi="Century Gothic" w:cs="Verdana"/>
          <w:sz w:val="24"/>
          <w:szCs w:val="24"/>
          <w:lang w:val="es-ES" w:eastAsia="es-ES"/>
        </w:rPr>
        <w:t xml:space="preserve">Magistrado JOSÉ RAMÓN JIMÉNEZ GUTIÉRREZ. </w:t>
      </w:r>
      <w:r w:rsidRPr="007D0626">
        <w:rPr>
          <w:rFonts w:ascii="Century Gothic" w:eastAsia="Times New Roman" w:hAnsi="Century Gothic" w:cs="Verdana"/>
          <w:b/>
          <w:sz w:val="24"/>
          <w:szCs w:val="24"/>
          <w:lang w:val="es-ES" w:eastAsia="es-ES"/>
        </w:rPr>
        <w:t>A favor.</w:t>
      </w:r>
    </w:p>
    <w:p w:rsidR="002F79C6" w:rsidRPr="007D0626" w:rsidRDefault="002F79C6" w:rsidP="002F79C6">
      <w:pPr>
        <w:pStyle w:val="Sangradetextonormal"/>
        <w:ind w:left="0" w:firstLine="0"/>
        <w:jc w:val="both"/>
        <w:rPr>
          <w:rFonts w:ascii="Century Gothic" w:hAnsi="Century Gothic"/>
          <w:b w:val="0"/>
          <w:i/>
          <w:sz w:val="24"/>
          <w:szCs w:val="24"/>
        </w:rPr>
      </w:pPr>
    </w:p>
    <w:p w:rsidR="002F79C6" w:rsidRPr="007D0626" w:rsidRDefault="002F79C6" w:rsidP="002F79C6">
      <w:pPr>
        <w:pStyle w:val="Textosinformato"/>
        <w:rPr>
          <w:szCs w:val="24"/>
          <w:lang w:val="es-ES_tradnl"/>
        </w:rPr>
      </w:pPr>
      <w:r w:rsidRPr="007D0626">
        <w:rPr>
          <w:szCs w:val="24"/>
          <w:lang w:val="es-ES_tradnl"/>
        </w:rPr>
        <w:t xml:space="preserve">Registrada la votación por parte del Secretario General de Acuerdos, se emite el siguiente punto de Acuerdo: </w:t>
      </w:r>
    </w:p>
    <w:p w:rsidR="002F79C6" w:rsidRPr="007D0626" w:rsidRDefault="002F79C6" w:rsidP="002F79C6">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hemeFill="background1"/>
        <w:tblLook w:val="04A0" w:firstRow="1" w:lastRow="0" w:firstColumn="1" w:lastColumn="0" w:noHBand="0" w:noVBand="1"/>
      </w:tblPr>
      <w:tblGrid>
        <w:gridCol w:w="8934"/>
      </w:tblGrid>
      <w:tr w:rsidR="002F79C6" w:rsidRPr="007D0626" w:rsidTr="00B46EB5">
        <w:tc>
          <w:tcPr>
            <w:tcW w:w="8934" w:type="dxa"/>
            <w:shd w:val="clear" w:color="auto" w:fill="FFFFFF" w:themeFill="background1"/>
          </w:tcPr>
          <w:p w:rsidR="002F79C6" w:rsidRPr="007D0626" w:rsidRDefault="002F79C6" w:rsidP="00B46EB5">
            <w:pPr>
              <w:pStyle w:val="Textosinformato"/>
              <w:rPr>
                <w:rFonts w:eastAsia="Calibri"/>
                <w:szCs w:val="24"/>
              </w:rPr>
            </w:pPr>
            <w:r w:rsidRPr="00B46EB5">
              <w:rPr>
                <w:rFonts w:eastAsia="Calibri"/>
                <w:b/>
                <w:szCs w:val="24"/>
              </w:rPr>
              <w:t>ACU/SS/</w:t>
            </w:r>
            <w:r w:rsidR="00567965" w:rsidRPr="00B46EB5">
              <w:rPr>
                <w:rFonts w:eastAsia="Calibri"/>
                <w:b/>
                <w:szCs w:val="24"/>
              </w:rPr>
              <w:t>04</w:t>
            </w:r>
            <w:r w:rsidRPr="00B46EB5">
              <w:rPr>
                <w:rFonts w:eastAsia="Calibri"/>
                <w:b/>
                <w:szCs w:val="24"/>
              </w:rPr>
              <w:t xml:space="preserve">/01/E/2023. </w:t>
            </w:r>
            <w:r w:rsidRPr="00B46EB5">
              <w:rPr>
                <w:rFonts w:eastAsia="Calibri"/>
                <w:szCs w:val="24"/>
              </w:rPr>
              <w:t xml:space="preserve">Con fundamento en lo dispuesto por el artículo 8 numeral 1 fracción XVII y XIX de la Ley Orgánica del Tribunal de Justicia Administrativa del Estado de Jalisco, en relación con el artículo 70 </w:t>
            </w:r>
            <w:proofErr w:type="spellStart"/>
            <w:r w:rsidRPr="00B46EB5">
              <w:rPr>
                <w:rFonts w:eastAsia="Calibri"/>
                <w:szCs w:val="24"/>
              </w:rPr>
              <w:t>Nonies</w:t>
            </w:r>
            <w:proofErr w:type="spellEnd"/>
            <w:r w:rsidRPr="00B46EB5">
              <w:rPr>
                <w:rFonts w:eastAsia="Calibri"/>
                <w:szCs w:val="24"/>
              </w:rPr>
              <w:t xml:space="preserve"> de la Ley de Justicia Administrativa del Estado de Jalisco, los Magistrados integrantes de la Sala Superior, en atención al </w:t>
            </w:r>
            <w:r w:rsidRPr="00B46EB5">
              <w:rPr>
                <w:szCs w:val="24"/>
              </w:rPr>
              <w:t xml:space="preserve">escrito presentado por </w:t>
            </w:r>
            <w:r w:rsidR="00B46EB5" w:rsidRPr="00B46EB5">
              <w:rPr>
                <w:szCs w:val="24"/>
              </w:rPr>
              <w:t xml:space="preserve">Ángel </w:t>
            </w:r>
            <w:proofErr w:type="spellStart"/>
            <w:r w:rsidR="00B46EB5" w:rsidRPr="00B46EB5">
              <w:rPr>
                <w:szCs w:val="24"/>
              </w:rPr>
              <w:t>Geovanni</w:t>
            </w:r>
            <w:proofErr w:type="spellEnd"/>
            <w:r w:rsidR="00B46EB5" w:rsidRPr="00B46EB5">
              <w:rPr>
                <w:szCs w:val="24"/>
              </w:rPr>
              <w:t xml:space="preserve"> Vázquez Pola</w:t>
            </w:r>
            <w:r w:rsidRPr="00B46EB5">
              <w:rPr>
                <w:rFonts w:eastAsia="Calibri"/>
                <w:szCs w:val="24"/>
              </w:rPr>
              <w:t xml:space="preserve">, determinan ejercer la facultad de atracción para resolver sobre la medida cautelar </w:t>
            </w:r>
            <w:r w:rsidR="00B46EB5" w:rsidRPr="00B46EB5">
              <w:rPr>
                <w:rFonts w:eastAsia="Calibri"/>
                <w:szCs w:val="24"/>
              </w:rPr>
              <w:t>definitiva</w:t>
            </w:r>
            <w:r w:rsidRPr="00B46EB5">
              <w:rPr>
                <w:rFonts w:eastAsia="Calibri"/>
                <w:szCs w:val="24"/>
              </w:rPr>
              <w:t xml:space="preserve"> en el Juicio Administrativo </w:t>
            </w:r>
            <w:r w:rsidR="00B46EB5" w:rsidRPr="00B46EB5">
              <w:rPr>
                <w:rFonts w:eastAsia="Calibri"/>
                <w:b/>
                <w:szCs w:val="24"/>
                <w:lang w:val="es-ES_tradnl"/>
              </w:rPr>
              <w:t>VI-2571</w:t>
            </w:r>
            <w:r w:rsidRPr="00B46EB5">
              <w:rPr>
                <w:rFonts w:eastAsia="Calibri"/>
                <w:b/>
                <w:szCs w:val="24"/>
                <w:lang w:val="es-ES_tradnl"/>
              </w:rPr>
              <w:t xml:space="preserve">/2022 </w:t>
            </w:r>
            <w:r w:rsidRPr="00B46EB5">
              <w:rPr>
                <w:rFonts w:eastAsia="Calibri"/>
                <w:szCs w:val="24"/>
                <w:lang w:val="es-ES_tradnl"/>
              </w:rPr>
              <w:t>del índice de la Sexta Sala Unitaria. Se instruye al Secretario General, para que, de manera inmediata requiera las constancias necesarias para formar el cuaderno incidental e informe al Magistrado que conozca del juicio en lo principal</w:t>
            </w:r>
            <w:r w:rsidRPr="00B46EB5">
              <w:rPr>
                <w:rFonts w:eastAsia="Calibri"/>
                <w:szCs w:val="24"/>
              </w:rPr>
              <w:t xml:space="preserve"> sobre la facultad de atracción ejercida, para el efecto de que se abstengan de instruir el incidente de suspensión </w:t>
            </w:r>
            <w:r w:rsidRPr="00B46EB5">
              <w:rPr>
                <w:rFonts w:eastAsia="Calibri"/>
                <w:szCs w:val="24"/>
              </w:rPr>
              <w:lastRenderedPageBreak/>
              <w:t xml:space="preserve">planteado o cualquier otra medida cautelar solicitada en el futuro por las partes, debiendo remitir a la Presidencia de este Tribunal cualquier promoción relacionada con dicho tópico dentro de las veinticuatro horas siguientes de su presentación. Asimismo, se instruye a la Presidencia para que una vez que le sea </w:t>
            </w:r>
            <w:r w:rsidR="00B46EB5" w:rsidRPr="00B46EB5">
              <w:rPr>
                <w:rFonts w:eastAsia="Calibri"/>
                <w:szCs w:val="24"/>
              </w:rPr>
              <w:t>turnado el cuaderno incidental</w:t>
            </w:r>
            <w:r w:rsidRPr="00B46EB5">
              <w:rPr>
                <w:rFonts w:eastAsia="Calibri"/>
                <w:szCs w:val="24"/>
              </w:rPr>
              <w:t>, dicte todos los acuerdos hasta ponerlo en estado de resolución y en general, dicte todos los acuerdos relacionados con dicho incidente.</w:t>
            </w:r>
            <w:r w:rsidRPr="007D0626">
              <w:rPr>
                <w:rFonts w:eastAsia="Calibri"/>
                <w:szCs w:val="24"/>
              </w:rPr>
              <w:t xml:space="preserve">  </w:t>
            </w:r>
          </w:p>
        </w:tc>
      </w:tr>
    </w:tbl>
    <w:p w:rsidR="009F43F8" w:rsidRDefault="009F43F8" w:rsidP="00281703">
      <w:pPr>
        <w:pStyle w:val="Textosinformato"/>
        <w:rPr>
          <w:szCs w:val="24"/>
          <w:lang w:val="es-MX"/>
        </w:rPr>
      </w:pPr>
    </w:p>
    <w:p w:rsidR="00761B46" w:rsidRPr="00B339E5" w:rsidRDefault="00D91D8E" w:rsidP="00761B46">
      <w:pPr>
        <w:pStyle w:val="Textosinformato"/>
        <w:jc w:val="center"/>
        <w:rPr>
          <w:b/>
          <w:szCs w:val="24"/>
        </w:rPr>
      </w:pPr>
      <w:r>
        <w:rPr>
          <w:b/>
          <w:szCs w:val="24"/>
        </w:rPr>
        <w:t>- 5</w:t>
      </w:r>
      <w:r w:rsidR="00761B46" w:rsidRPr="00B339E5">
        <w:rPr>
          <w:b/>
          <w:szCs w:val="24"/>
        </w:rPr>
        <w:t xml:space="preserve"> -</w:t>
      </w:r>
    </w:p>
    <w:p w:rsidR="009167D6" w:rsidRPr="00B339E5" w:rsidRDefault="009167D6" w:rsidP="004077E8">
      <w:pPr>
        <w:pStyle w:val="Textosinformato"/>
        <w:rPr>
          <w:b/>
          <w:szCs w:val="24"/>
        </w:rPr>
      </w:pPr>
    </w:p>
    <w:p w:rsidR="00876036" w:rsidRPr="00B339E5" w:rsidRDefault="00876036" w:rsidP="00876036">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Pr="00B339E5">
        <w:rPr>
          <w:rFonts w:ascii="Century Gothic" w:hAnsi="Century Gothic"/>
          <w:b w:val="0"/>
          <w:sz w:val="24"/>
          <w:szCs w:val="24"/>
          <w:lang w:val="es-MX"/>
        </w:rPr>
        <w:t xml:space="preserve">En uso de la voz la </w:t>
      </w:r>
      <w:r w:rsidR="00B958D6">
        <w:rPr>
          <w:rFonts w:ascii="Century Gothic" w:hAnsi="Century Gothic"/>
          <w:sz w:val="24"/>
          <w:szCs w:val="24"/>
          <w:lang w:val="es-MX"/>
        </w:rPr>
        <w:t>Magistrada Presidenta:</w:t>
      </w:r>
      <w:r w:rsidRPr="00B339E5">
        <w:rPr>
          <w:rFonts w:ascii="Century Gothic" w:hAnsi="Century Gothic"/>
          <w:b w:val="0"/>
          <w:sz w:val="24"/>
          <w:szCs w:val="24"/>
          <w:lang w:val="es-MX"/>
        </w:rPr>
        <w:t xml:space="preserve"> Secretario</w:t>
      </w:r>
      <w:r w:rsidR="00B958D6">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 por favor. </w:t>
      </w:r>
    </w:p>
    <w:p w:rsidR="00876036" w:rsidRPr="00B339E5" w:rsidRDefault="00876036" w:rsidP="00876036">
      <w:pPr>
        <w:pStyle w:val="Sangradetextonormal"/>
        <w:ind w:left="0"/>
        <w:jc w:val="both"/>
        <w:rPr>
          <w:rFonts w:ascii="Century Gothic" w:hAnsi="Century Gothic"/>
          <w:b w:val="0"/>
          <w:sz w:val="24"/>
          <w:szCs w:val="24"/>
          <w:lang w:val="es-MX"/>
        </w:rPr>
      </w:pPr>
    </w:p>
    <w:p w:rsidR="00876036" w:rsidRPr="00B339E5" w:rsidRDefault="00876036" w:rsidP="00876036">
      <w:pPr>
        <w:pStyle w:val="Sangradetextonormal"/>
        <w:ind w:left="0" w:firstLine="0"/>
        <w:jc w:val="both"/>
        <w:rPr>
          <w:sz w:val="24"/>
          <w:szCs w:val="24"/>
        </w:rPr>
      </w:pPr>
      <w:r w:rsidRPr="00B339E5">
        <w:rPr>
          <w:rFonts w:ascii="Century Gothic" w:hAnsi="Century Gothic"/>
          <w:b w:val="0"/>
          <w:sz w:val="24"/>
          <w:szCs w:val="24"/>
          <w:lang w:val="es-MX"/>
        </w:rPr>
        <w:t xml:space="preserve">En uso de la voz el </w:t>
      </w:r>
      <w:r w:rsidRPr="00B339E5">
        <w:rPr>
          <w:rFonts w:ascii="Century Gothic" w:hAnsi="Century Gothic"/>
          <w:sz w:val="24"/>
          <w:szCs w:val="24"/>
          <w:lang w:val="es-MX"/>
        </w:rPr>
        <w:t>Secretario General de Acuerdo</w:t>
      </w:r>
      <w:r w:rsidRPr="00B958D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 la clausura. </w:t>
      </w:r>
    </w:p>
    <w:p w:rsidR="00876036" w:rsidRPr="00B339E5" w:rsidRDefault="00876036" w:rsidP="00047ABD">
      <w:pPr>
        <w:pStyle w:val="Textosinformato"/>
        <w:rPr>
          <w:szCs w:val="24"/>
          <w:lang w:val="es-MX"/>
        </w:rPr>
      </w:pPr>
    </w:p>
    <w:p w:rsidR="00047ABD" w:rsidRPr="00B339E5" w:rsidRDefault="00047ABD" w:rsidP="00047ABD">
      <w:pPr>
        <w:pStyle w:val="Textosinformato"/>
        <w:rPr>
          <w:szCs w:val="24"/>
        </w:rPr>
      </w:pPr>
      <w:r w:rsidRPr="00B339E5">
        <w:rPr>
          <w:szCs w:val="24"/>
        </w:rPr>
        <w:t xml:space="preserve">En uso de voz la </w:t>
      </w:r>
      <w:r w:rsidRPr="00B339E5">
        <w:rPr>
          <w:b/>
          <w:szCs w:val="24"/>
        </w:rPr>
        <w:t>Magistrada Presidenta</w:t>
      </w:r>
      <w:r w:rsidR="00F30AD8">
        <w:rPr>
          <w:szCs w:val="24"/>
          <w:lang w:val="es-MX"/>
        </w:rPr>
        <w:t>: E</w:t>
      </w:r>
      <w:r w:rsidRPr="00B339E5">
        <w:rPr>
          <w:szCs w:val="24"/>
          <w:lang w:val="es-MX"/>
        </w:rPr>
        <w:t>n</w:t>
      </w:r>
      <w:r w:rsidRPr="00B339E5">
        <w:rPr>
          <w:szCs w:val="24"/>
        </w:rPr>
        <w:t xml:space="preserve"> virtud de haber agotado los puntos del orden del día de esta S</w:t>
      </w:r>
      <w:r w:rsidR="00876036" w:rsidRPr="00B339E5">
        <w:rPr>
          <w:szCs w:val="24"/>
        </w:rPr>
        <w:t xml:space="preserve">esión Extraordinaria siendo las </w:t>
      </w:r>
      <w:r w:rsidR="00F632B1">
        <w:rPr>
          <w:b/>
          <w:szCs w:val="24"/>
        </w:rPr>
        <w:t>catorce</w:t>
      </w:r>
      <w:r w:rsidR="00876036" w:rsidRPr="00B339E5">
        <w:rPr>
          <w:b/>
          <w:szCs w:val="24"/>
        </w:rPr>
        <w:t xml:space="preserve"> </w:t>
      </w:r>
      <w:r w:rsidR="00B84F92">
        <w:rPr>
          <w:b/>
          <w:szCs w:val="24"/>
        </w:rPr>
        <w:t xml:space="preserve">horas con </w:t>
      </w:r>
      <w:r w:rsidR="00567965">
        <w:rPr>
          <w:b/>
          <w:szCs w:val="24"/>
        </w:rPr>
        <w:t>veinticinco</w:t>
      </w:r>
      <w:r w:rsidR="00876036" w:rsidRPr="00B339E5">
        <w:rPr>
          <w:b/>
          <w:szCs w:val="24"/>
        </w:rPr>
        <w:t xml:space="preserve"> minutos </w:t>
      </w:r>
      <w:r w:rsidRPr="00B339E5">
        <w:rPr>
          <w:szCs w:val="24"/>
        </w:rPr>
        <w:t>del</w:t>
      </w:r>
      <w:r w:rsidR="00876036" w:rsidRPr="00B339E5">
        <w:rPr>
          <w:b/>
          <w:szCs w:val="24"/>
        </w:rPr>
        <w:t xml:space="preserve"> </w:t>
      </w:r>
      <w:r w:rsidR="00567965">
        <w:rPr>
          <w:b/>
          <w:szCs w:val="24"/>
        </w:rPr>
        <w:t>tres de enero de dos mil veintitrés</w:t>
      </w:r>
      <w:r w:rsidRPr="00B339E5">
        <w:rPr>
          <w:szCs w:val="24"/>
        </w:rPr>
        <w:t xml:space="preserve">, se concluye con la misma. Firman la presente acta para constancia los Magistrados integrantes de la Sala Superior, Presidenta </w:t>
      </w:r>
      <w:r w:rsidRPr="00B339E5">
        <w:rPr>
          <w:b/>
          <w:szCs w:val="24"/>
        </w:rPr>
        <w:t xml:space="preserve">FANY LORENA JIMÉNEZ AGUIRRE, AVELINO BRAVO CACHO y JOSÉ RAMÓN JIMÉNEZ GUTIÉRREZ, </w:t>
      </w:r>
      <w:r w:rsidRPr="00B339E5">
        <w:rPr>
          <w:szCs w:val="24"/>
        </w:rPr>
        <w:t xml:space="preserve">ante el Secretario General de Acuerdos de la Sala Superior, </w:t>
      </w:r>
      <w:r w:rsidRPr="00B339E5">
        <w:rPr>
          <w:b/>
          <w:szCs w:val="24"/>
        </w:rPr>
        <w:t xml:space="preserve">SERGIO CASTAÑEDA FLETES, </w:t>
      </w:r>
      <w:r w:rsidRPr="00B339E5">
        <w:rPr>
          <w:szCs w:val="24"/>
        </w:rPr>
        <w:t>quien autoriza y da fe. ---------------</w:t>
      </w:r>
      <w:r w:rsidR="008D5EDB">
        <w:rPr>
          <w:szCs w:val="24"/>
        </w:rPr>
        <w:t>-------------------------------------------------------</w:t>
      </w:r>
      <w:r w:rsidR="00567965">
        <w:rPr>
          <w:szCs w:val="24"/>
        </w:rPr>
        <w:t>----------------------------------</w:t>
      </w:r>
    </w:p>
    <w:p w:rsidR="00B339E5" w:rsidRDefault="00B339E5" w:rsidP="00047ABD">
      <w:pPr>
        <w:spacing w:after="0" w:line="240" w:lineRule="auto"/>
        <w:jc w:val="both"/>
        <w:rPr>
          <w:rFonts w:ascii="Century Gothic" w:eastAsia="Times New Roman" w:hAnsi="Century Gothic" w:cs="Times New Roman"/>
          <w:sz w:val="24"/>
          <w:szCs w:val="24"/>
          <w:lang w:val="es-ES" w:eastAsia="es-ES"/>
        </w:rPr>
      </w:pPr>
    </w:p>
    <w:p w:rsidR="0022743C" w:rsidRDefault="0022743C" w:rsidP="00047ABD">
      <w:pPr>
        <w:spacing w:after="0" w:line="240" w:lineRule="auto"/>
        <w:jc w:val="both"/>
        <w:rPr>
          <w:rFonts w:ascii="Century Gothic" w:eastAsia="Times New Roman" w:hAnsi="Century Gothic" w:cs="Times New Roman"/>
          <w:sz w:val="24"/>
          <w:szCs w:val="24"/>
          <w:lang w:val="es-ES" w:eastAsia="es-ES"/>
        </w:rPr>
      </w:pPr>
    </w:p>
    <w:p w:rsidR="00F407CF" w:rsidRDefault="00F407CF" w:rsidP="00047ABD">
      <w:pPr>
        <w:spacing w:after="0" w:line="240" w:lineRule="auto"/>
        <w:jc w:val="both"/>
        <w:rPr>
          <w:rFonts w:ascii="Century Gothic" w:eastAsia="Times New Roman" w:hAnsi="Century Gothic" w:cs="Times New Roman"/>
          <w:sz w:val="24"/>
          <w:szCs w:val="24"/>
          <w:lang w:val="es-ES" w:eastAsia="es-ES"/>
        </w:rPr>
      </w:pPr>
    </w:p>
    <w:p w:rsidR="0045320F" w:rsidRPr="00B339E5" w:rsidRDefault="0045320F" w:rsidP="00047ABD">
      <w:pPr>
        <w:spacing w:after="0" w:line="240" w:lineRule="auto"/>
        <w:jc w:val="both"/>
        <w:rPr>
          <w:rFonts w:ascii="Century Gothic" w:eastAsia="Times New Roman" w:hAnsi="Century Gothic" w:cs="Times New Roman"/>
          <w:sz w:val="24"/>
          <w:szCs w:val="24"/>
          <w:lang w:val="es-ES" w:eastAsia="es-ES"/>
        </w:rPr>
      </w:pPr>
    </w:p>
    <w:p w:rsidR="00047ABD" w:rsidRPr="00B339E5" w:rsidRDefault="00047ABD" w:rsidP="00047ABD">
      <w:pPr>
        <w:spacing w:after="0" w:line="240" w:lineRule="auto"/>
        <w:jc w:val="both"/>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 xml:space="preserve">MAGISTRADA FANY LORENA JIMÉNEZ AGUIRRE </w:t>
      </w:r>
    </w:p>
    <w:p w:rsidR="00B339E5" w:rsidRDefault="00047ABD" w:rsidP="00047ABD">
      <w:pPr>
        <w:spacing w:after="0" w:line="240" w:lineRule="auto"/>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Presidenta de la Sala Superior</w:t>
      </w:r>
    </w:p>
    <w:p w:rsidR="0045320F" w:rsidRDefault="0045320F" w:rsidP="00047ABD">
      <w:pPr>
        <w:spacing w:after="0" w:line="240" w:lineRule="auto"/>
        <w:rPr>
          <w:rFonts w:ascii="Century Gothic" w:eastAsia="Times New Roman" w:hAnsi="Century Gothic" w:cs="Times New Roman"/>
          <w:b/>
          <w:sz w:val="24"/>
          <w:szCs w:val="24"/>
          <w:lang w:val="es-ES" w:eastAsia="es-ES"/>
        </w:rPr>
      </w:pPr>
    </w:p>
    <w:p w:rsidR="0045320F" w:rsidRDefault="0045320F" w:rsidP="00047ABD">
      <w:pPr>
        <w:spacing w:after="0" w:line="240" w:lineRule="auto"/>
        <w:rPr>
          <w:rFonts w:ascii="Century Gothic" w:eastAsia="Times New Roman" w:hAnsi="Century Gothic" w:cs="Times New Roman"/>
          <w:b/>
          <w:sz w:val="24"/>
          <w:szCs w:val="24"/>
          <w:lang w:val="es-ES" w:eastAsia="es-ES"/>
        </w:rPr>
      </w:pPr>
    </w:p>
    <w:p w:rsidR="00F407CF" w:rsidRDefault="00F407CF" w:rsidP="00047ABD">
      <w:pPr>
        <w:spacing w:after="0" w:line="240" w:lineRule="auto"/>
        <w:rPr>
          <w:rFonts w:ascii="Century Gothic" w:eastAsia="Times New Roman" w:hAnsi="Century Gothic" w:cs="Times New Roman"/>
          <w:b/>
          <w:sz w:val="24"/>
          <w:szCs w:val="24"/>
          <w:lang w:val="es-ES" w:eastAsia="es-ES"/>
        </w:rPr>
      </w:pPr>
      <w:bookmarkStart w:id="0" w:name="_GoBack"/>
      <w:bookmarkEnd w:id="0"/>
    </w:p>
    <w:p w:rsidR="00F407CF" w:rsidRPr="00B339E5" w:rsidRDefault="00F407CF" w:rsidP="00047ABD">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MAGISTRADO AVELINO BRAVO CACHO</w:t>
      </w:r>
    </w:p>
    <w:p w:rsidR="00047ABD" w:rsidRPr="00B339E5" w:rsidRDefault="00047ABD" w:rsidP="00047ABD">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Integrante de la Sala Superior </w:t>
      </w:r>
    </w:p>
    <w:p w:rsidR="00B27AE2" w:rsidRDefault="00B27AE2" w:rsidP="00047ABD">
      <w:pPr>
        <w:spacing w:after="0" w:line="240" w:lineRule="auto"/>
        <w:rPr>
          <w:rFonts w:ascii="Century Gothic" w:eastAsia="Times New Roman" w:hAnsi="Century Gothic" w:cs="Times New Roman"/>
          <w:b/>
          <w:sz w:val="24"/>
          <w:szCs w:val="24"/>
          <w:lang w:val="es-ES" w:eastAsia="es-ES"/>
        </w:rPr>
      </w:pPr>
    </w:p>
    <w:p w:rsidR="00F407CF" w:rsidRDefault="00F407CF" w:rsidP="00047ABD">
      <w:pPr>
        <w:spacing w:after="0" w:line="240" w:lineRule="auto"/>
        <w:rPr>
          <w:rFonts w:ascii="Century Gothic" w:eastAsia="Times New Roman" w:hAnsi="Century Gothic" w:cs="Times New Roman"/>
          <w:b/>
          <w:sz w:val="24"/>
          <w:szCs w:val="24"/>
          <w:lang w:val="es-ES" w:eastAsia="es-ES"/>
        </w:rPr>
      </w:pPr>
    </w:p>
    <w:p w:rsidR="00F407CF" w:rsidRPr="00B339E5" w:rsidRDefault="00F407CF" w:rsidP="00047ABD">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 xml:space="preserve">MAGISTRADO JOSÉ RAMÓN JIMÉNEZ GUTIÉRREZ </w:t>
      </w:r>
    </w:p>
    <w:p w:rsidR="00047ABD" w:rsidRPr="00B339E5" w:rsidRDefault="00047ABD" w:rsidP="00B045BE">
      <w:pPr>
        <w:spacing w:after="0" w:line="240" w:lineRule="auto"/>
        <w:rPr>
          <w:rFonts w:ascii="Century Gothic" w:eastAsia="Times New Roman" w:hAnsi="Century Gothic" w:cs="Times New Roman"/>
          <w:b/>
          <w:sz w:val="24"/>
          <w:szCs w:val="24"/>
          <w:lang w:val="es-ES" w:eastAsia="es-ES"/>
        </w:rPr>
      </w:pPr>
      <w:r w:rsidRPr="00B339E5">
        <w:rPr>
          <w:rFonts w:ascii="Century Gothic" w:eastAsia="Times New Roman" w:hAnsi="Century Gothic" w:cs="Verdana"/>
          <w:b/>
          <w:sz w:val="24"/>
          <w:szCs w:val="24"/>
          <w:lang w:val="es-ES" w:eastAsia="es-ES"/>
        </w:rPr>
        <w:t>Integrante de la Sala Superior</w:t>
      </w:r>
    </w:p>
    <w:p w:rsidR="00953A52" w:rsidRDefault="00953A52" w:rsidP="002F2B41">
      <w:pPr>
        <w:spacing w:after="0" w:line="240" w:lineRule="auto"/>
        <w:rPr>
          <w:rFonts w:ascii="Century Gothic" w:eastAsia="Times New Roman" w:hAnsi="Century Gothic" w:cs="Times New Roman"/>
          <w:b/>
          <w:sz w:val="24"/>
          <w:szCs w:val="24"/>
          <w:lang w:val="es-ES" w:eastAsia="es-ES"/>
        </w:rPr>
      </w:pPr>
    </w:p>
    <w:p w:rsidR="00953A52" w:rsidRDefault="00953A52" w:rsidP="002F2B41">
      <w:pPr>
        <w:spacing w:after="0" w:line="240" w:lineRule="auto"/>
        <w:rPr>
          <w:rFonts w:ascii="Century Gothic" w:eastAsia="Times New Roman" w:hAnsi="Century Gothic" w:cs="Times New Roman"/>
          <w:b/>
          <w:sz w:val="24"/>
          <w:szCs w:val="24"/>
          <w:lang w:val="es-ES" w:eastAsia="es-ES"/>
        </w:rPr>
      </w:pPr>
    </w:p>
    <w:p w:rsidR="00F407CF" w:rsidRDefault="00F407CF" w:rsidP="002F2B41">
      <w:pPr>
        <w:spacing w:after="0" w:line="240" w:lineRule="auto"/>
        <w:rPr>
          <w:rFonts w:ascii="Century Gothic" w:eastAsia="Times New Roman" w:hAnsi="Century Gothic" w:cs="Times New Roman"/>
          <w:b/>
          <w:sz w:val="24"/>
          <w:szCs w:val="24"/>
          <w:lang w:val="es-ES" w:eastAsia="es-ES"/>
        </w:rPr>
      </w:pPr>
    </w:p>
    <w:p w:rsidR="00F407CF" w:rsidRPr="00B339E5" w:rsidRDefault="00F407CF" w:rsidP="002F2B41">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b/>
          <w:sz w:val="24"/>
          <w:szCs w:val="24"/>
          <w:lang w:val="es-ES" w:eastAsia="es-ES"/>
        </w:rPr>
        <w:t xml:space="preserve"> </w:t>
      </w:r>
      <w:r w:rsidRPr="00B339E5">
        <w:rPr>
          <w:rFonts w:ascii="Century Gothic" w:eastAsia="Times New Roman" w:hAnsi="Century Gothic" w:cs="Times New Roman"/>
          <w:sz w:val="24"/>
          <w:szCs w:val="24"/>
          <w:lang w:val="es-ES" w:eastAsia="es-ES"/>
        </w:rPr>
        <w:t>SERGIO CASTAÑEDA FLETES</w:t>
      </w:r>
    </w:p>
    <w:p w:rsidR="00047ABD" w:rsidRPr="00B339E5" w:rsidRDefault="00047ABD" w:rsidP="00D01A8A">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                Secretario General de Acuerdos de la Sala Superior</w:t>
      </w:r>
      <w:r w:rsidRPr="00B339E5">
        <w:rPr>
          <w:rFonts w:ascii="Century Gothic" w:eastAsia="Times New Roman" w:hAnsi="Century Gothic" w:cs="Times New Roman"/>
          <w:sz w:val="24"/>
          <w:szCs w:val="24"/>
          <w:lang w:val="es-ES" w:eastAsia="es-ES"/>
        </w:rPr>
        <w:tab/>
      </w:r>
    </w:p>
    <w:sectPr w:rsidR="00047ABD" w:rsidRPr="00B339E5" w:rsidSect="00441BCC">
      <w:headerReference w:type="default" r:id="rId9"/>
      <w:footerReference w:type="default" r:id="rId10"/>
      <w:pgSz w:w="12247" w:h="19335" w:code="4636"/>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768C" w:rsidRDefault="007B768C" w:rsidP="003041CF">
      <w:pPr>
        <w:spacing w:after="0" w:line="240" w:lineRule="auto"/>
      </w:pPr>
      <w:r>
        <w:separator/>
      </w:r>
    </w:p>
  </w:endnote>
  <w:endnote w:type="continuationSeparator" w:id="0">
    <w:p w:rsidR="007B768C" w:rsidRDefault="007B768C" w:rsidP="0030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68C" w:rsidRDefault="007B768C" w:rsidP="00775C06">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B46EB5">
      <w:rPr>
        <w:rStyle w:val="Nmerodepgina"/>
        <w:noProof/>
      </w:rPr>
      <w:t>6</w:t>
    </w:r>
    <w:r>
      <w:rPr>
        <w:rStyle w:val="Nmerodepgina"/>
      </w:rPr>
      <w:fldChar w:fldCharType="end"/>
    </w:r>
    <w:r w:rsidR="00D91D8E">
      <w:rPr>
        <w:rStyle w:val="Nmerodepgina"/>
        <w:sz w:val="18"/>
      </w:rPr>
      <w:t>/6</w:t>
    </w:r>
  </w:p>
  <w:p w:rsidR="007B768C" w:rsidRPr="0052553A" w:rsidRDefault="00D91D8E" w:rsidP="001A3344">
    <w:pPr>
      <w:pStyle w:val="Piedepgina"/>
      <w:jc w:val="right"/>
      <w:rPr>
        <w:rStyle w:val="Nmerodepgina"/>
        <w:rFonts w:ascii="Century Gothic" w:hAnsi="Century Gothic"/>
        <w:smallCaps/>
      </w:rPr>
    </w:pPr>
    <w:r>
      <w:rPr>
        <w:rStyle w:val="Nmerodepgina"/>
        <w:rFonts w:ascii="Century Gothic" w:hAnsi="Century Gothic"/>
        <w:smallCaps/>
      </w:rPr>
      <w:t>PRIMERA</w:t>
    </w:r>
    <w:r w:rsidR="007B768C">
      <w:rPr>
        <w:rStyle w:val="Nmerodepgina"/>
        <w:rFonts w:ascii="Century Gothic" w:hAnsi="Century Gothic"/>
        <w:smallCaps/>
      </w:rPr>
      <w:t xml:space="preserve"> SESIÓN</w:t>
    </w:r>
    <w:r w:rsidR="007B768C" w:rsidRPr="0052553A">
      <w:rPr>
        <w:rStyle w:val="Nmerodepgina"/>
        <w:rFonts w:ascii="Century Gothic" w:hAnsi="Century Gothic"/>
        <w:smallCaps/>
      </w:rPr>
      <w:t xml:space="preserve"> EXTRAORDINARIA </w:t>
    </w:r>
  </w:p>
  <w:p w:rsidR="007B768C" w:rsidRPr="0052553A" w:rsidRDefault="00D91D8E" w:rsidP="00975397">
    <w:pPr>
      <w:pStyle w:val="Piedepgina"/>
      <w:jc w:val="right"/>
      <w:rPr>
        <w:rStyle w:val="Nmerodepgina"/>
        <w:rFonts w:ascii="Century Gothic" w:hAnsi="Century Gothic"/>
        <w:smallCaps/>
      </w:rPr>
    </w:pPr>
    <w:r>
      <w:rPr>
        <w:rStyle w:val="Nmerodepgina"/>
        <w:rFonts w:ascii="Century Gothic" w:hAnsi="Century Gothic"/>
        <w:smallCaps/>
      </w:rPr>
      <w:t>TRES DE ENERO DE DOS MIL VEINTITRÉS</w:t>
    </w:r>
  </w:p>
  <w:p w:rsidR="007B768C" w:rsidRDefault="007B768C" w:rsidP="00975397">
    <w:pPr>
      <w:pStyle w:val="Piedepgina"/>
    </w:pPr>
  </w:p>
  <w:p w:rsidR="007B768C" w:rsidRPr="007A710B" w:rsidRDefault="007B768C" w:rsidP="0097539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768C" w:rsidRDefault="007B768C" w:rsidP="003041CF">
      <w:pPr>
        <w:spacing w:after="0" w:line="240" w:lineRule="auto"/>
      </w:pPr>
      <w:r>
        <w:separator/>
      </w:r>
    </w:p>
  </w:footnote>
  <w:footnote w:type="continuationSeparator" w:id="0">
    <w:p w:rsidR="007B768C" w:rsidRDefault="007B768C" w:rsidP="003041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68C" w:rsidRDefault="007B768C">
    <w:pPr>
      <w:pStyle w:val="Encabezado"/>
    </w:pPr>
    <w:r>
      <w:rPr>
        <w:noProof/>
        <w:lang w:val="es-MX" w:eastAsia="es-MX"/>
      </w:rPr>
      <w:drawing>
        <wp:anchor distT="0" distB="0" distL="114300" distR="114300" simplePos="0" relativeHeight="251659264" behindDoc="0" locked="0" layoutInCell="1" allowOverlap="1" wp14:anchorId="5A372AA2" wp14:editId="116B8097">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3EA61EAD"/>
    <w:multiLevelType w:val="hybridMultilevel"/>
    <w:tmpl w:val="00900A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AA64E33"/>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145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1CF"/>
    <w:rsid w:val="0000743F"/>
    <w:rsid w:val="0001209E"/>
    <w:rsid w:val="000252FB"/>
    <w:rsid w:val="00025347"/>
    <w:rsid w:val="00031699"/>
    <w:rsid w:val="00032788"/>
    <w:rsid w:val="000341E7"/>
    <w:rsid w:val="00037710"/>
    <w:rsid w:val="0004293C"/>
    <w:rsid w:val="00047ABD"/>
    <w:rsid w:val="00061D51"/>
    <w:rsid w:val="00067078"/>
    <w:rsid w:val="000754CE"/>
    <w:rsid w:val="00080A5A"/>
    <w:rsid w:val="000907A4"/>
    <w:rsid w:val="00096208"/>
    <w:rsid w:val="000A116C"/>
    <w:rsid w:val="000B344D"/>
    <w:rsid w:val="000B3B1A"/>
    <w:rsid w:val="000B5991"/>
    <w:rsid w:val="000C07C3"/>
    <w:rsid w:val="000E4F79"/>
    <w:rsid w:val="000F2910"/>
    <w:rsid w:val="00101CD2"/>
    <w:rsid w:val="00102B0E"/>
    <w:rsid w:val="0010367F"/>
    <w:rsid w:val="00105C4C"/>
    <w:rsid w:val="00106E55"/>
    <w:rsid w:val="001123FD"/>
    <w:rsid w:val="0011667C"/>
    <w:rsid w:val="00122263"/>
    <w:rsid w:val="001257C0"/>
    <w:rsid w:val="00127116"/>
    <w:rsid w:val="00130240"/>
    <w:rsid w:val="00134873"/>
    <w:rsid w:val="0014586E"/>
    <w:rsid w:val="00145A71"/>
    <w:rsid w:val="00163527"/>
    <w:rsid w:val="00170CB3"/>
    <w:rsid w:val="001723F9"/>
    <w:rsid w:val="0018453C"/>
    <w:rsid w:val="0019015A"/>
    <w:rsid w:val="0019436D"/>
    <w:rsid w:val="001A02D4"/>
    <w:rsid w:val="001A3344"/>
    <w:rsid w:val="001A6FD7"/>
    <w:rsid w:val="001B214B"/>
    <w:rsid w:val="001B2A2F"/>
    <w:rsid w:val="001E7D28"/>
    <w:rsid w:val="002219B2"/>
    <w:rsid w:val="002228CE"/>
    <w:rsid w:val="00223159"/>
    <w:rsid w:val="0022743C"/>
    <w:rsid w:val="002413E1"/>
    <w:rsid w:val="002511E0"/>
    <w:rsid w:val="00262FE5"/>
    <w:rsid w:val="00281703"/>
    <w:rsid w:val="00283650"/>
    <w:rsid w:val="00291321"/>
    <w:rsid w:val="002B12D3"/>
    <w:rsid w:val="002C2C7E"/>
    <w:rsid w:val="002C2FFC"/>
    <w:rsid w:val="002C7E50"/>
    <w:rsid w:val="002D02A5"/>
    <w:rsid w:val="002E41FD"/>
    <w:rsid w:val="002E5DE8"/>
    <w:rsid w:val="002E5E22"/>
    <w:rsid w:val="002F2B41"/>
    <w:rsid w:val="002F474D"/>
    <w:rsid w:val="002F79C6"/>
    <w:rsid w:val="00301859"/>
    <w:rsid w:val="003041CF"/>
    <w:rsid w:val="003178B5"/>
    <w:rsid w:val="003263ED"/>
    <w:rsid w:val="00326BCA"/>
    <w:rsid w:val="003279E4"/>
    <w:rsid w:val="00342C3F"/>
    <w:rsid w:val="00344D19"/>
    <w:rsid w:val="00344E99"/>
    <w:rsid w:val="0035395F"/>
    <w:rsid w:val="00376BED"/>
    <w:rsid w:val="00384412"/>
    <w:rsid w:val="0039715C"/>
    <w:rsid w:val="003B076D"/>
    <w:rsid w:val="003C29CA"/>
    <w:rsid w:val="003D2976"/>
    <w:rsid w:val="003E2A15"/>
    <w:rsid w:val="003F3758"/>
    <w:rsid w:val="00400981"/>
    <w:rsid w:val="0040102F"/>
    <w:rsid w:val="00404859"/>
    <w:rsid w:val="00405D45"/>
    <w:rsid w:val="004077E8"/>
    <w:rsid w:val="00413FEA"/>
    <w:rsid w:val="00416A41"/>
    <w:rsid w:val="00433757"/>
    <w:rsid w:val="00440A8B"/>
    <w:rsid w:val="00441BCC"/>
    <w:rsid w:val="0044797F"/>
    <w:rsid w:val="0045320F"/>
    <w:rsid w:val="00462FA1"/>
    <w:rsid w:val="00473CBB"/>
    <w:rsid w:val="0048367A"/>
    <w:rsid w:val="00490D33"/>
    <w:rsid w:val="004932DC"/>
    <w:rsid w:val="00495003"/>
    <w:rsid w:val="004960D7"/>
    <w:rsid w:val="004A7D8B"/>
    <w:rsid w:val="004B7F6C"/>
    <w:rsid w:val="004B7FEC"/>
    <w:rsid w:val="004C00DF"/>
    <w:rsid w:val="004D0AB6"/>
    <w:rsid w:val="004D1511"/>
    <w:rsid w:val="004D20A5"/>
    <w:rsid w:val="004D233F"/>
    <w:rsid w:val="004E012F"/>
    <w:rsid w:val="004E327F"/>
    <w:rsid w:val="004F178B"/>
    <w:rsid w:val="004F603A"/>
    <w:rsid w:val="00501A44"/>
    <w:rsid w:val="005060CB"/>
    <w:rsid w:val="0051446D"/>
    <w:rsid w:val="00516913"/>
    <w:rsid w:val="005242A0"/>
    <w:rsid w:val="0052586A"/>
    <w:rsid w:val="005336F8"/>
    <w:rsid w:val="0053465A"/>
    <w:rsid w:val="00535E73"/>
    <w:rsid w:val="005464A9"/>
    <w:rsid w:val="00551E07"/>
    <w:rsid w:val="00567965"/>
    <w:rsid w:val="005B1176"/>
    <w:rsid w:val="005C2DC2"/>
    <w:rsid w:val="005C32B4"/>
    <w:rsid w:val="005D07BC"/>
    <w:rsid w:val="005E39C4"/>
    <w:rsid w:val="005E758C"/>
    <w:rsid w:val="005F12F1"/>
    <w:rsid w:val="005F4020"/>
    <w:rsid w:val="00602514"/>
    <w:rsid w:val="0061581D"/>
    <w:rsid w:val="00617CE8"/>
    <w:rsid w:val="00640847"/>
    <w:rsid w:val="0064510F"/>
    <w:rsid w:val="00652733"/>
    <w:rsid w:val="0065310D"/>
    <w:rsid w:val="00656766"/>
    <w:rsid w:val="00656FC8"/>
    <w:rsid w:val="00665C11"/>
    <w:rsid w:val="00670FA0"/>
    <w:rsid w:val="0069226C"/>
    <w:rsid w:val="00692C6F"/>
    <w:rsid w:val="006B115D"/>
    <w:rsid w:val="006D288B"/>
    <w:rsid w:val="006D471F"/>
    <w:rsid w:val="006D5232"/>
    <w:rsid w:val="006E2893"/>
    <w:rsid w:val="006E77D8"/>
    <w:rsid w:val="006F3FCD"/>
    <w:rsid w:val="00700F66"/>
    <w:rsid w:val="007105E1"/>
    <w:rsid w:val="007139DF"/>
    <w:rsid w:val="00720DF4"/>
    <w:rsid w:val="007538E8"/>
    <w:rsid w:val="00761B46"/>
    <w:rsid w:val="00762A6F"/>
    <w:rsid w:val="00765FF2"/>
    <w:rsid w:val="00775C06"/>
    <w:rsid w:val="00777F54"/>
    <w:rsid w:val="0079425E"/>
    <w:rsid w:val="007B768C"/>
    <w:rsid w:val="007C3FB4"/>
    <w:rsid w:val="007D2C81"/>
    <w:rsid w:val="007E329A"/>
    <w:rsid w:val="007E3B50"/>
    <w:rsid w:val="007F2DED"/>
    <w:rsid w:val="007F3043"/>
    <w:rsid w:val="007F4EEB"/>
    <w:rsid w:val="00805F91"/>
    <w:rsid w:val="00817F18"/>
    <w:rsid w:val="008302F9"/>
    <w:rsid w:val="0084241A"/>
    <w:rsid w:val="0084543D"/>
    <w:rsid w:val="0084757B"/>
    <w:rsid w:val="00866499"/>
    <w:rsid w:val="00870384"/>
    <w:rsid w:val="00876036"/>
    <w:rsid w:val="00886CF2"/>
    <w:rsid w:val="00890B2D"/>
    <w:rsid w:val="008913AD"/>
    <w:rsid w:val="008930DD"/>
    <w:rsid w:val="008C5E78"/>
    <w:rsid w:val="008C60FF"/>
    <w:rsid w:val="008C7285"/>
    <w:rsid w:val="008D5EDB"/>
    <w:rsid w:val="008E3721"/>
    <w:rsid w:val="008E458D"/>
    <w:rsid w:val="008F00CC"/>
    <w:rsid w:val="008F106A"/>
    <w:rsid w:val="009064A8"/>
    <w:rsid w:val="00913A23"/>
    <w:rsid w:val="009167D6"/>
    <w:rsid w:val="0091699A"/>
    <w:rsid w:val="0092641F"/>
    <w:rsid w:val="00930EA1"/>
    <w:rsid w:val="00933F9E"/>
    <w:rsid w:val="00936E18"/>
    <w:rsid w:val="009403E6"/>
    <w:rsid w:val="009428C7"/>
    <w:rsid w:val="00953A52"/>
    <w:rsid w:val="00974B6C"/>
    <w:rsid w:val="00975397"/>
    <w:rsid w:val="00981913"/>
    <w:rsid w:val="009A3C52"/>
    <w:rsid w:val="009A679A"/>
    <w:rsid w:val="009B47B5"/>
    <w:rsid w:val="009C5D24"/>
    <w:rsid w:val="009C6CBB"/>
    <w:rsid w:val="009E4477"/>
    <w:rsid w:val="009F1E46"/>
    <w:rsid w:val="009F3DC7"/>
    <w:rsid w:val="009F43F8"/>
    <w:rsid w:val="00A00B56"/>
    <w:rsid w:val="00A0250B"/>
    <w:rsid w:val="00A0277B"/>
    <w:rsid w:val="00A078FD"/>
    <w:rsid w:val="00A14FC5"/>
    <w:rsid w:val="00A16681"/>
    <w:rsid w:val="00A212FB"/>
    <w:rsid w:val="00A37B69"/>
    <w:rsid w:val="00A40843"/>
    <w:rsid w:val="00A63B29"/>
    <w:rsid w:val="00A70D41"/>
    <w:rsid w:val="00A7300C"/>
    <w:rsid w:val="00A73086"/>
    <w:rsid w:val="00A75053"/>
    <w:rsid w:val="00A8348B"/>
    <w:rsid w:val="00A91123"/>
    <w:rsid w:val="00AA00C0"/>
    <w:rsid w:val="00AC070F"/>
    <w:rsid w:val="00AC2D33"/>
    <w:rsid w:val="00AC73A0"/>
    <w:rsid w:val="00AD259C"/>
    <w:rsid w:val="00AD5BEB"/>
    <w:rsid w:val="00AE3106"/>
    <w:rsid w:val="00AF78FC"/>
    <w:rsid w:val="00AF7D68"/>
    <w:rsid w:val="00B045BE"/>
    <w:rsid w:val="00B13937"/>
    <w:rsid w:val="00B13FFB"/>
    <w:rsid w:val="00B1463A"/>
    <w:rsid w:val="00B1616A"/>
    <w:rsid w:val="00B1684D"/>
    <w:rsid w:val="00B23258"/>
    <w:rsid w:val="00B27AE2"/>
    <w:rsid w:val="00B339E5"/>
    <w:rsid w:val="00B34241"/>
    <w:rsid w:val="00B345D3"/>
    <w:rsid w:val="00B46EB5"/>
    <w:rsid w:val="00B51001"/>
    <w:rsid w:val="00B56DF4"/>
    <w:rsid w:val="00B60237"/>
    <w:rsid w:val="00B62214"/>
    <w:rsid w:val="00B644B4"/>
    <w:rsid w:val="00B70DEF"/>
    <w:rsid w:val="00B8359C"/>
    <w:rsid w:val="00B84F92"/>
    <w:rsid w:val="00B86CA6"/>
    <w:rsid w:val="00B86D32"/>
    <w:rsid w:val="00B87450"/>
    <w:rsid w:val="00B94038"/>
    <w:rsid w:val="00B958D6"/>
    <w:rsid w:val="00B97D82"/>
    <w:rsid w:val="00BA16C6"/>
    <w:rsid w:val="00BA4298"/>
    <w:rsid w:val="00BB02F4"/>
    <w:rsid w:val="00BD587D"/>
    <w:rsid w:val="00BF39B6"/>
    <w:rsid w:val="00C03B0F"/>
    <w:rsid w:val="00C070FF"/>
    <w:rsid w:val="00C14F63"/>
    <w:rsid w:val="00C17B86"/>
    <w:rsid w:val="00C20291"/>
    <w:rsid w:val="00C20501"/>
    <w:rsid w:val="00C24590"/>
    <w:rsid w:val="00C36AB9"/>
    <w:rsid w:val="00C40EE6"/>
    <w:rsid w:val="00C73E60"/>
    <w:rsid w:val="00C82AB5"/>
    <w:rsid w:val="00C90903"/>
    <w:rsid w:val="00C94685"/>
    <w:rsid w:val="00CA64AB"/>
    <w:rsid w:val="00CB0B24"/>
    <w:rsid w:val="00CC29B0"/>
    <w:rsid w:val="00CC5026"/>
    <w:rsid w:val="00CC6159"/>
    <w:rsid w:val="00CC62FF"/>
    <w:rsid w:val="00CC7E95"/>
    <w:rsid w:val="00CD16DF"/>
    <w:rsid w:val="00CD3C05"/>
    <w:rsid w:val="00CD7A2E"/>
    <w:rsid w:val="00CE09AC"/>
    <w:rsid w:val="00CE6E9D"/>
    <w:rsid w:val="00CF4389"/>
    <w:rsid w:val="00D0010A"/>
    <w:rsid w:val="00D0122D"/>
    <w:rsid w:val="00D01A8A"/>
    <w:rsid w:val="00D2281B"/>
    <w:rsid w:val="00D4531F"/>
    <w:rsid w:val="00D53897"/>
    <w:rsid w:val="00D63AC3"/>
    <w:rsid w:val="00D652F2"/>
    <w:rsid w:val="00D83F69"/>
    <w:rsid w:val="00D90553"/>
    <w:rsid w:val="00D91D8E"/>
    <w:rsid w:val="00DA3D55"/>
    <w:rsid w:val="00DB2EA2"/>
    <w:rsid w:val="00DB34FB"/>
    <w:rsid w:val="00DD19BE"/>
    <w:rsid w:val="00DE29CD"/>
    <w:rsid w:val="00DE32EB"/>
    <w:rsid w:val="00DE51D8"/>
    <w:rsid w:val="00DF164B"/>
    <w:rsid w:val="00DF2E8A"/>
    <w:rsid w:val="00DF3777"/>
    <w:rsid w:val="00DF4D0C"/>
    <w:rsid w:val="00DF77BB"/>
    <w:rsid w:val="00E306E8"/>
    <w:rsid w:val="00E41223"/>
    <w:rsid w:val="00E6097B"/>
    <w:rsid w:val="00E614DF"/>
    <w:rsid w:val="00E82D97"/>
    <w:rsid w:val="00E8568E"/>
    <w:rsid w:val="00E928C0"/>
    <w:rsid w:val="00E95249"/>
    <w:rsid w:val="00EB5241"/>
    <w:rsid w:val="00ED0DFC"/>
    <w:rsid w:val="00ED7D1D"/>
    <w:rsid w:val="00EE5FE6"/>
    <w:rsid w:val="00F00CFE"/>
    <w:rsid w:val="00F26B0F"/>
    <w:rsid w:val="00F27EA3"/>
    <w:rsid w:val="00F30AD8"/>
    <w:rsid w:val="00F328A5"/>
    <w:rsid w:val="00F34ED1"/>
    <w:rsid w:val="00F407CF"/>
    <w:rsid w:val="00F501F1"/>
    <w:rsid w:val="00F5573A"/>
    <w:rsid w:val="00F626E5"/>
    <w:rsid w:val="00F632B1"/>
    <w:rsid w:val="00F74251"/>
    <w:rsid w:val="00F75822"/>
    <w:rsid w:val="00F83919"/>
    <w:rsid w:val="00F93EAE"/>
    <w:rsid w:val="00FA23D1"/>
    <w:rsid w:val="00FA726A"/>
    <w:rsid w:val="00FB2E5D"/>
    <w:rsid w:val="00FB511B"/>
    <w:rsid w:val="00FB5EDA"/>
    <w:rsid w:val="00FC49B9"/>
    <w:rsid w:val="00FD6B62"/>
    <w:rsid w:val="00FF0E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45409"/>
    <o:shapelayout v:ext="edit">
      <o:idmap v:ext="edit" data="1"/>
    </o:shapelayout>
  </w:shapeDefaults>
  <w:decimalSymbol w:val="."/>
  <w:listSeparator w:val=","/>
  <w15:chartTrackingRefBased/>
  <w15:docId w15:val="{47917C14-02E1-48F7-8B74-599F3FF8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E9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041CF"/>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041CF"/>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041C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3041C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3041CF"/>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3041CF"/>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3041CF"/>
  </w:style>
  <w:style w:type="paragraph" w:styleId="Prrafodelista">
    <w:name w:val="List Paragraph"/>
    <w:basedOn w:val="Normal"/>
    <w:uiPriority w:val="34"/>
    <w:qFormat/>
    <w:rsid w:val="00A73086"/>
    <w:pPr>
      <w:ind w:left="720"/>
      <w:contextualSpacing/>
    </w:pPr>
  </w:style>
  <w:style w:type="paragraph" w:styleId="Textodeglobo">
    <w:name w:val="Balloon Text"/>
    <w:basedOn w:val="Normal"/>
    <w:link w:val="TextodegloboCar"/>
    <w:uiPriority w:val="99"/>
    <w:semiHidden/>
    <w:unhideWhenUsed/>
    <w:rsid w:val="005F12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12F1"/>
    <w:rPr>
      <w:rFonts w:ascii="Segoe UI" w:hAnsi="Segoe UI" w:cs="Segoe UI"/>
      <w:sz w:val="18"/>
      <w:szCs w:val="18"/>
    </w:rPr>
  </w:style>
  <w:style w:type="table" w:styleId="Tablaconcuadrcula">
    <w:name w:val="Table Grid"/>
    <w:basedOn w:val="Tablanormal"/>
    <w:uiPriority w:val="39"/>
    <w:rsid w:val="001A0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4AC70A-D050-4BCF-B052-11DBC5585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6</Pages>
  <Words>1910</Words>
  <Characters>10505</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15</cp:revision>
  <cp:lastPrinted>2023-01-10T19:46:00Z</cp:lastPrinted>
  <dcterms:created xsi:type="dcterms:W3CDTF">2023-02-20T18:48:00Z</dcterms:created>
  <dcterms:modified xsi:type="dcterms:W3CDTF">2023-02-21T16:10:00Z</dcterms:modified>
</cp:coreProperties>
</file>