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BD67" w14:textId="77777777" w:rsidR="009C6D03" w:rsidRDefault="009C6D03" w:rsidP="009C6D03">
      <w:pPr>
        <w:autoSpaceDE w:val="0"/>
        <w:autoSpaceDN w:val="0"/>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SALA SUPERIOR DEL TRIBUNAL DE JUSTICIA ADMINISTRATIVA</w:t>
      </w:r>
    </w:p>
    <w:p w14:paraId="5916EF69" w14:textId="77777777" w:rsidR="009C6D03" w:rsidRDefault="009C6D03" w:rsidP="009C6D03">
      <w:pPr>
        <w:autoSpaceDE w:val="0"/>
        <w:autoSpaceDN w:val="0"/>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 DEL ESTADO DE JALISCO </w:t>
      </w:r>
    </w:p>
    <w:p w14:paraId="5FEB6490" w14:textId="77777777" w:rsidR="009C6D03" w:rsidRDefault="009C6D03" w:rsidP="009C6D03">
      <w:pPr>
        <w:autoSpaceDE w:val="0"/>
        <w:autoSpaceDN w:val="0"/>
        <w:rPr>
          <w:rFonts w:ascii="Century Gothic" w:eastAsia="Times New Roman" w:hAnsi="Century Gothic" w:cs="Verdana"/>
          <w:b/>
          <w:sz w:val="24"/>
          <w:szCs w:val="24"/>
          <w:lang w:val="es-ES" w:eastAsia="es-ES"/>
        </w:rPr>
      </w:pPr>
    </w:p>
    <w:p w14:paraId="647DC4D9" w14:textId="77777777" w:rsidR="009C6D03" w:rsidRDefault="009C6D03" w:rsidP="009C6D03">
      <w:pPr>
        <w:autoSpaceDE w:val="0"/>
        <w:autoSpaceDN w:val="0"/>
        <w:rPr>
          <w:rFonts w:ascii="Century Gothic" w:eastAsia="Times New Roman" w:hAnsi="Century Gothic" w:cs="Verdana"/>
          <w:b/>
          <w:sz w:val="24"/>
          <w:szCs w:val="24"/>
          <w:lang w:val="es-ES" w:eastAsia="es-ES"/>
        </w:rPr>
      </w:pPr>
    </w:p>
    <w:p w14:paraId="47F59F2F" w14:textId="77777777" w:rsidR="009C6D03" w:rsidRDefault="009C6D03" w:rsidP="009C6D03">
      <w:pPr>
        <w:autoSpaceDE w:val="0"/>
        <w:autoSpaceDN w:val="0"/>
        <w:jc w:val="center"/>
        <w:rPr>
          <w:rFonts w:ascii="Century Gothic" w:eastAsia="Times New Roman" w:hAnsi="Century Gothic" w:cs="Verdana"/>
          <w:sz w:val="24"/>
          <w:szCs w:val="24"/>
          <w:lang w:val="es-ES" w:eastAsia="es-ES"/>
        </w:rPr>
      </w:pPr>
      <w:r>
        <w:rPr>
          <w:rFonts w:ascii="Century Gothic" w:eastAsia="Times New Roman" w:hAnsi="Century Gothic" w:cs="Verdana"/>
          <w:b/>
          <w:sz w:val="24"/>
          <w:szCs w:val="24"/>
          <w:lang w:val="es-ES" w:eastAsia="es-ES"/>
        </w:rPr>
        <w:t>PRIMERA SESIÓN ORDINARIA DOS MIL VEINTISÉIS</w:t>
      </w:r>
    </w:p>
    <w:p w14:paraId="34E8AC8F" w14:textId="77777777" w:rsidR="009C6D03" w:rsidRDefault="009C6D03" w:rsidP="009C6D03">
      <w:pPr>
        <w:autoSpaceDE w:val="0"/>
        <w:autoSpaceDN w:val="0"/>
        <w:jc w:val="center"/>
        <w:rPr>
          <w:rFonts w:ascii="Century Gothic" w:eastAsia="Times New Roman" w:hAnsi="Century Gothic" w:cs="Verdana"/>
          <w:sz w:val="24"/>
          <w:szCs w:val="24"/>
          <w:lang w:val="es-ES" w:eastAsia="es-ES"/>
        </w:rPr>
      </w:pPr>
    </w:p>
    <w:p w14:paraId="331BCAD3" w14:textId="39C719F9" w:rsidR="009C6D03" w:rsidRDefault="009C6D03" w:rsidP="00686EF6">
      <w:pPr>
        <w:tabs>
          <w:tab w:val="left" w:pos="6521"/>
        </w:tabs>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En la Ciudad de Guadalajara, Jalisco, siendo las </w:t>
      </w:r>
      <w:r>
        <w:rPr>
          <w:rFonts w:ascii="Century Gothic" w:eastAsia="Times New Roman" w:hAnsi="Century Gothic" w:cs="Verdana"/>
          <w:b/>
          <w:sz w:val="24"/>
          <w:szCs w:val="24"/>
          <w:lang w:val="es-ES" w:eastAsia="es-ES"/>
        </w:rPr>
        <w:t>diez horas con dos minutos del veintiuno de enero de dos mil veintiséis,</w:t>
      </w:r>
      <w:r>
        <w:rPr>
          <w:rFonts w:ascii="Century Gothic" w:eastAsia="Times New Roman" w:hAnsi="Century Gothic" w:cs="Verdana"/>
          <w:b/>
          <w:color w:val="FF0000"/>
          <w:sz w:val="24"/>
          <w:szCs w:val="24"/>
          <w:lang w:val="es-ES" w:eastAsia="es-ES"/>
        </w:rPr>
        <w:t xml:space="preserve"> </w:t>
      </w:r>
      <w:r>
        <w:rPr>
          <w:rFonts w:ascii="Century Gothic" w:eastAsia="Times New Roman" w:hAnsi="Century Gothic" w:cs="Verdana"/>
          <w:sz w:val="24"/>
          <w:szCs w:val="24"/>
          <w:lang w:val="es-ES" w:eastAsia="es-ES"/>
        </w:rPr>
        <w:t xml:space="preserve">en el Salón de Sesiones de la Sala Superior del Tribunal de Justicia Administrativa, </w:t>
      </w:r>
      <w:r>
        <w:rPr>
          <w:rFonts w:ascii="Century Gothic" w:eastAsia="Calibri" w:hAnsi="Century Gothic" w:cs="Times New Roman"/>
          <w:sz w:val="24"/>
          <w:szCs w:val="24"/>
        </w:rPr>
        <w:t xml:space="preserve">ubicado en la </w:t>
      </w:r>
      <w:r>
        <w:rPr>
          <w:rFonts w:ascii="Century Gothic" w:eastAsia="Calibri" w:hAnsi="Century Gothic" w:cs="Times New Roman"/>
          <w:sz w:val="24"/>
          <w:szCs w:val="24"/>
          <w:lang w:val="es-ES"/>
        </w:rPr>
        <w:t>Avenida Lázaro Cárdenas número 2305 zona 1, interior L-11 y L-101, Colonia Las Torres</w:t>
      </w:r>
      <w:r>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Pr>
          <w:rFonts w:ascii="Century Gothic" w:eastAsia="Times New Roman" w:hAnsi="Century Gothic" w:cs="Verdana"/>
          <w:b/>
          <w:sz w:val="24"/>
          <w:szCs w:val="24"/>
          <w:lang w:val="es-ES" w:eastAsia="es-ES"/>
        </w:rPr>
        <w:t xml:space="preserve">MAGISTRADO JOSÉ RAMÓN JIMÉNEZ GUTIÉRREZ </w:t>
      </w:r>
      <w:r>
        <w:rPr>
          <w:rFonts w:ascii="Century Gothic" w:eastAsia="Times New Roman" w:hAnsi="Century Gothic" w:cs="Verdana"/>
          <w:sz w:val="24"/>
          <w:szCs w:val="24"/>
          <w:lang w:val="es-ES" w:eastAsia="es-ES"/>
        </w:rPr>
        <w:t xml:space="preserve">(Presidente), </w:t>
      </w:r>
      <w:r>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bCs/>
          <w:sz w:val="24"/>
          <w:szCs w:val="24"/>
          <w:lang w:val="es-ES" w:eastAsia="es-ES"/>
        </w:rPr>
        <w:t xml:space="preserve"> </w:t>
      </w:r>
      <w:r>
        <w:rPr>
          <w:rFonts w:ascii="Century Gothic" w:eastAsia="Times New Roman" w:hAnsi="Century Gothic" w:cs="Verdana"/>
          <w:b/>
          <w:sz w:val="24"/>
          <w:szCs w:val="24"/>
          <w:lang w:val="es-ES" w:eastAsia="es-ES"/>
        </w:rPr>
        <w:t xml:space="preserve">MAGISTRADA FANY LORENA JIMÉNEZ AGUIRRE </w:t>
      </w:r>
      <w:r>
        <w:rPr>
          <w:rFonts w:ascii="Century Gothic" w:eastAsia="Calibri" w:hAnsi="Century Gothic" w:cs="Times New Roman"/>
          <w:sz w:val="24"/>
          <w:szCs w:val="24"/>
        </w:rPr>
        <w:t xml:space="preserve">y el Secretario General de Acuerdos </w:t>
      </w:r>
      <w:r>
        <w:rPr>
          <w:rFonts w:ascii="Century Gothic" w:eastAsia="Calibri" w:hAnsi="Century Gothic" w:cs="Times New Roman"/>
          <w:b/>
          <w:sz w:val="24"/>
          <w:szCs w:val="24"/>
        </w:rPr>
        <w:t>SERGIO CASTAÑEDA FLETES</w:t>
      </w:r>
      <w:r>
        <w:rPr>
          <w:rFonts w:ascii="Century Gothic" w:eastAsia="Calibri" w:hAnsi="Century Gothic" w:cs="Times New Roman"/>
          <w:sz w:val="24"/>
          <w:szCs w:val="24"/>
        </w:rPr>
        <w:t xml:space="preserve">, </w:t>
      </w:r>
      <w:r>
        <w:rPr>
          <w:rFonts w:ascii="Century Gothic" w:eastAsia="Times New Roman" w:hAnsi="Century Gothic" w:cs="Verdana"/>
          <w:sz w:val="24"/>
          <w:szCs w:val="24"/>
          <w:lang w:val="es-ES" w:eastAsia="es-ES"/>
        </w:rPr>
        <w:t>a fin de celebrar  la</w:t>
      </w:r>
      <w:r>
        <w:rPr>
          <w:rFonts w:ascii="Century Gothic" w:eastAsia="Times New Roman" w:hAnsi="Century Gothic" w:cs="Verdana"/>
          <w:b/>
          <w:bCs/>
          <w:sz w:val="24"/>
          <w:szCs w:val="24"/>
          <w:lang w:val="es-ES" w:eastAsia="es-ES"/>
        </w:rPr>
        <w:t xml:space="preserve"> Primera Sesión Ordinaria del veintiuno</w:t>
      </w:r>
      <w:r w:rsidR="00686EF6">
        <w:rPr>
          <w:rFonts w:ascii="Century Gothic" w:eastAsia="Times New Roman" w:hAnsi="Century Gothic" w:cs="Verdana"/>
          <w:b/>
          <w:bCs/>
          <w:sz w:val="24"/>
          <w:szCs w:val="24"/>
          <w:lang w:val="es-ES" w:eastAsia="es-ES"/>
        </w:rPr>
        <w:t xml:space="preserve"> de enero</w:t>
      </w:r>
      <w:r>
        <w:rPr>
          <w:rFonts w:ascii="Century Gothic" w:eastAsia="Times New Roman" w:hAnsi="Century Gothic" w:cs="Verdana"/>
          <w:b/>
          <w:bCs/>
          <w:sz w:val="24"/>
          <w:szCs w:val="24"/>
          <w:lang w:val="es-ES" w:eastAsia="es-ES"/>
        </w:rPr>
        <w:t xml:space="preserve"> de dos mil veintiséis</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263C3A6D" w14:textId="77777777" w:rsidR="00686EF6" w:rsidRPr="00686EF6" w:rsidRDefault="00686EF6" w:rsidP="00686EF6">
      <w:pPr>
        <w:tabs>
          <w:tab w:val="left" w:pos="6521"/>
        </w:tabs>
        <w:autoSpaceDE w:val="0"/>
        <w:autoSpaceDN w:val="0"/>
        <w:rPr>
          <w:rFonts w:ascii="Century Gothic" w:eastAsia="Times New Roman" w:hAnsi="Century Gothic" w:cs="Verdana"/>
          <w:b/>
          <w:sz w:val="24"/>
          <w:szCs w:val="24"/>
          <w:lang w:val="es-ES" w:eastAsia="es-ES"/>
        </w:rPr>
      </w:pPr>
    </w:p>
    <w:p w14:paraId="4C40BFBE"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Secretario General de Acuerdos toma lista de asistencia a los Magistrados presentes: </w:t>
      </w:r>
    </w:p>
    <w:p w14:paraId="6B08B39D"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47DF74D6"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AVELINO BRAVO CACHO. (Presente)</w:t>
      </w:r>
    </w:p>
    <w:p w14:paraId="629217AC"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 (Presente)</w:t>
      </w:r>
    </w:p>
    <w:p w14:paraId="19A30AD6"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p w14:paraId="1EE3760E"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1734C769"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En uso de la voz el </w:t>
      </w:r>
      <w:r>
        <w:rPr>
          <w:rFonts w:ascii="Century Gothic" w:eastAsia="Times New Roman" w:hAnsi="Century Gothic" w:cs="Verdana"/>
          <w:b/>
          <w:sz w:val="24"/>
          <w:szCs w:val="24"/>
          <w:lang w:val="es-ES" w:eastAsia="es-ES"/>
        </w:rPr>
        <w:t xml:space="preserve">Secretario General de Acuerdos: </w:t>
      </w:r>
      <w:r>
        <w:rPr>
          <w:rFonts w:ascii="Century Gothic" w:eastAsia="Times New Roman" w:hAnsi="Century Gothic" w:cs="Verdana"/>
          <w:sz w:val="24"/>
          <w:szCs w:val="24"/>
          <w:lang w:val="es-ES" w:eastAsia="es-ES"/>
        </w:rPr>
        <w:t xml:space="preserve">Hago del conocimiento que se encuentran presentes los </w:t>
      </w:r>
      <w:r>
        <w:rPr>
          <w:rFonts w:ascii="Century Gothic" w:eastAsia="Times New Roman" w:hAnsi="Century Gothic" w:cs="Verdana"/>
          <w:sz w:val="24"/>
          <w:szCs w:val="24"/>
          <w:lang w:eastAsia="es-ES"/>
        </w:rPr>
        <w:t xml:space="preserve">tres Magistrados que integran la Sala Superior, </w:t>
      </w:r>
      <w:r>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37 fracción II del Reglamento Interno del Tribunal de Justicia Administrativa del Estado de Jalisco. </w:t>
      </w:r>
    </w:p>
    <w:p w14:paraId="5ED2D631"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597007D7"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39E9AE7A"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54D76353" w14:textId="77777777" w:rsidR="009C6D03" w:rsidRDefault="009C6D03" w:rsidP="009C6D03">
      <w:pPr>
        <w:autoSpaceDE w:val="0"/>
        <w:autoSpaceDN w:val="0"/>
        <w:jc w:val="center"/>
        <w:rPr>
          <w:rFonts w:ascii="Century Gothic" w:eastAsia="Times New Roman" w:hAnsi="Century Gothic" w:cs="Times New Roman"/>
          <w:b/>
          <w:sz w:val="25"/>
          <w:szCs w:val="25"/>
          <w:lang w:val="es-ES" w:eastAsia="es-ES"/>
        </w:rPr>
      </w:pPr>
      <w:r>
        <w:rPr>
          <w:rFonts w:ascii="Century Gothic" w:eastAsia="Times New Roman" w:hAnsi="Century Gothic" w:cs="Times New Roman"/>
          <w:b/>
          <w:sz w:val="25"/>
          <w:szCs w:val="25"/>
          <w:lang w:val="es-ES" w:eastAsia="es-ES"/>
        </w:rPr>
        <w:t>ORDEN DEL DÍA:</w:t>
      </w:r>
    </w:p>
    <w:p w14:paraId="660A3B4B" w14:textId="77777777" w:rsidR="009C6D03" w:rsidRDefault="009C6D03" w:rsidP="009C6D03">
      <w:pPr>
        <w:autoSpaceDE w:val="0"/>
        <w:autoSpaceDN w:val="0"/>
        <w:rPr>
          <w:rFonts w:ascii="Century Gothic" w:eastAsia="Times New Roman" w:hAnsi="Century Gothic" w:cs="Times New Roman"/>
          <w:b/>
          <w:sz w:val="25"/>
          <w:szCs w:val="25"/>
          <w:lang w:val="es-ES" w:eastAsia="es-ES"/>
        </w:rPr>
      </w:pPr>
    </w:p>
    <w:p w14:paraId="3191ABC6" w14:textId="77777777" w:rsidR="009C6D03" w:rsidRDefault="009C6D03" w:rsidP="009C6D03">
      <w:pPr>
        <w:pStyle w:val="Sangradetextonormal"/>
        <w:numPr>
          <w:ilvl w:val="0"/>
          <w:numId w:val="34"/>
        </w:numPr>
        <w:tabs>
          <w:tab w:val="left" w:pos="284"/>
        </w:tabs>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3C77AA9D" w14:textId="77777777" w:rsidR="009C6D03" w:rsidRDefault="009C6D03" w:rsidP="009C6D03">
      <w:pPr>
        <w:pStyle w:val="Sangradetextonormal"/>
        <w:numPr>
          <w:ilvl w:val="0"/>
          <w:numId w:val="34"/>
        </w:numPr>
        <w:jc w:val="both"/>
        <w:rPr>
          <w:rFonts w:ascii="Century Gothic" w:hAnsi="Century Gothic" w:cs="Arial"/>
          <w:b w:val="0"/>
          <w:sz w:val="24"/>
          <w:szCs w:val="24"/>
        </w:rPr>
      </w:pPr>
      <w:r>
        <w:rPr>
          <w:rFonts w:ascii="Century Gothic" w:hAnsi="Century Gothic" w:cs="Arial"/>
          <w:b w:val="0"/>
          <w:sz w:val="24"/>
          <w:szCs w:val="24"/>
        </w:rPr>
        <w:t>Aprobación del Orden del Día;</w:t>
      </w:r>
    </w:p>
    <w:p w14:paraId="55D92126" w14:textId="77777777" w:rsidR="009C6D03" w:rsidRDefault="009C6D03" w:rsidP="009C6D03">
      <w:pPr>
        <w:pStyle w:val="Sangradetextonormal"/>
        <w:numPr>
          <w:ilvl w:val="0"/>
          <w:numId w:val="34"/>
        </w:numPr>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05D9A006" w14:textId="77777777" w:rsidR="009C6D03" w:rsidRDefault="009C6D03" w:rsidP="009C6D03">
      <w:pPr>
        <w:pStyle w:val="Sangradetextonormal"/>
        <w:numPr>
          <w:ilvl w:val="0"/>
          <w:numId w:val="34"/>
        </w:numPr>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08DCCB44" w14:textId="77777777" w:rsidR="009C6D03" w:rsidRDefault="009C6D03" w:rsidP="009C6D03">
      <w:pPr>
        <w:pStyle w:val="Sangradetextonormal"/>
        <w:numPr>
          <w:ilvl w:val="0"/>
          <w:numId w:val="34"/>
        </w:numPr>
        <w:jc w:val="both"/>
        <w:rPr>
          <w:rFonts w:ascii="Century Gothic" w:hAnsi="Century Gothic" w:cs="Arial"/>
          <w:b w:val="0"/>
          <w:sz w:val="24"/>
          <w:szCs w:val="24"/>
        </w:rPr>
      </w:pPr>
      <w:r>
        <w:rPr>
          <w:rFonts w:ascii="Century Gothic" w:hAnsi="Century Gothic" w:cs="Arial"/>
          <w:b w:val="0"/>
          <w:sz w:val="24"/>
          <w:szCs w:val="24"/>
        </w:rPr>
        <w:t xml:space="preserve">Aprobación de Sentencias; </w:t>
      </w:r>
    </w:p>
    <w:p w14:paraId="196EB550" w14:textId="77777777" w:rsidR="009C6D03" w:rsidRDefault="009C6D03" w:rsidP="009C6D03">
      <w:pPr>
        <w:pStyle w:val="Sangradetextonormal"/>
        <w:numPr>
          <w:ilvl w:val="0"/>
          <w:numId w:val="34"/>
        </w:numPr>
        <w:jc w:val="both"/>
        <w:rPr>
          <w:rFonts w:ascii="Century Gothic" w:hAnsi="Century Gothic" w:cs="Arial"/>
          <w:b w:val="0"/>
          <w:sz w:val="24"/>
          <w:szCs w:val="24"/>
        </w:rPr>
      </w:pPr>
      <w:r>
        <w:rPr>
          <w:rFonts w:ascii="Century Gothic" w:hAnsi="Century Gothic" w:cs="Arial"/>
          <w:b w:val="0"/>
          <w:sz w:val="24"/>
          <w:szCs w:val="24"/>
        </w:rPr>
        <w:lastRenderedPageBreak/>
        <w:t>Asuntos Varios y;</w:t>
      </w:r>
    </w:p>
    <w:p w14:paraId="472E8E16" w14:textId="77777777" w:rsidR="009C6D03" w:rsidRDefault="009C6D03" w:rsidP="009C6D03">
      <w:pPr>
        <w:numPr>
          <w:ilvl w:val="0"/>
          <w:numId w:val="34"/>
        </w:numPr>
        <w:tabs>
          <w:tab w:val="left" w:pos="284"/>
        </w:tabs>
        <w:rPr>
          <w:rFonts w:ascii="Century Gothic" w:eastAsia="Times New Roman" w:hAnsi="Century Gothic" w:cs="Times New Roman"/>
          <w:sz w:val="24"/>
          <w:szCs w:val="24"/>
          <w:lang w:val="es-ES" w:eastAsia="es-ES"/>
        </w:rPr>
      </w:pPr>
      <w:r>
        <w:rPr>
          <w:rFonts w:ascii="Century Gothic" w:hAnsi="Century Gothic" w:cs="Arial"/>
          <w:sz w:val="24"/>
          <w:szCs w:val="24"/>
        </w:rPr>
        <w:t>Clausura</w:t>
      </w:r>
      <w:r>
        <w:rPr>
          <w:rFonts w:ascii="Century Gothic" w:eastAsia="Times New Roman" w:hAnsi="Century Gothic" w:cs="Times New Roman"/>
          <w:sz w:val="24"/>
          <w:szCs w:val="24"/>
          <w:lang w:val="es-ES" w:eastAsia="es-ES"/>
        </w:rPr>
        <w:t>.</w:t>
      </w:r>
    </w:p>
    <w:p w14:paraId="600DBB88" w14:textId="77777777" w:rsidR="009C6D03" w:rsidRDefault="009C6D03" w:rsidP="009C6D03">
      <w:pPr>
        <w:tabs>
          <w:tab w:val="left" w:pos="284"/>
        </w:tabs>
        <w:rPr>
          <w:rFonts w:ascii="Century Gothic" w:eastAsia="Times New Roman" w:hAnsi="Century Gothic" w:cs="Times New Roman"/>
          <w:sz w:val="24"/>
          <w:szCs w:val="24"/>
          <w:lang w:val="es-ES" w:eastAsia="es-ES"/>
        </w:rPr>
      </w:pPr>
    </w:p>
    <w:p w14:paraId="09E02C92" w14:textId="77777777" w:rsidR="009C6D03" w:rsidRDefault="009C6D03" w:rsidP="009C6D03">
      <w:pPr>
        <w:autoSpaceDE w:val="0"/>
        <w:autoSpaceDN w:val="0"/>
        <w:jc w:val="center"/>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- 1 -</w:t>
      </w:r>
    </w:p>
    <w:p w14:paraId="781AA08C" w14:textId="77777777" w:rsidR="009C6D03" w:rsidRDefault="009C6D03" w:rsidP="009C6D03">
      <w:pPr>
        <w:tabs>
          <w:tab w:val="left" w:pos="284"/>
        </w:tabs>
        <w:rPr>
          <w:rFonts w:ascii="Century Gothic" w:eastAsia="Times New Roman" w:hAnsi="Century Gothic" w:cs="Times New Roman"/>
          <w:sz w:val="24"/>
          <w:szCs w:val="24"/>
          <w:lang w:val="es-ES" w:eastAsia="es-ES"/>
        </w:rPr>
      </w:pPr>
    </w:p>
    <w:p w14:paraId="308E0DF3" w14:textId="77777777" w:rsidR="009C6D03" w:rsidRDefault="009C6D03" w:rsidP="009C6D03">
      <w:pPr>
        <w:autoSpaceDE w:val="0"/>
        <w:autoSpaceDN w:val="0"/>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En uso de la voz el </w:t>
      </w:r>
      <w:r>
        <w:rPr>
          <w:rFonts w:ascii="Century Gothic" w:eastAsia="Times New Roman" w:hAnsi="Century Gothic" w:cs="Times New Roman"/>
          <w:b/>
          <w:sz w:val="24"/>
          <w:szCs w:val="24"/>
          <w:lang w:val="es-ES" w:eastAsia="es-ES"/>
        </w:rPr>
        <w:t>Magistrado Presidente:</w:t>
      </w:r>
      <w:r>
        <w:rPr>
          <w:rFonts w:ascii="Century Gothic" w:eastAsia="Times New Roman" w:hAnsi="Century Gothic" w:cs="Times New Roman"/>
          <w:sz w:val="24"/>
          <w:szCs w:val="24"/>
          <w:lang w:val="es-ES" w:eastAsia="es-ES"/>
        </w:rPr>
        <w:t xml:space="preserve"> En relación al punto número uno del orden del día, el mismo ya quedó desahogado. </w:t>
      </w:r>
    </w:p>
    <w:p w14:paraId="54B9FD1E" w14:textId="77777777" w:rsidR="009C6D03" w:rsidRDefault="009C6D03" w:rsidP="009C6D03">
      <w:pPr>
        <w:autoSpaceDE w:val="0"/>
        <w:autoSpaceDN w:val="0"/>
        <w:rPr>
          <w:rFonts w:ascii="Century Gothic" w:eastAsia="Times New Roman" w:hAnsi="Century Gothic" w:cs="Times New Roman"/>
          <w:sz w:val="24"/>
          <w:szCs w:val="24"/>
          <w:lang w:val="es-ES" w:eastAsia="es-ES"/>
        </w:rPr>
      </w:pPr>
    </w:p>
    <w:p w14:paraId="7E303991" w14:textId="77777777" w:rsidR="009C6D03" w:rsidRDefault="009C6D03" w:rsidP="009C6D03">
      <w:pPr>
        <w:autoSpaceDE w:val="0"/>
        <w:autoSpaceDN w:val="0"/>
        <w:jc w:val="center"/>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- 2 -</w:t>
      </w:r>
    </w:p>
    <w:p w14:paraId="1B1D6F6E" w14:textId="77777777" w:rsidR="009C6D03" w:rsidRDefault="009C6D03" w:rsidP="009C6D03">
      <w:pPr>
        <w:autoSpaceDE w:val="0"/>
        <w:autoSpaceDN w:val="0"/>
        <w:rPr>
          <w:rFonts w:ascii="Century Gothic" w:eastAsia="Times New Roman" w:hAnsi="Century Gothic" w:cs="Times New Roman"/>
          <w:sz w:val="24"/>
          <w:szCs w:val="24"/>
          <w:lang w:val="es-ES" w:eastAsia="es-ES"/>
        </w:rPr>
      </w:pPr>
    </w:p>
    <w:p w14:paraId="53489D43"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En uso de la voz </w:t>
      </w:r>
      <w:r>
        <w:rPr>
          <w:rFonts w:ascii="Century Gothic" w:eastAsia="Times New Roman" w:hAnsi="Century Gothic" w:cs="Times New Roman"/>
          <w:sz w:val="24"/>
          <w:szCs w:val="24"/>
          <w:lang w:val="es-ES" w:eastAsia="es-ES"/>
        </w:rPr>
        <w:t xml:space="preserve">el </w:t>
      </w:r>
      <w:r>
        <w:rPr>
          <w:rFonts w:ascii="Century Gothic" w:eastAsia="Times New Roman" w:hAnsi="Century Gothic" w:cs="Times New Roman"/>
          <w:b/>
          <w:sz w:val="24"/>
          <w:szCs w:val="24"/>
          <w:lang w:val="es-ES" w:eastAsia="es-ES"/>
        </w:rPr>
        <w:t>Magistrado Presidente</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23C5E610"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7A17BBAA"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En uso de la voz el </w:t>
      </w:r>
      <w:r>
        <w:rPr>
          <w:rFonts w:ascii="Century Gothic" w:eastAsia="Times New Roman" w:hAnsi="Century Gothic" w:cs="Verdana"/>
          <w:b/>
          <w:sz w:val="24"/>
          <w:szCs w:val="24"/>
          <w:lang w:val="es-ES" w:eastAsia="es-ES"/>
        </w:rPr>
        <w:t>Secretario General de Acuerdos:</w:t>
      </w:r>
      <w:r>
        <w:rPr>
          <w:rFonts w:ascii="Century Gothic" w:eastAsia="Times New Roman" w:hAnsi="Century Gothic" w:cs="Verdana"/>
          <w:sz w:val="24"/>
          <w:szCs w:val="24"/>
          <w:lang w:val="es-ES" w:eastAsia="es-ES"/>
        </w:rPr>
        <w:t xml:space="preserve"> Enseguida Presidente. </w:t>
      </w:r>
    </w:p>
    <w:p w14:paraId="7B877060"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15EF0A63" w14:textId="77777777" w:rsidR="009C6D03" w:rsidRDefault="009C6D03" w:rsidP="009C6D03">
      <w:pPr>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0E6E4704" w14:textId="77777777" w:rsidR="009C6D03" w:rsidRDefault="009C6D03" w:rsidP="009C6D03">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 xml:space="preserve"> A favor.</w:t>
      </w:r>
    </w:p>
    <w:p w14:paraId="37A73022" w14:textId="77777777" w:rsidR="009C6D03" w:rsidRDefault="009C6D03" w:rsidP="009C6D03">
      <w:pPr>
        <w:pStyle w:val="Textosinformato"/>
        <w:rPr>
          <w:b/>
          <w:szCs w:val="24"/>
        </w:rPr>
      </w:pPr>
      <w:r>
        <w:rPr>
          <w:szCs w:val="24"/>
        </w:rPr>
        <w:t>Magistrado JOSÉ RAMÓN JIMÉNEZ GUTIÉRREZ.</w:t>
      </w:r>
      <w:r>
        <w:rPr>
          <w:b/>
          <w:bCs/>
          <w:szCs w:val="24"/>
        </w:rPr>
        <w:t xml:space="preserve"> A favor</w:t>
      </w:r>
      <w:r>
        <w:rPr>
          <w:b/>
          <w:szCs w:val="24"/>
        </w:rPr>
        <w:t>.</w:t>
      </w:r>
    </w:p>
    <w:p w14:paraId="23EE4D5D" w14:textId="77777777" w:rsidR="009C6D03" w:rsidRDefault="009C6D03" w:rsidP="009C6D03">
      <w:pPr>
        <w:autoSpaceDE w:val="0"/>
        <w:autoSpaceDN w:val="0"/>
        <w:rPr>
          <w:rFonts w:ascii="Century Gothic" w:eastAsia="Times New Roman" w:hAnsi="Century Gothic" w:cs="Verdana"/>
          <w:sz w:val="24"/>
          <w:szCs w:val="24"/>
          <w:lang w:val="es-ES" w:eastAsia="es-ES"/>
        </w:rPr>
      </w:pPr>
    </w:p>
    <w:p w14:paraId="081AA76E" w14:textId="77777777" w:rsidR="009C6D03" w:rsidRDefault="009C6D03" w:rsidP="009C6D0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195D4BF" w14:textId="77777777" w:rsidR="009C6D03" w:rsidRDefault="009C6D03" w:rsidP="009C6D03">
      <w:pPr>
        <w:autoSpaceDE w:val="0"/>
        <w:autoSpaceDN w:val="0"/>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9C6D03" w14:paraId="236A4F20" w14:textId="77777777" w:rsidTr="009C6D03">
        <w:tc>
          <w:tcPr>
            <w:tcW w:w="9322" w:type="dxa"/>
            <w:tcBorders>
              <w:top w:val="single" w:sz="12" w:space="0" w:color="auto"/>
              <w:left w:val="single" w:sz="12" w:space="0" w:color="auto"/>
              <w:bottom w:val="single" w:sz="12" w:space="0" w:color="auto"/>
              <w:right w:val="single" w:sz="12" w:space="0" w:color="auto"/>
            </w:tcBorders>
            <w:hideMark/>
          </w:tcPr>
          <w:p w14:paraId="6C0F5630" w14:textId="77777777" w:rsidR="009C6D03" w:rsidRDefault="009C6D03">
            <w:pPr>
              <w:autoSpaceDE w:val="0"/>
              <w:autoSpaceDN w:val="0"/>
              <w:spacing w:line="256" w:lineRule="auto"/>
              <w:rPr>
                <w:rFonts w:ascii="Century Gothic" w:eastAsia="Calibri" w:hAnsi="Century Gothic" w:cs="Verdana"/>
                <w:b/>
                <w:sz w:val="24"/>
                <w:szCs w:val="24"/>
                <w:lang w:val="es-ES" w:eastAsia="es-ES"/>
              </w:rPr>
            </w:pPr>
            <w:r>
              <w:rPr>
                <w:rFonts w:ascii="Century Gothic" w:eastAsia="Calibri" w:hAnsi="Century Gothic" w:cs="Verdana"/>
                <w:b/>
                <w:sz w:val="24"/>
                <w:szCs w:val="24"/>
                <w:lang w:val="es-ES" w:eastAsia="es-ES"/>
              </w:rPr>
              <w:t xml:space="preserve">ACU/SS/01/02/O/2026. </w:t>
            </w:r>
            <w:r>
              <w:rPr>
                <w:rFonts w:ascii="Century Gothic" w:eastAsia="Calibri" w:hAnsi="Century Gothic" w:cs="Verdana"/>
                <w:sz w:val="24"/>
                <w:szCs w:val="24"/>
                <w:lang w:val="es-ES" w:eastAsia="es-ES"/>
              </w:rPr>
              <w:t>Con fundamento en el artículo 8 fracción XX de la Ley Orgánica del Tribunal de Justicia Administrativa del Estado de Jalisco, en relación con el artículo 28 fracción IV del Reglamento Interno del Tribunal de Justicia Administrativa del Estado de Jalisco, el orden del día queda aprobado por unanimidad de votos de los Magistrados integrantes de la Sala Superior</w:t>
            </w:r>
            <w:r>
              <w:rPr>
                <w:rFonts w:ascii="Century Gothic" w:eastAsia="Calibri" w:hAnsi="Century Gothic" w:cs="Verdana"/>
                <w:sz w:val="24"/>
                <w:szCs w:val="24"/>
                <w:lang w:eastAsia="es-ES"/>
              </w:rPr>
              <w:t>.</w:t>
            </w:r>
          </w:p>
        </w:tc>
      </w:tr>
    </w:tbl>
    <w:p w14:paraId="406A3BFE" w14:textId="77777777" w:rsidR="009C6D03" w:rsidRDefault="009C6D03" w:rsidP="009C6D03">
      <w:pPr>
        <w:autoSpaceDE w:val="0"/>
        <w:autoSpaceDN w:val="0"/>
        <w:rPr>
          <w:rFonts w:ascii="Century Gothic" w:eastAsia="Calibri" w:hAnsi="Century Gothic" w:cs="Times New Roman"/>
          <w:b/>
          <w:sz w:val="25"/>
          <w:szCs w:val="25"/>
        </w:rPr>
      </w:pPr>
    </w:p>
    <w:p w14:paraId="468C500C" w14:textId="77777777" w:rsidR="009C6D03" w:rsidRDefault="009C6D03" w:rsidP="009C6D03">
      <w:pPr>
        <w:autoSpaceDE w:val="0"/>
        <w:autoSpaceDN w:val="0"/>
        <w:jc w:val="center"/>
        <w:rPr>
          <w:rFonts w:ascii="Century Gothic" w:eastAsia="Calibri" w:hAnsi="Century Gothic" w:cs="Times New Roman"/>
          <w:b/>
          <w:sz w:val="25"/>
          <w:szCs w:val="25"/>
        </w:rPr>
      </w:pPr>
      <w:r>
        <w:rPr>
          <w:rFonts w:ascii="Century Gothic" w:eastAsia="Calibri" w:hAnsi="Century Gothic" w:cs="Times New Roman"/>
          <w:b/>
          <w:sz w:val="25"/>
          <w:szCs w:val="25"/>
        </w:rPr>
        <w:t>- 3 –</w:t>
      </w:r>
    </w:p>
    <w:p w14:paraId="0FE7AEDC" w14:textId="77777777" w:rsidR="009C6D03" w:rsidRDefault="009C6D03" w:rsidP="009C6D03">
      <w:pPr>
        <w:autoSpaceDE w:val="0"/>
        <w:autoSpaceDN w:val="0"/>
        <w:rPr>
          <w:rFonts w:ascii="Century Gothic" w:eastAsia="Calibri" w:hAnsi="Century Gothic" w:cs="Times New Roman"/>
          <w:b/>
          <w:sz w:val="25"/>
          <w:szCs w:val="25"/>
        </w:rPr>
      </w:pPr>
    </w:p>
    <w:p w14:paraId="462BE0E0" w14:textId="77777777" w:rsidR="009C6D03" w:rsidRDefault="009C6D03" w:rsidP="009C6D03">
      <w:pPr>
        <w:ind w:hanging="576"/>
        <w:rPr>
          <w:rFonts w:ascii="Century Gothic" w:eastAsia="Times New Roman" w:hAnsi="Century Gothic" w:cs="Times New Roman"/>
          <w:sz w:val="24"/>
          <w:szCs w:val="24"/>
          <w:lang w:eastAsia="es-ES"/>
        </w:rPr>
      </w:pPr>
      <w:r>
        <w:rPr>
          <w:rFonts w:ascii="Century Gothic" w:eastAsia="Times New Roman" w:hAnsi="Century Gothic" w:cs="Times New Roman"/>
          <w:sz w:val="24"/>
          <w:szCs w:val="24"/>
          <w:lang w:eastAsia="es-ES"/>
        </w:rPr>
        <w:t xml:space="preserve">        En uso de la voz </w:t>
      </w:r>
      <w:r>
        <w:rPr>
          <w:rFonts w:ascii="Century Gothic" w:eastAsia="Times New Roman" w:hAnsi="Century Gothic" w:cs="Times New Roman"/>
          <w:b/>
          <w:sz w:val="24"/>
          <w:szCs w:val="24"/>
          <w:lang w:val="es-ES" w:eastAsia="es-ES"/>
        </w:rPr>
        <w:t>el Magistrado Presidente</w:t>
      </w:r>
      <w:r>
        <w:rPr>
          <w:rFonts w:ascii="Century Gothic" w:eastAsia="Times New Roman" w:hAnsi="Century Gothic" w:cs="Times New Roman"/>
          <w:sz w:val="24"/>
          <w:szCs w:val="24"/>
          <w:lang w:eastAsia="es-ES"/>
        </w:rPr>
        <w:t>: Secretario nos da cuenta del siguiente punto del orden del día por favor.</w:t>
      </w:r>
    </w:p>
    <w:p w14:paraId="1C5EB8A2" w14:textId="77777777" w:rsidR="009C6D03" w:rsidRDefault="009C6D03" w:rsidP="009C6D03">
      <w:pPr>
        <w:autoSpaceDE w:val="0"/>
        <w:autoSpaceDN w:val="0"/>
        <w:jc w:val="center"/>
        <w:rPr>
          <w:rFonts w:ascii="Century Gothic" w:eastAsia="Calibri" w:hAnsi="Century Gothic" w:cs="Times New Roman"/>
          <w:b/>
          <w:sz w:val="24"/>
          <w:szCs w:val="24"/>
        </w:rPr>
      </w:pPr>
    </w:p>
    <w:p w14:paraId="78DDEEB9" w14:textId="77777777" w:rsidR="009C6D03" w:rsidRDefault="009C6D03" w:rsidP="009C6D03">
      <w:pPr>
        <w:rPr>
          <w:rFonts w:ascii="Century Gothic" w:hAnsi="Century Gothic" w:cs="Arial"/>
          <w:bCs/>
          <w:sz w:val="24"/>
          <w:szCs w:val="24"/>
        </w:rPr>
      </w:pPr>
      <w:r>
        <w:rPr>
          <w:rFonts w:ascii="Century Gothic" w:eastAsia="MS Mincho" w:hAnsi="Century Gothic" w:cs="Arial"/>
          <w:bCs/>
          <w:position w:val="5"/>
          <w:sz w:val="24"/>
          <w:szCs w:val="24"/>
          <w:lang w:val="es-ES_tradnl" w:eastAsia="es-ES"/>
        </w:rPr>
        <w:t xml:space="preserve">En uso de la voz el </w:t>
      </w:r>
      <w:r>
        <w:rPr>
          <w:rFonts w:ascii="Century Gothic" w:eastAsia="MS Mincho" w:hAnsi="Century Gothic" w:cs="Arial"/>
          <w:b/>
          <w:position w:val="5"/>
          <w:sz w:val="24"/>
          <w:szCs w:val="24"/>
          <w:lang w:val="es-ES_tradnl" w:eastAsia="es-ES"/>
        </w:rPr>
        <w:t>Secretario General de Acuerdos</w:t>
      </w:r>
      <w:r>
        <w:rPr>
          <w:rFonts w:ascii="Century Gothic" w:eastAsia="MS Mincho" w:hAnsi="Century Gothic" w:cs="Arial"/>
          <w:bCs/>
          <w:position w:val="5"/>
          <w:sz w:val="24"/>
          <w:szCs w:val="24"/>
          <w:lang w:val="es-ES_tradnl" w:eastAsia="es-ES"/>
        </w:rPr>
        <w:t xml:space="preserve">: </w:t>
      </w:r>
      <w:r>
        <w:rPr>
          <w:rFonts w:ascii="Century Gothic" w:hAnsi="Century Gothic" w:cs="Arial"/>
          <w:bCs/>
          <w:sz w:val="24"/>
          <w:szCs w:val="24"/>
        </w:rPr>
        <w:t>El punto número tres del orden del día corresponde al seguimiento de acuerdos de sala superior.</w:t>
      </w:r>
    </w:p>
    <w:p w14:paraId="751C212C" w14:textId="77777777" w:rsidR="009C6D03" w:rsidRDefault="009C6D03" w:rsidP="009C6D03">
      <w:pPr>
        <w:rPr>
          <w:rFonts w:ascii="Century Gothic" w:hAnsi="Century Gothic" w:cs="Arial"/>
          <w:bCs/>
          <w:sz w:val="24"/>
          <w:szCs w:val="24"/>
        </w:rPr>
      </w:pPr>
    </w:p>
    <w:p w14:paraId="53317976" w14:textId="77777777" w:rsidR="009C6D03" w:rsidRDefault="009C6D03" w:rsidP="009C6D03">
      <w:pPr>
        <w:rPr>
          <w:rFonts w:ascii="Century Gothic" w:hAnsi="Century Gothic" w:cs="Arial"/>
          <w:bCs/>
          <w:sz w:val="24"/>
          <w:szCs w:val="24"/>
        </w:rPr>
      </w:pPr>
      <w:r>
        <w:rPr>
          <w:rFonts w:ascii="Century Gothic" w:hAnsi="Century Gothic" w:cs="Arial"/>
          <w:bCs/>
          <w:sz w:val="24"/>
          <w:szCs w:val="24"/>
        </w:rPr>
        <w:t xml:space="preserve">Para ello me permito informales que, en la última Sesión Ordinaria de dos mil veinticinco, se recibió el conflicto de competencia que remitió el Sistema Intermunicipal de los Servicios de Agua Potable y Alcantarillado, mismo que fue radicado, y en la actualidad se encuentra en la ponencia designada para el dictado de la resolución correspondiente. </w:t>
      </w:r>
    </w:p>
    <w:p w14:paraId="2C0D9409" w14:textId="77777777" w:rsidR="009C6D03" w:rsidRDefault="009C6D03" w:rsidP="009C6D03">
      <w:pPr>
        <w:rPr>
          <w:rFonts w:ascii="Century Gothic" w:hAnsi="Century Gothic" w:cs="Arial"/>
          <w:bCs/>
          <w:sz w:val="24"/>
          <w:szCs w:val="24"/>
        </w:rPr>
      </w:pPr>
    </w:p>
    <w:p w14:paraId="1FF4F3E4" w14:textId="77777777" w:rsidR="009C6D03" w:rsidRDefault="009C6D03" w:rsidP="009C6D03">
      <w:pPr>
        <w:rPr>
          <w:rFonts w:ascii="Century Gothic" w:hAnsi="Century Gothic" w:cs="Arial"/>
          <w:bCs/>
          <w:sz w:val="24"/>
          <w:szCs w:val="24"/>
        </w:rPr>
      </w:pPr>
      <w:r>
        <w:rPr>
          <w:rFonts w:ascii="Century Gothic" w:hAnsi="Century Gothic" w:cs="Arial"/>
          <w:bCs/>
          <w:sz w:val="24"/>
          <w:szCs w:val="24"/>
        </w:rPr>
        <w:t xml:space="preserve">Se recibieron las constancias electrónicas de los juicios que remitieron las titulares de la Primera y Quinta Salas Unitaria, las que, al tratarse de juicios de responsabilidad patrimonial, se remitieron al área correspondiente para su tramitación. </w:t>
      </w:r>
    </w:p>
    <w:p w14:paraId="133D2468" w14:textId="77777777" w:rsidR="009C6D03" w:rsidRDefault="009C6D03" w:rsidP="009C6D03">
      <w:pPr>
        <w:rPr>
          <w:rFonts w:ascii="Century Gothic" w:hAnsi="Century Gothic" w:cs="Arial"/>
          <w:bCs/>
          <w:sz w:val="24"/>
          <w:szCs w:val="24"/>
        </w:rPr>
      </w:pPr>
    </w:p>
    <w:p w14:paraId="2BAA7490" w14:textId="77777777" w:rsidR="009C6D03" w:rsidRDefault="009C6D03" w:rsidP="009C6D03">
      <w:pPr>
        <w:rPr>
          <w:rFonts w:ascii="Century Gothic" w:hAnsi="Century Gothic" w:cs="Arial"/>
          <w:bCs/>
          <w:sz w:val="24"/>
          <w:szCs w:val="24"/>
        </w:rPr>
      </w:pPr>
      <w:r>
        <w:rPr>
          <w:rFonts w:ascii="Century Gothic" w:hAnsi="Century Gothic" w:cs="Arial"/>
          <w:bCs/>
          <w:sz w:val="24"/>
          <w:szCs w:val="24"/>
        </w:rPr>
        <w:t xml:space="preserve">Se aprobó el returno solicitado por el Magistrado titular de la Séptima Sala Unitaria del expediente 41/2025 R-SEA, y se remitió a la Quinta Sala Unitaria. </w:t>
      </w:r>
    </w:p>
    <w:p w14:paraId="4546766E" w14:textId="77777777" w:rsidR="009C6D03" w:rsidRDefault="009C6D03" w:rsidP="009C6D03">
      <w:pPr>
        <w:rPr>
          <w:rFonts w:ascii="Century Gothic" w:eastAsia="Calibri" w:hAnsi="Century Gothic"/>
          <w:bCs/>
          <w:iCs/>
          <w:sz w:val="24"/>
          <w:szCs w:val="24"/>
        </w:rPr>
      </w:pPr>
    </w:p>
    <w:p w14:paraId="3B3A23B1" w14:textId="77777777" w:rsidR="009C6D03" w:rsidRDefault="009C6D03" w:rsidP="009C6D03">
      <w:pPr>
        <w:rPr>
          <w:rFonts w:ascii="Century Gothic" w:eastAsia="MS Mincho" w:hAnsi="Century Gothic" w:cs="Arial"/>
          <w:bCs/>
          <w:position w:val="5"/>
          <w:lang w:eastAsia="es-ES"/>
        </w:rPr>
      </w:pPr>
      <w:r>
        <w:rPr>
          <w:rFonts w:ascii="Century Gothic" w:hAnsi="Century Gothic" w:cs="Arial"/>
          <w:bCs/>
          <w:sz w:val="24"/>
          <w:szCs w:val="24"/>
        </w:rPr>
        <w:t>Se calificó de legal la excusa que solicito el Magistrado Laurentino López Villaseñor, para dejar de conocer del Juicio 3652/2023, y se turnaron los autos a la Sala Unitaria designada.</w:t>
      </w:r>
    </w:p>
    <w:p w14:paraId="40780CF3" w14:textId="77777777" w:rsidR="009C6D03" w:rsidRDefault="009C6D03" w:rsidP="009C6D03">
      <w:pPr>
        <w:rPr>
          <w:rFonts w:ascii="Century Gothic" w:eastAsia="MS Mincho" w:hAnsi="Century Gothic" w:cs="Arial"/>
          <w:bCs/>
          <w:position w:val="5"/>
          <w:lang w:eastAsia="es-ES"/>
        </w:rPr>
      </w:pPr>
    </w:p>
    <w:p w14:paraId="5895A356" w14:textId="77777777" w:rsidR="009C6D03" w:rsidRDefault="009C6D03" w:rsidP="009C6D03">
      <w:pPr>
        <w:pStyle w:val="Prrafodelista"/>
        <w:numPr>
          <w:ilvl w:val="0"/>
          <w:numId w:val="48"/>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 de los asuntos.</w:t>
      </w:r>
    </w:p>
    <w:p w14:paraId="7FA80B01" w14:textId="77777777" w:rsidR="009C6D03" w:rsidRDefault="009C6D03" w:rsidP="009C6D03">
      <w:pPr>
        <w:rPr>
          <w:rFonts w:ascii="Century Gothic" w:eastAsia="MS Mincho" w:hAnsi="Century Gothic" w:cs="Arial"/>
          <w:position w:val="5"/>
          <w:sz w:val="24"/>
          <w:szCs w:val="24"/>
        </w:rPr>
      </w:pPr>
      <w:r>
        <w:rPr>
          <w:rFonts w:ascii="Century Gothic" w:eastAsia="MS Mincho" w:hAnsi="Century Gothic" w:cs="Arial"/>
          <w:bCs/>
          <w:position w:val="5"/>
          <w:sz w:val="24"/>
          <w:szCs w:val="24"/>
          <w:lang w:val="es-ES_tradnl" w:eastAsia="es-ES"/>
        </w:rPr>
        <w:t xml:space="preserve"> </w:t>
      </w:r>
    </w:p>
    <w:p w14:paraId="6CBB33BA" w14:textId="77777777" w:rsidR="009C6D03" w:rsidRDefault="009C6D03" w:rsidP="009C6D03">
      <w:pPr>
        <w:rPr>
          <w:rFonts w:ascii="Century Gothic" w:eastAsia="MS Mincho" w:hAnsi="Century Gothic" w:cs="Arial"/>
          <w:position w:val="5"/>
          <w:sz w:val="24"/>
          <w:szCs w:val="24"/>
        </w:rPr>
      </w:pPr>
    </w:p>
    <w:p w14:paraId="64BC44E7" w14:textId="77777777" w:rsidR="009C6D03" w:rsidRDefault="009C6D03" w:rsidP="009C6D03">
      <w:pPr>
        <w:rPr>
          <w:rFonts w:ascii="Century Gothic" w:eastAsia="MS Mincho" w:hAnsi="Century Gothic" w:cs="Arial"/>
          <w:position w:val="5"/>
          <w:sz w:val="24"/>
          <w:szCs w:val="24"/>
        </w:rPr>
      </w:pPr>
    </w:p>
    <w:p w14:paraId="25AC4622" w14:textId="77777777" w:rsidR="009C6D03" w:rsidRDefault="009C6D03" w:rsidP="009C6D03">
      <w:pPr>
        <w:autoSpaceDE w:val="0"/>
        <w:autoSpaceDN w:val="0"/>
        <w:jc w:val="center"/>
        <w:rPr>
          <w:rFonts w:ascii="Century Gothic" w:eastAsia="Calibri" w:hAnsi="Century Gothic" w:cs="Times New Roman"/>
          <w:b/>
          <w:sz w:val="25"/>
          <w:szCs w:val="25"/>
        </w:rPr>
      </w:pPr>
      <w:r>
        <w:rPr>
          <w:rFonts w:ascii="Century Gothic" w:eastAsia="Calibri" w:hAnsi="Century Gothic" w:cs="Times New Roman"/>
          <w:b/>
          <w:sz w:val="25"/>
          <w:szCs w:val="25"/>
        </w:rPr>
        <w:t>- 4 –</w:t>
      </w:r>
    </w:p>
    <w:p w14:paraId="5D0B55A0" w14:textId="77777777" w:rsidR="009C6D03" w:rsidRDefault="009C6D03" w:rsidP="009C6D03">
      <w:pPr>
        <w:autoSpaceDE w:val="0"/>
        <w:autoSpaceDN w:val="0"/>
        <w:rPr>
          <w:rFonts w:ascii="Century Gothic" w:eastAsia="Calibri" w:hAnsi="Century Gothic" w:cs="Times New Roman"/>
          <w:b/>
          <w:sz w:val="25"/>
          <w:szCs w:val="25"/>
        </w:rPr>
      </w:pPr>
    </w:p>
    <w:p w14:paraId="16E0BBB6" w14:textId="77777777" w:rsidR="009C6D03" w:rsidRDefault="009C6D03" w:rsidP="009C6D03">
      <w:pPr>
        <w:ind w:hanging="576"/>
        <w:rPr>
          <w:rFonts w:ascii="Century Gothic" w:eastAsia="Times New Roman" w:hAnsi="Century Gothic" w:cs="Times New Roman"/>
          <w:sz w:val="24"/>
          <w:szCs w:val="24"/>
          <w:lang w:eastAsia="es-ES"/>
        </w:rPr>
      </w:pPr>
      <w:r>
        <w:rPr>
          <w:rFonts w:ascii="Century Gothic" w:eastAsia="Times New Roman" w:hAnsi="Century Gothic" w:cs="Times New Roman"/>
          <w:sz w:val="24"/>
          <w:szCs w:val="24"/>
          <w:lang w:eastAsia="es-ES"/>
        </w:rPr>
        <w:t xml:space="preserve">        En uso de la voz </w:t>
      </w:r>
      <w:r>
        <w:rPr>
          <w:rFonts w:ascii="Century Gothic" w:eastAsia="Times New Roman" w:hAnsi="Century Gothic" w:cs="Times New Roman"/>
          <w:b/>
          <w:sz w:val="24"/>
          <w:szCs w:val="24"/>
          <w:lang w:val="es-ES" w:eastAsia="es-ES"/>
        </w:rPr>
        <w:t>el Magistrado Presidente</w:t>
      </w:r>
      <w:r>
        <w:rPr>
          <w:rFonts w:ascii="Century Gothic" w:eastAsia="Times New Roman" w:hAnsi="Century Gothic" w:cs="Times New Roman"/>
          <w:sz w:val="24"/>
          <w:szCs w:val="24"/>
          <w:lang w:eastAsia="es-ES"/>
        </w:rPr>
        <w:t>: Secretario nos da cuenta del siguiente punto del orden del día por favor.</w:t>
      </w:r>
    </w:p>
    <w:p w14:paraId="468DEDC3" w14:textId="77777777" w:rsidR="009C6D03" w:rsidRDefault="009C6D03" w:rsidP="009C6D03">
      <w:pPr>
        <w:autoSpaceDE w:val="0"/>
        <w:autoSpaceDN w:val="0"/>
        <w:jc w:val="center"/>
        <w:rPr>
          <w:rFonts w:ascii="Century Gothic" w:eastAsia="Calibri" w:hAnsi="Century Gothic" w:cs="Times New Roman"/>
          <w:b/>
          <w:sz w:val="24"/>
          <w:szCs w:val="24"/>
        </w:rPr>
      </w:pPr>
    </w:p>
    <w:p w14:paraId="4DE737F7" w14:textId="77777777" w:rsidR="009C6D03" w:rsidRDefault="009C6D03" w:rsidP="009C6D03">
      <w:pPr>
        <w:rPr>
          <w:rFonts w:ascii="Century Gothic" w:eastAsia="Calibri" w:hAnsi="Century Gothic" w:cs="Verdana"/>
          <w:sz w:val="24"/>
          <w:szCs w:val="24"/>
          <w:lang w:val="es-ES_tradnl"/>
        </w:rPr>
      </w:pPr>
      <w:r>
        <w:rPr>
          <w:rFonts w:ascii="Century Gothic" w:eastAsia="Calibri" w:hAnsi="Century Gothic" w:cs="Times New Roman"/>
          <w:sz w:val="24"/>
          <w:szCs w:val="24"/>
        </w:rPr>
        <w:t xml:space="preserve">En uso de la voz el </w:t>
      </w:r>
      <w:r>
        <w:rPr>
          <w:rFonts w:ascii="Century Gothic" w:eastAsia="Calibri" w:hAnsi="Century Gothic" w:cs="Times New Roman"/>
          <w:b/>
          <w:sz w:val="24"/>
          <w:szCs w:val="24"/>
        </w:rPr>
        <w:t>Secretario General de Acuerdos:</w:t>
      </w:r>
      <w:r>
        <w:rPr>
          <w:rFonts w:ascii="Century Gothic" w:eastAsia="Calibri" w:hAnsi="Century Gothic" w:cs="Times New Roman"/>
          <w:sz w:val="24"/>
          <w:szCs w:val="24"/>
        </w:rPr>
        <w:t xml:space="preserve"> El punto número cuatro del orden del día, </w:t>
      </w:r>
      <w:r>
        <w:rPr>
          <w:rFonts w:ascii="Century Gothic" w:eastAsia="Calibri" w:hAnsi="Century Gothic" w:cs="Times New Roman"/>
          <w:sz w:val="24"/>
          <w:szCs w:val="24"/>
          <w:lang w:val="es-ES_tradnl"/>
        </w:rPr>
        <w:t xml:space="preserve">es la aprobación del Turno de Recursos de Reclamación y Apelación, </w:t>
      </w:r>
      <w:r>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Pr>
          <w:rFonts w:ascii="Century Gothic" w:eastAsia="Calibri" w:hAnsi="Century Gothic" w:cs="Verdana"/>
          <w:b/>
          <w:sz w:val="24"/>
          <w:szCs w:val="24"/>
          <w:lang w:val="es-ES_tradnl"/>
        </w:rPr>
        <w:t xml:space="preserve">155 </w:t>
      </w:r>
      <w:r>
        <w:rPr>
          <w:rFonts w:ascii="Century Gothic" w:eastAsia="Calibri" w:hAnsi="Century Gothic" w:cs="Verdana"/>
          <w:sz w:val="24"/>
          <w:szCs w:val="24"/>
          <w:lang w:val="es-ES_tradnl"/>
        </w:rPr>
        <w:t xml:space="preserve">recursos, de los cuales </w:t>
      </w:r>
      <w:r>
        <w:rPr>
          <w:rFonts w:ascii="Century Gothic" w:eastAsia="Calibri" w:hAnsi="Century Gothic" w:cs="Verdana"/>
          <w:b/>
          <w:bCs/>
          <w:sz w:val="24"/>
          <w:szCs w:val="24"/>
          <w:lang w:val="es-ES_tradnl"/>
        </w:rPr>
        <w:t>105</w:t>
      </w:r>
      <w:r>
        <w:rPr>
          <w:rFonts w:ascii="Century Gothic" w:eastAsia="Calibri" w:hAnsi="Century Gothic" w:cs="Verdana"/>
          <w:b/>
          <w:sz w:val="24"/>
          <w:szCs w:val="24"/>
          <w:lang w:val="es-ES_tradnl"/>
        </w:rPr>
        <w:t xml:space="preserve"> </w:t>
      </w:r>
      <w:r>
        <w:rPr>
          <w:rFonts w:ascii="Century Gothic" w:eastAsia="Calibri" w:hAnsi="Century Gothic" w:cs="Verdana"/>
          <w:sz w:val="24"/>
          <w:szCs w:val="24"/>
          <w:lang w:val="es-ES_tradnl"/>
        </w:rPr>
        <w:t xml:space="preserve">son de reclamación y </w:t>
      </w:r>
      <w:r>
        <w:rPr>
          <w:rFonts w:ascii="Century Gothic" w:eastAsia="Calibri" w:hAnsi="Century Gothic" w:cs="Verdana"/>
          <w:b/>
          <w:sz w:val="24"/>
          <w:szCs w:val="24"/>
          <w:lang w:val="es-ES_tradnl"/>
        </w:rPr>
        <w:t xml:space="preserve">50 </w:t>
      </w:r>
      <w:r>
        <w:rPr>
          <w:rFonts w:ascii="Century Gothic" w:eastAsia="Calibri" w:hAnsi="Century Gothic" w:cs="Verdana"/>
          <w:sz w:val="24"/>
          <w:szCs w:val="24"/>
          <w:lang w:val="es-ES_tradnl"/>
        </w:rPr>
        <w:t xml:space="preserve">de apelación, solicitando su aprobación para la entrega a las Ponencias y Mesas correspondientes. </w:t>
      </w:r>
    </w:p>
    <w:p w14:paraId="3A5AEEAD" w14:textId="77777777" w:rsidR="009C6D03" w:rsidRDefault="009C6D03" w:rsidP="009C6D03">
      <w:pPr>
        <w:rPr>
          <w:rFonts w:ascii="Century Gothic" w:eastAsia="Calibri" w:hAnsi="Century Gothic" w:cs="Verdana"/>
          <w:sz w:val="24"/>
          <w:szCs w:val="24"/>
          <w:lang w:val="es-ES_tradnl"/>
        </w:rPr>
      </w:pPr>
    </w:p>
    <w:p w14:paraId="4D83248F" w14:textId="77777777" w:rsidR="009C6D03" w:rsidRDefault="009C6D03" w:rsidP="009C6D03">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Pr>
          <w:rFonts w:ascii="Century Gothic" w:eastAsia="Calibri" w:hAnsi="Century Gothic" w:cs="Verdana"/>
          <w:b/>
          <w:sz w:val="24"/>
          <w:szCs w:val="24"/>
        </w:rPr>
        <w:t xml:space="preserve">Magistrado Presidente: </w:t>
      </w:r>
      <w:r>
        <w:rPr>
          <w:rFonts w:ascii="Century Gothic" w:eastAsia="Calibri" w:hAnsi="Century Gothic" w:cs="Verdana"/>
          <w:bCs/>
          <w:sz w:val="24"/>
          <w:szCs w:val="24"/>
        </w:rPr>
        <w:t>La propuesta es que se turnen a las ponencias y mesas correspondientes para que se elaboren los proyectos, como se pueden dar cuenta son bastantes, iniciamos el año muy bien, si no tienen algún comentario, nos toma la votación por favor, Secretario.</w:t>
      </w:r>
    </w:p>
    <w:p w14:paraId="3B1E6741" w14:textId="77777777" w:rsidR="009C6D03" w:rsidRDefault="009C6D03" w:rsidP="009C6D03">
      <w:pPr>
        <w:rPr>
          <w:rFonts w:ascii="Century Gothic" w:eastAsia="Calibri" w:hAnsi="Century Gothic" w:cs="Verdana"/>
          <w:sz w:val="24"/>
          <w:szCs w:val="24"/>
          <w:lang w:val="es-ES_tradnl"/>
        </w:rPr>
      </w:pPr>
    </w:p>
    <w:p w14:paraId="186BF245" w14:textId="77777777" w:rsidR="009C6D03" w:rsidRDefault="009C6D03" w:rsidP="009C6D03">
      <w:pPr>
        <w:autoSpaceDE w:val="0"/>
        <w:autoSpaceDN w:val="0"/>
        <w:rPr>
          <w:rFonts w:ascii="Century Gothic" w:eastAsia="Times New Roman" w:hAnsi="Century Gothic" w:cs="Verdana"/>
          <w:sz w:val="24"/>
          <w:szCs w:val="24"/>
          <w:lang w:eastAsia="es-ES"/>
        </w:rPr>
      </w:pPr>
      <w:r>
        <w:rPr>
          <w:rFonts w:ascii="Century Gothic" w:eastAsia="Times New Roman" w:hAnsi="Century Gothic" w:cs="Verdana"/>
          <w:sz w:val="24"/>
          <w:szCs w:val="24"/>
          <w:lang w:eastAsia="es-ES"/>
        </w:rPr>
        <w:t xml:space="preserve">En uso de la voz el </w:t>
      </w:r>
      <w:r>
        <w:rPr>
          <w:rFonts w:ascii="Century Gothic" w:eastAsia="Times New Roman" w:hAnsi="Century Gothic" w:cs="Verdana"/>
          <w:b/>
          <w:sz w:val="24"/>
          <w:szCs w:val="24"/>
          <w:lang w:eastAsia="es-ES"/>
        </w:rPr>
        <w:t>Secretario General de Acuerdos</w:t>
      </w:r>
      <w:r>
        <w:rPr>
          <w:rFonts w:ascii="Century Gothic" w:eastAsia="Times New Roman" w:hAnsi="Century Gothic" w:cs="Verdana"/>
          <w:sz w:val="24"/>
          <w:szCs w:val="24"/>
          <w:lang w:eastAsia="es-ES"/>
        </w:rPr>
        <w:t>: Como ordena Presidente.</w:t>
      </w:r>
    </w:p>
    <w:p w14:paraId="003A09C0" w14:textId="77777777" w:rsidR="009C6D03" w:rsidRDefault="009C6D03" w:rsidP="009C6D03">
      <w:pPr>
        <w:autoSpaceDE w:val="0"/>
        <w:autoSpaceDN w:val="0"/>
        <w:rPr>
          <w:rFonts w:ascii="Century Gothic" w:eastAsia="Times New Roman" w:hAnsi="Century Gothic" w:cs="Verdana"/>
          <w:sz w:val="24"/>
          <w:szCs w:val="24"/>
          <w:lang w:eastAsia="es-ES"/>
        </w:rPr>
      </w:pPr>
    </w:p>
    <w:p w14:paraId="4D94C591" w14:textId="77777777" w:rsidR="009C6D03" w:rsidRDefault="009C6D03" w:rsidP="009C6D03">
      <w:pPr>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5F6C3C11" w14:textId="77777777" w:rsidR="009C6D03" w:rsidRDefault="009C6D03" w:rsidP="009C6D03">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 xml:space="preserve"> A favor.</w:t>
      </w:r>
    </w:p>
    <w:p w14:paraId="56495215" w14:textId="77777777" w:rsidR="009C6D03" w:rsidRDefault="009C6D03" w:rsidP="009C6D03">
      <w:pPr>
        <w:pStyle w:val="Textosinformato"/>
        <w:rPr>
          <w:b/>
          <w:szCs w:val="24"/>
        </w:rPr>
      </w:pPr>
      <w:r>
        <w:rPr>
          <w:szCs w:val="24"/>
        </w:rPr>
        <w:t>Magistrado JOSÉ RAMÓN JIMÉNEZ GUTIÉRREZ.</w:t>
      </w:r>
      <w:r>
        <w:rPr>
          <w:b/>
          <w:bCs/>
          <w:szCs w:val="24"/>
        </w:rPr>
        <w:t xml:space="preserve"> A favor</w:t>
      </w:r>
      <w:r>
        <w:rPr>
          <w:b/>
          <w:szCs w:val="24"/>
        </w:rPr>
        <w:t>.</w:t>
      </w:r>
    </w:p>
    <w:p w14:paraId="55DEDDC6" w14:textId="77777777" w:rsidR="009C6D03" w:rsidRDefault="009C6D03" w:rsidP="009C6D03">
      <w:pPr>
        <w:autoSpaceDE w:val="0"/>
        <w:autoSpaceDN w:val="0"/>
        <w:rPr>
          <w:rFonts w:ascii="Century Gothic" w:eastAsia="Calibri" w:hAnsi="Century Gothic" w:cs="Times New Roman"/>
          <w:sz w:val="24"/>
          <w:szCs w:val="24"/>
        </w:rPr>
      </w:pPr>
    </w:p>
    <w:p w14:paraId="61EECF37" w14:textId="77777777" w:rsidR="009C6D03" w:rsidRDefault="009C6D03" w:rsidP="009C6D03">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Registrada la votación por parte del Secretario General de Acuerdos, se emite el siguiente punto de acuerdo:</w:t>
      </w:r>
    </w:p>
    <w:p w14:paraId="21906C77" w14:textId="77777777" w:rsidR="009C6D03" w:rsidRDefault="009C6D03" w:rsidP="009C6D03">
      <w:pPr>
        <w:autoSpaceDE w:val="0"/>
        <w:autoSpaceDN w:val="0"/>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9C6D03" w14:paraId="0D8A0EAB" w14:textId="77777777" w:rsidTr="009C6D03">
        <w:tc>
          <w:tcPr>
            <w:tcW w:w="9180" w:type="dxa"/>
            <w:tcBorders>
              <w:top w:val="single" w:sz="12" w:space="0" w:color="auto"/>
              <w:left w:val="single" w:sz="12" w:space="0" w:color="auto"/>
              <w:bottom w:val="single" w:sz="12" w:space="0" w:color="auto"/>
              <w:right w:val="single" w:sz="12" w:space="0" w:color="auto"/>
            </w:tcBorders>
            <w:hideMark/>
          </w:tcPr>
          <w:p w14:paraId="3C9DD1E5" w14:textId="77777777" w:rsidR="009C6D03" w:rsidRDefault="009C6D03">
            <w:pPr>
              <w:autoSpaceDE w:val="0"/>
              <w:autoSpaceDN w:val="0"/>
              <w:spacing w:line="256" w:lineRule="auto"/>
              <w:rPr>
                <w:rFonts w:ascii="Century Gothic" w:eastAsia="Calibri" w:hAnsi="Century Gothic" w:cs="Verdana"/>
                <w:b/>
                <w:sz w:val="24"/>
                <w:szCs w:val="24"/>
              </w:rPr>
            </w:pPr>
            <w:r>
              <w:rPr>
                <w:rFonts w:ascii="Century Gothic" w:eastAsia="Calibri" w:hAnsi="Century Gothic" w:cs="Verdana"/>
                <w:b/>
                <w:sz w:val="24"/>
                <w:szCs w:val="24"/>
              </w:rPr>
              <w:t>ACU/SS/02/</w:t>
            </w:r>
            <w:r>
              <w:rPr>
                <w:rFonts w:ascii="Century Gothic" w:eastAsia="Calibri" w:hAnsi="Century Gothic" w:cs="Verdana"/>
                <w:b/>
                <w:sz w:val="24"/>
                <w:szCs w:val="24"/>
                <w:lang w:val="es-ES" w:eastAsia="es-ES"/>
              </w:rPr>
              <w:t>01/O/2026</w:t>
            </w:r>
            <w:r>
              <w:rPr>
                <w:rFonts w:ascii="Century Gothic" w:eastAsia="Calibri" w:hAnsi="Century Gothic" w:cs="Verdana"/>
                <w:b/>
                <w:sz w:val="24"/>
                <w:szCs w:val="24"/>
              </w:rPr>
              <w:t xml:space="preserve">. </w:t>
            </w:r>
            <w:r>
              <w:rPr>
                <w:rFonts w:ascii="Century Gothic" w:eastAsia="Calibri" w:hAnsi="Century Gothic" w:cs="Verdana"/>
                <w:sz w:val="24"/>
                <w:szCs w:val="24"/>
              </w:rPr>
              <w:t xml:space="preserve">Con fundamento en el artículo 8, numeral 1, fracciones XIV y XVII, de la Ley Orgánica del Tribunal de Justicia Administrativa del Estado y 25, fracción VI, del Reglamento Interno del Tribunal de Justicia Administrativa del Estado de Jalisco, </w:t>
            </w:r>
            <w:r>
              <w:rPr>
                <w:rFonts w:ascii="Century Gothic" w:eastAsia="Calibri" w:hAnsi="Century Gothic" w:cs="Verdana"/>
                <w:sz w:val="24"/>
                <w:szCs w:val="24"/>
                <w:lang w:eastAsia="es-ES"/>
              </w:rPr>
              <w:t>los Magistrados integrantes de la Sala Superior</w:t>
            </w:r>
            <w:r>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04616CBF" w14:textId="77777777" w:rsidR="009C6D03" w:rsidRDefault="009C6D03" w:rsidP="009C6D03">
      <w:pPr>
        <w:autoSpaceDE w:val="0"/>
        <w:autoSpaceDN w:val="0"/>
        <w:rPr>
          <w:rFonts w:ascii="Century Gothic" w:eastAsia="Times New Roman" w:hAnsi="Century Gothic" w:cs="Verdana"/>
          <w:b/>
          <w:sz w:val="25"/>
          <w:szCs w:val="25"/>
          <w:lang w:eastAsia="es-ES"/>
        </w:rPr>
      </w:pPr>
    </w:p>
    <w:p w14:paraId="28959ED3" w14:textId="77777777" w:rsidR="009C6D03" w:rsidRDefault="009C6D03" w:rsidP="009C6D03">
      <w:pPr>
        <w:autoSpaceDE w:val="0"/>
        <w:autoSpaceDN w:val="0"/>
        <w:jc w:val="center"/>
        <w:rPr>
          <w:rFonts w:ascii="Century Gothic" w:eastAsia="Times New Roman" w:hAnsi="Century Gothic" w:cs="Verdana"/>
          <w:b/>
          <w:sz w:val="25"/>
          <w:szCs w:val="25"/>
          <w:lang w:val="es-ES" w:eastAsia="es-ES"/>
        </w:rPr>
      </w:pPr>
      <w:r>
        <w:rPr>
          <w:rFonts w:ascii="Century Gothic" w:eastAsia="Times New Roman" w:hAnsi="Century Gothic" w:cs="Verdana"/>
          <w:b/>
          <w:sz w:val="25"/>
          <w:szCs w:val="25"/>
          <w:lang w:val="es-ES" w:eastAsia="es-ES"/>
        </w:rPr>
        <w:t>- 5 –</w:t>
      </w:r>
    </w:p>
    <w:p w14:paraId="0EFACA6A" w14:textId="77777777" w:rsidR="009C6D03" w:rsidRDefault="009C6D03" w:rsidP="009C6D03">
      <w:pPr>
        <w:autoSpaceDE w:val="0"/>
        <w:autoSpaceDN w:val="0"/>
        <w:rPr>
          <w:rFonts w:ascii="Century Gothic" w:eastAsia="Times New Roman" w:hAnsi="Century Gothic" w:cs="Verdana"/>
          <w:b/>
          <w:sz w:val="25"/>
          <w:szCs w:val="25"/>
          <w:lang w:val="es-ES" w:eastAsia="es-ES"/>
        </w:rPr>
      </w:pPr>
    </w:p>
    <w:p w14:paraId="4633FC1B" w14:textId="77777777" w:rsidR="009C6D03" w:rsidRDefault="009C6D03" w:rsidP="009C6D03">
      <w:pPr>
        <w:ind w:hanging="576"/>
        <w:rPr>
          <w:rFonts w:ascii="Century Gothic" w:eastAsia="Times New Roman" w:hAnsi="Century Gothic" w:cs="Times New Roman"/>
          <w:sz w:val="24"/>
          <w:szCs w:val="24"/>
          <w:lang w:eastAsia="es-ES"/>
        </w:rPr>
      </w:pPr>
      <w:r>
        <w:rPr>
          <w:rFonts w:ascii="Century Gothic" w:eastAsia="Times New Roman" w:hAnsi="Century Gothic" w:cs="Times New Roman"/>
          <w:sz w:val="25"/>
          <w:szCs w:val="25"/>
          <w:lang w:eastAsia="es-ES"/>
        </w:rPr>
        <w:t xml:space="preserve">        </w:t>
      </w:r>
      <w:r>
        <w:rPr>
          <w:rFonts w:ascii="Century Gothic" w:eastAsia="Times New Roman" w:hAnsi="Century Gothic" w:cs="Times New Roman"/>
          <w:sz w:val="24"/>
          <w:szCs w:val="24"/>
          <w:lang w:eastAsia="es-ES"/>
        </w:rPr>
        <w:t xml:space="preserve">En uso de la voz </w:t>
      </w:r>
      <w:r>
        <w:rPr>
          <w:rFonts w:ascii="Century Gothic" w:eastAsia="Times New Roman" w:hAnsi="Century Gothic" w:cs="Times New Roman"/>
          <w:b/>
          <w:sz w:val="24"/>
          <w:szCs w:val="24"/>
          <w:lang w:val="es-ES" w:eastAsia="es-ES"/>
        </w:rPr>
        <w:t>el Magistrado Presidente</w:t>
      </w:r>
      <w:r>
        <w:rPr>
          <w:rFonts w:ascii="Century Gothic" w:eastAsia="Times New Roman" w:hAnsi="Century Gothic" w:cs="Times New Roman"/>
          <w:sz w:val="24"/>
          <w:szCs w:val="24"/>
          <w:lang w:eastAsia="es-ES"/>
        </w:rPr>
        <w:t>: Secretario nos da cuenta del siguiente punto del orden del día por favor.</w:t>
      </w:r>
    </w:p>
    <w:p w14:paraId="535B691B" w14:textId="77777777" w:rsidR="009C6D03" w:rsidRDefault="009C6D03" w:rsidP="009C6D03">
      <w:pPr>
        <w:autoSpaceDE w:val="0"/>
        <w:autoSpaceDN w:val="0"/>
        <w:jc w:val="center"/>
        <w:rPr>
          <w:rFonts w:ascii="Century Gothic" w:eastAsia="Calibri" w:hAnsi="Century Gothic" w:cs="Times New Roman"/>
          <w:b/>
          <w:sz w:val="24"/>
          <w:szCs w:val="24"/>
        </w:rPr>
      </w:pPr>
    </w:p>
    <w:p w14:paraId="74DC0DB7" w14:textId="77777777" w:rsidR="009C6D03" w:rsidRDefault="009C6D03" w:rsidP="009C6D03">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el </w:t>
      </w:r>
      <w:r>
        <w:rPr>
          <w:rFonts w:ascii="Century Gothic" w:eastAsia="Calibri" w:hAnsi="Century Gothic" w:cs="Times New Roman"/>
          <w:b/>
          <w:sz w:val="24"/>
          <w:szCs w:val="24"/>
        </w:rPr>
        <w:t xml:space="preserve">Secretario General de Acuerdos: </w:t>
      </w:r>
      <w:r>
        <w:rPr>
          <w:rFonts w:ascii="Century Gothic" w:eastAsia="Calibri" w:hAnsi="Century Gothic" w:cs="Times New Roman"/>
          <w:sz w:val="24"/>
          <w:szCs w:val="24"/>
        </w:rPr>
        <w:t>El punto número cinco del orden del día corresponde al análisis, discusión y en su caso aprobación de los proyectos de sentencias.</w:t>
      </w:r>
    </w:p>
    <w:p w14:paraId="39072EAD" w14:textId="77777777" w:rsidR="009C6D03" w:rsidRDefault="009C6D03" w:rsidP="009C6D03">
      <w:pPr>
        <w:autoSpaceDE w:val="0"/>
        <w:autoSpaceDN w:val="0"/>
        <w:rPr>
          <w:rFonts w:ascii="Century Gothic" w:eastAsia="Calibri" w:hAnsi="Century Gothic" w:cs="Times New Roman"/>
          <w:sz w:val="24"/>
          <w:szCs w:val="24"/>
        </w:rPr>
      </w:pPr>
    </w:p>
    <w:p w14:paraId="63966CCD" w14:textId="77777777" w:rsidR="009C6D03" w:rsidRDefault="009C6D03" w:rsidP="009C6D03">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w:t>
      </w:r>
      <w:r>
        <w:rPr>
          <w:rFonts w:ascii="Century Gothic" w:eastAsia="Times New Roman" w:hAnsi="Century Gothic" w:cs="Times New Roman"/>
          <w:b/>
          <w:sz w:val="24"/>
          <w:szCs w:val="24"/>
          <w:lang w:val="es-ES" w:eastAsia="es-ES"/>
        </w:rPr>
        <w:t>el Magistrado Presidente</w:t>
      </w:r>
      <w:r>
        <w:rPr>
          <w:rFonts w:ascii="Century Gothic" w:eastAsia="Calibri" w:hAnsi="Century Gothic" w:cs="Times New Roman"/>
          <w:b/>
          <w:sz w:val="24"/>
          <w:szCs w:val="24"/>
        </w:rPr>
        <w:t xml:space="preserve">: </w:t>
      </w:r>
      <w:r>
        <w:rPr>
          <w:rFonts w:ascii="Century Gothic" w:eastAsia="Calibri" w:hAnsi="Century Gothic" w:cs="Times New Roman"/>
          <w:sz w:val="24"/>
          <w:szCs w:val="24"/>
        </w:rPr>
        <w:t>Se ordena al Secretario dar cuenta a esta Sala Superior de los proyectos de sentencias.</w:t>
      </w:r>
    </w:p>
    <w:p w14:paraId="1CD8D907" w14:textId="77777777" w:rsidR="009C6D03" w:rsidRDefault="009C6D03" w:rsidP="009C6D03">
      <w:pPr>
        <w:autoSpaceDE w:val="0"/>
        <w:autoSpaceDN w:val="0"/>
        <w:rPr>
          <w:rFonts w:ascii="Century Gothic" w:eastAsia="Calibri" w:hAnsi="Century Gothic" w:cs="Times New Roman"/>
          <w:sz w:val="24"/>
          <w:szCs w:val="24"/>
        </w:rPr>
      </w:pPr>
    </w:p>
    <w:p w14:paraId="0AF020AA" w14:textId="03F01F66" w:rsidR="009C6D03" w:rsidRDefault="009C6D03" w:rsidP="009C6D03">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el </w:t>
      </w:r>
      <w:r>
        <w:rPr>
          <w:rFonts w:ascii="Century Gothic" w:eastAsia="Calibri" w:hAnsi="Century Gothic" w:cs="Times New Roman"/>
          <w:b/>
          <w:sz w:val="24"/>
          <w:szCs w:val="24"/>
        </w:rPr>
        <w:t xml:space="preserve">Secretario General de Acuerdos: </w:t>
      </w:r>
      <w:r>
        <w:rPr>
          <w:rFonts w:ascii="Century Gothic" w:eastAsia="Calibri" w:hAnsi="Century Gothic" w:cs="Times New Roman"/>
          <w:sz w:val="24"/>
          <w:szCs w:val="24"/>
        </w:rPr>
        <w:t xml:space="preserve">Magistrados iniciamos con los proyectos propuestos por la </w:t>
      </w:r>
      <w:r>
        <w:rPr>
          <w:rFonts w:ascii="Century Gothic" w:eastAsia="Calibri" w:hAnsi="Century Gothic" w:cs="Times New Roman"/>
          <w:b/>
          <w:sz w:val="24"/>
          <w:szCs w:val="24"/>
        </w:rPr>
        <w:t>Primera Ponencia</w:t>
      </w:r>
      <w:r>
        <w:rPr>
          <w:rFonts w:ascii="Century Gothic" w:eastAsia="Calibri" w:hAnsi="Century Gothic" w:cs="Times New Roman"/>
          <w:sz w:val="24"/>
          <w:szCs w:val="24"/>
        </w:rPr>
        <w:t>.</w:t>
      </w:r>
    </w:p>
    <w:p w14:paraId="1BC5A32E" w14:textId="0811D7BB" w:rsidR="009C6D03" w:rsidRDefault="009C6D03" w:rsidP="009C6D03">
      <w:pPr>
        <w:autoSpaceDE w:val="0"/>
        <w:autoSpaceDN w:val="0"/>
        <w:rPr>
          <w:rFonts w:ascii="Century Gothic" w:eastAsia="Calibri" w:hAnsi="Century Gothic" w:cs="Times New Roman"/>
          <w:sz w:val="24"/>
          <w:szCs w:val="24"/>
        </w:rPr>
      </w:pPr>
    </w:p>
    <w:p w14:paraId="2B77E157" w14:textId="27615389" w:rsidR="009C6D03" w:rsidRPr="00F957B0" w:rsidRDefault="009C6D03" w:rsidP="009C6D0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EA3F3F">
        <w:rPr>
          <w:rFonts w:ascii="Century Gothic" w:eastAsia="Times New Roman" w:hAnsi="Century Gothic" w:cs="Verdana"/>
          <w:b/>
          <w:sz w:val="24"/>
          <w:szCs w:val="24"/>
          <w:lang w:val="es-ES" w:eastAsia="es-ES"/>
        </w:rPr>
        <w:t>2605</w:t>
      </w:r>
      <w:r>
        <w:rPr>
          <w:rFonts w:ascii="Century Gothic" w:eastAsia="Times New Roman" w:hAnsi="Century Gothic" w:cs="Verdana"/>
          <w:b/>
          <w:sz w:val="24"/>
          <w:szCs w:val="24"/>
          <w:lang w:val="es-ES" w:eastAsia="es-ES"/>
        </w:rPr>
        <w:t>/2025.</w:t>
      </w:r>
    </w:p>
    <w:p w14:paraId="310C8F4A"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p>
    <w:p w14:paraId="49E1C4B4"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43F76B"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p>
    <w:p w14:paraId="4B77AF65" w14:textId="77777777" w:rsidR="009C6D03" w:rsidRPr="00F957B0" w:rsidRDefault="009C6D03" w:rsidP="009C6D0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908258" w14:textId="77777777" w:rsidR="009C6D03" w:rsidRPr="00F957B0" w:rsidRDefault="009C6D03" w:rsidP="009C6D03">
      <w:pPr>
        <w:autoSpaceDE w:val="0"/>
        <w:autoSpaceDN w:val="0"/>
        <w:rPr>
          <w:rFonts w:ascii="Century Gothic" w:eastAsia="Times New Roman" w:hAnsi="Century Gothic" w:cs="Verdana"/>
          <w:sz w:val="24"/>
          <w:szCs w:val="24"/>
          <w:lang w:eastAsia="es-ES"/>
        </w:rPr>
      </w:pPr>
    </w:p>
    <w:p w14:paraId="47E53CD7" w14:textId="77777777" w:rsidR="009C6D03" w:rsidRPr="00F957B0" w:rsidRDefault="009C6D03" w:rsidP="009C6D0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05BD9E6"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1EC32592"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F8523C9"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p>
    <w:p w14:paraId="71BAB660" w14:textId="77777777" w:rsidR="009C6D03" w:rsidRPr="00F957B0" w:rsidRDefault="009C6D03" w:rsidP="009C6D0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2F37158" w14:textId="77777777" w:rsidR="009C6D03" w:rsidRPr="00F957B0" w:rsidRDefault="009C6D03" w:rsidP="009C6D0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C6D03" w:rsidRPr="00F957B0" w14:paraId="497CAC68" w14:textId="77777777" w:rsidTr="00830AE8">
        <w:tc>
          <w:tcPr>
            <w:tcW w:w="9214" w:type="dxa"/>
            <w:tcBorders>
              <w:top w:val="single" w:sz="12" w:space="0" w:color="auto"/>
              <w:left w:val="single" w:sz="12" w:space="0" w:color="auto"/>
              <w:bottom w:val="single" w:sz="12" w:space="0" w:color="auto"/>
              <w:right w:val="single" w:sz="12" w:space="0" w:color="auto"/>
            </w:tcBorders>
            <w:hideMark/>
          </w:tcPr>
          <w:p w14:paraId="7050092B" w14:textId="0F91DE90" w:rsidR="009C6D03" w:rsidRPr="00F957B0" w:rsidRDefault="009C6D03" w:rsidP="00830AE8">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EA3F3F">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lang w:val="es-ES" w:eastAsia="es-ES"/>
              </w:rPr>
              <w:t>01/</w:t>
            </w:r>
            <w:r w:rsidRPr="00F957B0">
              <w:rPr>
                <w:rFonts w:ascii="Century Gothic" w:eastAsia="Calibri" w:hAnsi="Century Gothic" w:cs="Verdana"/>
                <w:b/>
                <w:sz w:val="24"/>
                <w:szCs w:val="24"/>
                <w:lang w:val="es-ES" w:eastAsia="es-ES"/>
              </w:rPr>
              <w:t>O/</w:t>
            </w:r>
            <w:r>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8A1128">
              <w:rPr>
                <w:rFonts w:ascii="Century Gothic" w:eastAsia="Calibri" w:hAnsi="Century Gothic" w:cs="Verdana"/>
                <w:sz w:val="24"/>
                <w:szCs w:val="24"/>
              </w:rPr>
              <w:t>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w:t>
            </w:r>
            <w:r>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los Magistrados integrantes de la Sala Superior, aprobaron por</w:t>
            </w:r>
            <w:r>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EA3F3F">
              <w:rPr>
                <w:rFonts w:ascii="Century Gothic" w:eastAsia="Calibri" w:hAnsi="Century Gothic" w:cs="Verdana"/>
                <w:sz w:val="24"/>
                <w:szCs w:val="24"/>
              </w:rPr>
              <w:t>2</w:t>
            </w:r>
            <w:r>
              <w:rPr>
                <w:rFonts w:ascii="Century Gothic" w:eastAsia="Calibri" w:hAnsi="Century Gothic" w:cs="Verdana"/>
                <w:sz w:val="24"/>
                <w:szCs w:val="24"/>
              </w:rPr>
              <w:t>6</w:t>
            </w:r>
            <w:r w:rsidR="00EA3F3F">
              <w:rPr>
                <w:rFonts w:ascii="Century Gothic" w:eastAsia="Calibri" w:hAnsi="Century Gothic" w:cs="Verdana"/>
                <w:sz w:val="24"/>
                <w:szCs w:val="24"/>
              </w:rPr>
              <w:t>05</w:t>
            </w:r>
            <w:r>
              <w:rPr>
                <w:rFonts w:ascii="Century Gothic" w:eastAsia="Calibri" w:hAnsi="Century Gothic" w:cs="Verdana"/>
                <w:sz w:val="24"/>
                <w:szCs w:val="24"/>
              </w:rPr>
              <w:t>/2025.</w:t>
            </w:r>
          </w:p>
        </w:tc>
      </w:tr>
    </w:tbl>
    <w:p w14:paraId="75682725" w14:textId="77777777" w:rsidR="009C6D03" w:rsidRPr="009C6D03" w:rsidRDefault="009C6D03" w:rsidP="009C6D03">
      <w:pPr>
        <w:autoSpaceDE w:val="0"/>
        <w:autoSpaceDN w:val="0"/>
        <w:rPr>
          <w:rFonts w:ascii="Century Gothic" w:eastAsia="Calibri" w:hAnsi="Century Gothic" w:cs="Times New Roman"/>
          <w:sz w:val="24"/>
          <w:szCs w:val="24"/>
        </w:rPr>
      </w:pPr>
    </w:p>
    <w:p w14:paraId="60300F73" w14:textId="77777777" w:rsidR="009C6D03" w:rsidRDefault="009C6D03" w:rsidP="00EF463E">
      <w:pPr>
        <w:autoSpaceDE w:val="0"/>
        <w:autoSpaceDN w:val="0"/>
        <w:rPr>
          <w:rFonts w:ascii="Century Gothic" w:eastAsia="Times New Roman" w:hAnsi="Century Gothic" w:cs="Verdana"/>
          <w:sz w:val="24"/>
          <w:szCs w:val="24"/>
          <w:lang w:val="es-ES_tradnl" w:eastAsia="es-ES"/>
        </w:rPr>
      </w:pPr>
    </w:p>
    <w:p w14:paraId="247270E6" w14:textId="3921C93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72031A">
        <w:rPr>
          <w:rFonts w:ascii="Century Gothic" w:eastAsia="Times New Roman" w:hAnsi="Century Gothic" w:cs="Verdana"/>
          <w:b/>
          <w:sz w:val="24"/>
          <w:szCs w:val="24"/>
          <w:lang w:val="es-ES" w:eastAsia="es-ES"/>
        </w:rPr>
        <w:t xml:space="preserve"> 2736/2025.</w:t>
      </w:r>
    </w:p>
    <w:p w14:paraId="5561E8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24D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91F4C5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C1777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9109E0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8AE97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2BC7FC" w14:textId="207E223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BA3E0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8DABD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B299A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0BCA73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61D4E787"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ACU/SS/04/</w:t>
            </w:r>
            <w:r w:rsidR="00EA1F36">
              <w:rPr>
                <w:rFonts w:ascii="Century Gothic" w:eastAsia="Calibri" w:hAnsi="Century Gothic" w:cs="Verdana"/>
                <w:b/>
                <w:sz w:val="24"/>
                <w:szCs w:val="24"/>
                <w:lang w:val="es-ES" w:eastAsia="es-ES"/>
              </w:rPr>
              <w:t>0</w:t>
            </w:r>
            <w:r w:rsidR="00491D9D">
              <w:rPr>
                <w:rFonts w:ascii="Century Gothic" w:eastAsia="Calibri" w:hAnsi="Century Gothic" w:cs="Verdana"/>
                <w:b/>
                <w:sz w:val="24"/>
                <w:szCs w:val="24"/>
                <w:lang w:val="es-ES" w:eastAsia="es-ES"/>
              </w:rPr>
              <w:t>1</w:t>
            </w:r>
            <w:r w:rsidR="00EA1F36">
              <w:rPr>
                <w:rFonts w:ascii="Century Gothic" w:eastAsia="Calibri" w:hAnsi="Century Gothic" w:cs="Verdana"/>
                <w:b/>
                <w:sz w:val="24"/>
                <w:szCs w:val="24"/>
                <w:lang w:val="es-ES" w:eastAsia="es-ES"/>
              </w:rPr>
              <w:t>/</w:t>
            </w:r>
            <w:r w:rsidR="00EA1F3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Recurso de Reclamación</w:t>
            </w:r>
            <w:r w:rsidR="00D62D6E">
              <w:rPr>
                <w:rFonts w:ascii="Century Gothic" w:eastAsia="Calibri" w:hAnsi="Century Gothic" w:cs="Verdana"/>
                <w:sz w:val="24"/>
                <w:szCs w:val="24"/>
              </w:rPr>
              <w:t xml:space="preserve"> </w:t>
            </w:r>
            <w:r w:rsidR="00446C32">
              <w:rPr>
                <w:rFonts w:ascii="Century Gothic" w:eastAsia="Calibri" w:hAnsi="Century Gothic" w:cs="Verdana"/>
                <w:sz w:val="24"/>
                <w:szCs w:val="24"/>
              </w:rPr>
              <w:t>2736/2025.</w:t>
            </w:r>
          </w:p>
        </w:tc>
      </w:tr>
    </w:tbl>
    <w:p w14:paraId="182998ED" w14:textId="77777777" w:rsidR="00EF463E" w:rsidRDefault="00EF463E" w:rsidP="00EF463E">
      <w:pPr>
        <w:autoSpaceDE w:val="0"/>
        <w:autoSpaceDN w:val="0"/>
        <w:rPr>
          <w:rFonts w:ascii="Century Gothic" w:eastAsia="Times New Roman" w:hAnsi="Century Gothic" w:cs="Verdana"/>
          <w:sz w:val="24"/>
          <w:szCs w:val="24"/>
          <w:lang w:eastAsia="es-ES"/>
        </w:rPr>
      </w:pPr>
    </w:p>
    <w:p w14:paraId="0EDC7CFD" w14:textId="7896831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63EC4">
        <w:rPr>
          <w:rFonts w:ascii="Century Gothic" w:eastAsia="Times New Roman" w:hAnsi="Century Gothic" w:cs="Verdana"/>
          <w:b/>
          <w:sz w:val="24"/>
          <w:szCs w:val="24"/>
          <w:lang w:val="es-ES" w:eastAsia="es-ES"/>
        </w:rPr>
        <w:t>Apelación</w:t>
      </w:r>
      <w:r w:rsidR="003D3102">
        <w:rPr>
          <w:rFonts w:ascii="Century Gothic" w:eastAsia="Times New Roman" w:hAnsi="Century Gothic" w:cs="Verdana"/>
          <w:b/>
          <w:sz w:val="24"/>
          <w:szCs w:val="24"/>
          <w:lang w:val="es-ES" w:eastAsia="es-ES"/>
        </w:rPr>
        <w:t xml:space="preserve"> </w:t>
      </w:r>
      <w:r w:rsidR="00446C32">
        <w:rPr>
          <w:rFonts w:ascii="Century Gothic" w:eastAsia="Times New Roman" w:hAnsi="Century Gothic" w:cs="Verdana"/>
          <w:b/>
          <w:sz w:val="24"/>
          <w:szCs w:val="24"/>
          <w:lang w:val="es-ES" w:eastAsia="es-ES"/>
        </w:rPr>
        <w:t>2081/2025.</w:t>
      </w:r>
    </w:p>
    <w:p w14:paraId="3BB3B4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30B8B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2B55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8621D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CCDC3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29318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E5D1A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04C005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5A200C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305F8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718C8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551DE5AD"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491D9D">
              <w:rPr>
                <w:rFonts w:ascii="Century Gothic" w:eastAsia="Calibri" w:hAnsi="Century Gothic" w:cs="Verdana"/>
                <w:b/>
                <w:sz w:val="24"/>
                <w:szCs w:val="24"/>
                <w:lang w:val="es-ES" w:eastAsia="es-ES"/>
              </w:rPr>
              <w:t>1</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 xml:space="preserve">Recurso de </w:t>
            </w:r>
            <w:r w:rsidR="00263EC4">
              <w:rPr>
                <w:rFonts w:ascii="Century Gothic" w:eastAsia="Calibri" w:hAnsi="Century Gothic" w:cs="Verdana"/>
                <w:sz w:val="24"/>
                <w:szCs w:val="24"/>
              </w:rPr>
              <w:t xml:space="preserve">Apelación </w:t>
            </w:r>
            <w:r w:rsidR="00446C32">
              <w:rPr>
                <w:rFonts w:ascii="Century Gothic" w:eastAsia="Calibri" w:hAnsi="Century Gothic" w:cs="Verdana"/>
                <w:sz w:val="24"/>
                <w:szCs w:val="24"/>
              </w:rPr>
              <w:t>2081/2025.</w:t>
            </w:r>
          </w:p>
        </w:tc>
      </w:tr>
    </w:tbl>
    <w:p w14:paraId="52199E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BD0426B" w14:textId="7AEEC44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9F6DA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263EC4">
        <w:rPr>
          <w:rFonts w:ascii="Century Gothic" w:eastAsia="Times New Roman" w:hAnsi="Century Gothic" w:cs="Verdana"/>
          <w:b/>
          <w:sz w:val="24"/>
          <w:szCs w:val="24"/>
          <w:lang w:val="es-ES" w:eastAsia="es-ES"/>
        </w:rPr>
        <w:t xml:space="preserve">Apelación </w:t>
      </w:r>
      <w:r w:rsidR="00BD4B30">
        <w:rPr>
          <w:rFonts w:ascii="Century Gothic" w:eastAsia="Times New Roman" w:hAnsi="Century Gothic" w:cs="Verdana"/>
          <w:b/>
          <w:sz w:val="24"/>
          <w:szCs w:val="24"/>
          <w:lang w:val="es-ES" w:eastAsia="es-ES"/>
        </w:rPr>
        <w:t>2093/2025.</w:t>
      </w:r>
    </w:p>
    <w:p w14:paraId="3F90CE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4DDC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0B9E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FCE34A1"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C5E12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65C494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sidRPr="00F957B0">
        <w:rPr>
          <w:rFonts w:ascii="Century Gothic" w:eastAsia="Times New Roman" w:hAnsi="Century Gothic" w:cs="Verdana"/>
          <w:b/>
          <w:sz w:val="24"/>
          <w:szCs w:val="24"/>
          <w:lang w:val="es-ES" w:eastAsia="es-ES"/>
        </w:rPr>
        <w:t>A favor.</w:t>
      </w:r>
    </w:p>
    <w:p w14:paraId="6D73D8AB" w14:textId="77777777" w:rsidR="00EF463E" w:rsidRPr="00E61F0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04C1AF3" w14:textId="673D9D6C" w:rsidR="00EF463E" w:rsidRPr="003D310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1D059B">
        <w:rPr>
          <w:rFonts w:ascii="Century Gothic" w:eastAsia="Times New Roman" w:hAnsi="Century Gothic" w:cs="Verdana"/>
          <w:sz w:val="24"/>
          <w:szCs w:val="24"/>
          <w:lang w:val="es-ES" w:eastAsia="es-ES"/>
        </w:rPr>
        <w:t xml:space="preserve"> </w:t>
      </w:r>
      <w:r w:rsidR="003D3102">
        <w:rPr>
          <w:rFonts w:ascii="Century Gothic" w:eastAsia="Times New Roman" w:hAnsi="Century Gothic" w:cs="Verdana"/>
          <w:b/>
          <w:bCs/>
          <w:sz w:val="24"/>
          <w:szCs w:val="24"/>
          <w:lang w:val="es-ES" w:eastAsia="es-ES"/>
        </w:rPr>
        <w:t>A favor.</w:t>
      </w:r>
    </w:p>
    <w:p w14:paraId="52B295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C26F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B0F581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541F6A9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491D9D">
              <w:rPr>
                <w:rFonts w:ascii="Century Gothic" w:eastAsia="Calibri" w:hAnsi="Century Gothic" w:cs="Verdana"/>
                <w:b/>
                <w:sz w:val="24"/>
                <w:szCs w:val="24"/>
                <w:lang w:val="es-ES" w:eastAsia="es-ES"/>
              </w:rPr>
              <w:t>1</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 xml:space="preserve">Recurso de </w:t>
            </w:r>
            <w:r w:rsidR="00263EC4">
              <w:rPr>
                <w:rFonts w:ascii="Century Gothic" w:eastAsia="Calibri" w:hAnsi="Century Gothic" w:cs="Verdana"/>
                <w:sz w:val="24"/>
                <w:szCs w:val="24"/>
              </w:rPr>
              <w:t>Apelación</w:t>
            </w:r>
            <w:r w:rsidR="00BD4B30">
              <w:rPr>
                <w:rFonts w:ascii="Century Gothic" w:eastAsia="Calibri" w:hAnsi="Century Gothic" w:cs="Verdana"/>
                <w:sz w:val="24"/>
                <w:szCs w:val="24"/>
              </w:rPr>
              <w:t xml:space="preserve"> 2093/2025.</w:t>
            </w:r>
          </w:p>
        </w:tc>
      </w:tr>
    </w:tbl>
    <w:p w14:paraId="42C6A3A5" w14:textId="77777777" w:rsidR="00EF463E" w:rsidRPr="00F957B0" w:rsidRDefault="00EF463E" w:rsidP="00EF463E">
      <w:pPr>
        <w:autoSpaceDE w:val="0"/>
        <w:autoSpaceDN w:val="0"/>
        <w:rPr>
          <w:rFonts w:ascii="Century Gothic" w:eastAsia="Times New Roman" w:hAnsi="Century Gothic" w:cs="Times New Roman"/>
          <w:sz w:val="24"/>
          <w:szCs w:val="24"/>
          <w:lang w:eastAsia="es-ES"/>
        </w:rPr>
      </w:pPr>
    </w:p>
    <w:p w14:paraId="5980CDB4" w14:textId="1C969B8F"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63EC4">
        <w:rPr>
          <w:rFonts w:ascii="Century Gothic" w:eastAsia="Times New Roman" w:hAnsi="Century Gothic" w:cs="Verdana"/>
          <w:b/>
          <w:sz w:val="24"/>
          <w:szCs w:val="24"/>
          <w:lang w:val="es-ES" w:eastAsia="es-ES"/>
        </w:rPr>
        <w:t xml:space="preserve">Apelación </w:t>
      </w:r>
      <w:r w:rsidR="00BD4B30">
        <w:rPr>
          <w:rFonts w:ascii="Century Gothic" w:eastAsia="Times New Roman" w:hAnsi="Century Gothic" w:cs="Verdana"/>
          <w:b/>
          <w:sz w:val="24"/>
          <w:szCs w:val="24"/>
          <w:lang w:val="es-ES" w:eastAsia="es-ES"/>
        </w:rPr>
        <w:t>2210/2025.</w:t>
      </w:r>
    </w:p>
    <w:p w14:paraId="3D6047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9B8DA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795A9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91236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06C1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83A9BC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B77DFD0" w14:textId="7E8249B5" w:rsidR="00EF463E" w:rsidRPr="00D365AB"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BD4B30">
        <w:rPr>
          <w:rFonts w:ascii="Century Gothic" w:eastAsia="Times New Roman" w:hAnsi="Century Gothic" w:cs="Verdana"/>
          <w:b/>
          <w:bCs/>
          <w:sz w:val="24"/>
          <w:szCs w:val="24"/>
          <w:lang w:val="es-ES" w:eastAsia="es-ES"/>
        </w:rPr>
        <w:t>A favor.</w:t>
      </w:r>
    </w:p>
    <w:p w14:paraId="50D20E52" w14:textId="6752A2DB" w:rsidR="00EF463E" w:rsidRPr="005C34F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257C3E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A84DE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499DA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539ACE7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A20465">
              <w:rPr>
                <w:rFonts w:ascii="Century Gothic" w:eastAsia="Calibri" w:hAnsi="Century Gothic" w:cs="Verdana"/>
                <w:b/>
                <w:sz w:val="24"/>
                <w:szCs w:val="24"/>
                <w:lang w:val="es-ES" w:eastAsia="es-ES"/>
              </w:rPr>
              <w:t>0</w:t>
            </w:r>
            <w:r w:rsidR="00491D9D">
              <w:rPr>
                <w:rFonts w:ascii="Century Gothic" w:eastAsia="Calibri" w:hAnsi="Century Gothic" w:cs="Verdana"/>
                <w:b/>
                <w:sz w:val="24"/>
                <w:szCs w:val="24"/>
                <w:lang w:val="es-ES" w:eastAsia="es-ES"/>
              </w:rPr>
              <w:t>1</w:t>
            </w:r>
            <w:r w:rsidR="00A20465">
              <w:rPr>
                <w:rFonts w:ascii="Century Gothic" w:eastAsia="Calibri" w:hAnsi="Century Gothic" w:cs="Verdana"/>
                <w:b/>
                <w:sz w:val="24"/>
                <w:szCs w:val="24"/>
                <w:lang w:val="es-ES" w:eastAsia="es-ES"/>
              </w:rPr>
              <w:t>/</w:t>
            </w:r>
            <w:r w:rsidR="00A2046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365AB" w:rsidRPr="008A1128">
              <w:rPr>
                <w:rFonts w:ascii="Century Gothic" w:eastAsia="Calibri" w:hAnsi="Century Gothic" w:cs="Verdana"/>
                <w:sz w:val="24"/>
                <w:szCs w:val="24"/>
              </w:rPr>
              <w:t>Con fundamento en lo dispuesto por el artículo 8 numeral 1 fracción I de la Ley</w:t>
            </w:r>
            <w:r w:rsidR="00D365AB" w:rsidRPr="00F957B0">
              <w:rPr>
                <w:rFonts w:ascii="Century Gothic" w:eastAsia="Calibri" w:hAnsi="Century Gothic" w:cs="Verdana"/>
                <w:sz w:val="24"/>
                <w:szCs w:val="24"/>
              </w:rPr>
              <w:t xml:space="preserve"> Orgánica del Tribunal de Justicia Administrativa del Estado de Jalisco y el artículo </w:t>
            </w:r>
            <w:r w:rsidR="00D365AB">
              <w:rPr>
                <w:rFonts w:ascii="Century Gothic" w:eastAsia="Calibri" w:hAnsi="Century Gothic" w:cs="Verdana"/>
                <w:sz w:val="24"/>
                <w:szCs w:val="24"/>
              </w:rPr>
              <w:t>25 fracciones II y IX y 26</w:t>
            </w:r>
            <w:r w:rsidR="00D365AB" w:rsidRPr="00F957B0">
              <w:rPr>
                <w:rFonts w:ascii="Century Gothic" w:eastAsia="Calibri" w:hAnsi="Century Gothic" w:cs="Verdana"/>
                <w:sz w:val="24"/>
                <w:szCs w:val="24"/>
              </w:rPr>
              <w:t xml:space="preserve"> del Reglamento Interno del Tribunal de Justicia Administrativa del Estado de Jalisco</w:t>
            </w:r>
            <w:r w:rsidR="00D365AB" w:rsidRPr="00F957B0">
              <w:rPr>
                <w:rFonts w:ascii="Century Gothic" w:eastAsia="Calibri" w:hAnsi="Century Gothic" w:cs="Times New Roman"/>
                <w:sz w:val="24"/>
                <w:szCs w:val="24"/>
              </w:rPr>
              <w:t xml:space="preserve">, </w:t>
            </w:r>
            <w:r w:rsidR="00D365AB" w:rsidRPr="00F957B0">
              <w:rPr>
                <w:rFonts w:ascii="Century Gothic" w:eastAsia="Calibri" w:hAnsi="Century Gothic" w:cs="Verdana"/>
                <w:sz w:val="24"/>
                <w:szCs w:val="24"/>
              </w:rPr>
              <w:t>los Magistrados integrantes de la Sala Superior, aprobaron por</w:t>
            </w:r>
            <w:r w:rsidR="00D365AB">
              <w:rPr>
                <w:rFonts w:ascii="Century Gothic" w:eastAsia="Calibri" w:hAnsi="Century Gothic" w:cs="Verdana"/>
                <w:sz w:val="24"/>
                <w:szCs w:val="24"/>
              </w:rPr>
              <w:t xml:space="preserve"> </w:t>
            </w:r>
            <w:r w:rsidR="00BD4B30">
              <w:rPr>
                <w:rFonts w:ascii="Century Gothic" w:eastAsia="Calibri" w:hAnsi="Century Gothic" w:cs="Verdana"/>
                <w:sz w:val="24"/>
                <w:szCs w:val="24"/>
              </w:rPr>
              <w:t xml:space="preserve">unanimidad de votos </w:t>
            </w:r>
            <w:r w:rsidR="00D365AB" w:rsidRPr="00F957B0">
              <w:rPr>
                <w:rFonts w:ascii="Century Gothic" w:eastAsia="Calibri" w:hAnsi="Century Gothic" w:cs="Verdana"/>
                <w:sz w:val="24"/>
                <w:szCs w:val="24"/>
              </w:rPr>
              <w:t>de votos el proyecto de sentencia del expediente</w:t>
            </w:r>
            <w:r w:rsidR="00D365AB">
              <w:rPr>
                <w:rFonts w:ascii="Century Gothic" w:eastAsia="Calibri" w:hAnsi="Century Gothic" w:cs="Verdana"/>
                <w:sz w:val="24"/>
                <w:szCs w:val="24"/>
              </w:rPr>
              <w:t xml:space="preserve"> </w:t>
            </w:r>
            <w:r w:rsidR="00D365AB" w:rsidRPr="00F957B0">
              <w:rPr>
                <w:rFonts w:ascii="Century Gothic" w:eastAsia="Calibri" w:hAnsi="Century Gothic" w:cs="Verdana"/>
                <w:sz w:val="24"/>
                <w:szCs w:val="24"/>
              </w:rPr>
              <w:t xml:space="preserve">Recurso de </w:t>
            </w:r>
            <w:r w:rsidR="00263EC4">
              <w:rPr>
                <w:rFonts w:ascii="Century Gothic" w:eastAsia="Calibri" w:hAnsi="Century Gothic" w:cs="Verdana"/>
                <w:sz w:val="24"/>
                <w:szCs w:val="24"/>
              </w:rPr>
              <w:t xml:space="preserve">Apelación </w:t>
            </w:r>
            <w:r w:rsidR="00BD4B30">
              <w:rPr>
                <w:rFonts w:ascii="Century Gothic" w:eastAsia="Calibri" w:hAnsi="Century Gothic" w:cs="Verdana"/>
                <w:sz w:val="24"/>
                <w:szCs w:val="24"/>
              </w:rPr>
              <w:t>2210/2025.</w:t>
            </w:r>
          </w:p>
        </w:tc>
      </w:tr>
    </w:tbl>
    <w:p w14:paraId="2413D682" w14:textId="77777777" w:rsidR="00EF463E" w:rsidRPr="00F957B0" w:rsidRDefault="00EF463E" w:rsidP="00EF463E">
      <w:pPr>
        <w:rPr>
          <w:rFonts w:ascii="Century Gothic" w:eastAsia="Times New Roman" w:hAnsi="Century Gothic" w:cs="Times New Roman"/>
          <w:sz w:val="24"/>
          <w:szCs w:val="24"/>
          <w:lang w:eastAsia="es-ES"/>
        </w:rPr>
      </w:pPr>
    </w:p>
    <w:p w14:paraId="281903C8" w14:textId="03394CF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63EC4">
        <w:rPr>
          <w:rFonts w:ascii="Century Gothic" w:eastAsia="Times New Roman" w:hAnsi="Century Gothic" w:cs="Verdana"/>
          <w:b/>
          <w:sz w:val="24"/>
          <w:szCs w:val="24"/>
          <w:lang w:val="es-ES" w:eastAsia="es-ES"/>
        </w:rPr>
        <w:t xml:space="preserve">Apelación </w:t>
      </w:r>
      <w:r w:rsidR="00E623F1">
        <w:rPr>
          <w:rFonts w:ascii="Century Gothic" w:eastAsia="Times New Roman" w:hAnsi="Century Gothic" w:cs="Verdana"/>
          <w:b/>
          <w:sz w:val="24"/>
          <w:szCs w:val="24"/>
          <w:lang w:val="es-ES" w:eastAsia="es-ES"/>
        </w:rPr>
        <w:t>2219/2025.</w:t>
      </w:r>
    </w:p>
    <w:p w14:paraId="62B2DF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2AB0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C2F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ED174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3DD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8820DB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0542CED" w14:textId="77777777" w:rsidR="00EF463E" w:rsidRPr="006F616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Magistrada FANY LORENA JIMÉNEZ AGUIRRE. </w:t>
      </w:r>
      <w:r>
        <w:rPr>
          <w:rFonts w:ascii="Century Gothic" w:eastAsia="Times New Roman" w:hAnsi="Century Gothic" w:cs="Verdana"/>
          <w:b/>
          <w:bCs/>
          <w:sz w:val="24"/>
          <w:szCs w:val="24"/>
          <w:lang w:val="es-ES" w:eastAsia="es-ES"/>
        </w:rPr>
        <w:t>A favor.</w:t>
      </w:r>
    </w:p>
    <w:p w14:paraId="084C299D"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bookmarkStart w:id="0" w:name="_Hlk178758616"/>
      <w:r>
        <w:rPr>
          <w:rFonts w:ascii="Century Gothic" w:eastAsia="Times New Roman" w:hAnsi="Century Gothic" w:cs="Verdana"/>
          <w:b/>
          <w:bCs/>
          <w:sz w:val="24"/>
          <w:szCs w:val="24"/>
          <w:lang w:val="es-ES" w:eastAsia="es-ES"/>
        </w:rPr>
        <w:t>A favor.</w:t>
      </w:r>
    </w:p>
    <w:p w14:paraId="6CE511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bookmarkEnd w:id="0"/>
    <w:p w14:paraId="2AD48E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7786A8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322311D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38559F">
              <w:rPr>
                <w:rFonts w:ascii="Century Gothic" w:eastAsia="Calibri" w:hAnsi="Century Gothic" w:cs="Verdana"/>
                <w:b/>
                <w:sz w:val="24"/>
                <w:szCs w:val="24"/>
                <w:lang w:val="es-ES" w:eastAsia="es-ES"/>
              </w:rPr>
              <w:t>0</w:t>
            </w:r>
            <w:r w:rsidR="004163BB">
              <w:rPr>
                <w:rFonts w:ascii="Century Gothic" w:eastAsia="Calibri" w:hAnsi="Century Gothic" w:cs="Verdana"/>
                <w:b/>
                <w:sz w:val="24"/>
                <w:szCs w:val="24"/>
                <w:lang w:val="es-ES" w:eastAsia="es-ES"/>
              </w:rPr>
              <w:t>1</w:t>
            </w:r>
            <w:r w:rsidR="0038559F">
              <w:rPr>
                <w:rFonts w:ascii="Century Gothic" w:eastAsia="Calibri" w:hAnsi="Century Gothic" w:cs="Verdana"/>
                <w:b/>
                <w:sz w:val="24"/>
                <w:szCs w:val="24"/>
                <w:lang w:val="es-ES" w:eastAsia="es-ES"/>
              </w:rPr>
              <w:t>/</w:t>
            </w:r>
            <w:r w:rsidR="0038559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365AB" w:rsidRPr="008A1128">
              <w:rPr>
                <w:rFonts w:ascii="Century Gothic" w:eastAsia="Calibri" w:hAnsi="Century Gothic" w:cs="Verdana"/>
                <w:sz w:val="24"/>
                <w:szCs w:val="24"/>
              </w:rPr>
              <w:t>Con fundamento en lo dispuesto por el artículo 8 numeral 1 fracción I de la Ley</w:t>
            </w:r>
            <w:r w:rsidR="00D365AB" w:rsidRPr="00F957B0">
              <w:rPr>
                <w:rFonts w:ascii="Century Gothic" w:eastAsia="Calibri" w:hAnsi="Century Gothic" w:cs="Verdana"/>
                <w:sz w:val="24"/>
                <w:szCs w:val="24"/>
              </w:rPr>
              <w:t xml:space="preserve"> Orgánica del Tribunal de Justicia Administrativa del Estado de Jalisco y el artículo </w:t>
            </w:r>
            <w:r w:rsidR="00D365AB">
              <w:rPr>
                <w:rFonts w:ascii="Century Gothic" w:eastAsia="Calibri" w:hAnsi="Century Gothic" w:cs="Verdana"/>
                <w:sz w:val="24"/>
                <w:szCs w:val="24"/>
              </w:rPr>
              <w:t>25 fracciones II y IX y 26</w:t>
            </w:r>
            <w:r w:rsidR="00D365AB" w:rsidRPr="00F957B0">
              <w:rPr>
                <w:rFonts w:ascii="Century Gothic" w:eastAsia="Calibri" w:hAnsi="Century Gothic" w:cs="Verdana"/>
                <w:sz w:val="24"/>
                <w:szCs w:val="24"/>
              </w:rPr>
              <w:t xml:space="preserve"> del Reglamento Interno del Tribunal de Justicia Administrativa del Estado de Jalisco</w:t>
            </w:r>
            <w:r w:rsidR="00D365AB" w:rsidRPr="00F957B0">
              <w:rPr>
                <w:rFonts w:ascii="Century Gothic" w:eastAsia="Calibri" w:hAnsi="Century Gothic" w:cs="Times New Roman"/>
                <w:sz w:val="24"/>
                <w:szCs w:val="24"/>
              </w:rPr>
              <w:t xml:space="preserve">, </w:t>
            </w:r>
            <w:r w:rsidR="00D365AB" w:rsidRPr="00F957B0">
              <w:rPr>
                <w:rFonts w:ascii="Century Gothic" w:eastAsia="Calibri" w:hAnsi="Century Gothic" w:cs="Verdana"/>
                <w:sz w:val="24"/>
                <w:szCs w:val="24"/>
              </w:rPr>
              <w:t>los Magistrados integrantes de la Sala Superior, aprobaron por</w:t>
            </w:r>
            <w:r w:rsidR="00D365AB">
              <w:rPr>
                <w:rFonts w:ascii="Century Gothic" w:eastAsia="Calibri" w:hAnsi="Century Gothic" w:cs="Verdana"/>
                <w:sz w:val="24"/>
                <w:szCs w:val="24"/>
              </w:rPr>
              <w:t xml:space="preserve"> unanimidad </w:t>
            </w:r>
            <w:r w:rsidR="00D365AB" w:rsidRPr="00F957B0">
              <w:rPr>
                <w:rFonts w:ascii="Century Gothic" w:eastAsia="Calibri" w:hAnsi="Century Gothic" w:cs="Verdana"/>
                <w:sz w:val="24"/>
                <w:szCs w:val="24"/>
              </w:rPr>
              <w:t>de votos el proyecto de sentencia del expediente</w:t>
            </w:r>
            <w:r w:rsidR="00D365AB">
              <w:rPr>
                <w:rFonts w:ascii="Century Gothic" w:eastAsia="Calibri" w:hAnsi="Century Gothic" w:cs="Verdana"/>
                <w:sz w:val="24"/>
                <w:szCs w:val="24"/>
              </w:rPr>
              <w:t xml:space="preserve"> </w:t>
            </w:r>
            <w:r w:rsidR="00D365AB" w:rsidRPr="00F957B0">
              <w:rPr>
                <w:rFonts w:ascii="Century Gothic" w:eastAsia="Calibri" w:hAnsi="Century Gothic" w:cs="Verdana"/>
                <w:sz w:val="24"/>
                <w:szCs w:val="24"/>
              </w:rPr>
              <w:t xml:space="preserve">Recurso de </w:t>
            </w:r>
            <w:r w:rsidR="00263EC4">
              <w:rPr>
                <w:rFonts w:ascii="Century Gothic" w:eastAsia="Calibri" w:hAnsi="Century Gothic" w:cs="Verdana"/>
                <w:sz w:val="24"/>
                <w:szCs w:val="24"/>
              </w:rPr>
              <w:t xml:space="preserve">Apelación </w:t>
            </w:r>
            <w:r w:rsidR="00E623F1">
              <w:rPr>
                <w:rFonts w:ascii="Century Gothic" w:eastAsia="Calibri" w:hAnsi="Century Gothic" w:cs="Verdana"/>
                <w:sz w:val="24"/>
                <w:szCs w:val="24"/>
              </w:rPr>
              <w:t>2219/2025.</w:t>
            </w:r>
          </w:p>
        </w:tc>
      </w:tr>
    </w:tbl>
    <w:p w14:paraId="62C2AD0E" w14:textId="77777777" w:rsidR="00EF463E" w:rsidRPr="00F957B0" w:rsidRDefault="00EF463E" w:rsidP="00EF463E">
      <w:pPr>
        <w:rPr>
          <w:rFonts w:ascii="Century Gothic" w:eastAsia="Times New Roman" w:hAnsi="Century Gothic" w:cs="Times New Roman"/>
          <w:sz w:val="24"/>
          <w:szCs w:val="24"/>
          <w:lang w:eastAsia="es-ES"/>
        </w:rPr>
      </w:pPr>
    </w:p>
    <w:p w14:paraId="6175EEB1" w14:textId="6869AF8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de </w:t>
      </w:r>
      <w:r w:rsidR="00263EC4">
        <w:rPr>
          <w:rFonts w:ascii="Century Gothic" w:eastAsia="Times New Roman" w:hAnsi="Century Gothic" w:cs="Verdana"/>
          <w:b/>
          <w:sz w:val="24"/>
          <w:szCs w:val="24"/>
          <w:lang w:val="es-ES" w:eastAsia="es-ES"/>
        </w:rPr>
        <w:t xml:space="preserve">Apelación </w:t>
      </w:r>
      <w:r w:rsidR="00E623F1">
        <w:rPr>
          <w:rFonts w:ascii="Century Gothic" w:eastAsia="Times New Roman" w:hAnsi="Century Gothic" w:cs="Verdana"/>
          <w:b/>
          <w:sz w:val="24"/>
          <w:szCs w:val="24"/>
          <w:lang w:val="es-ES" w:eastAsia="es-ES"/>
        </w:rPr>
        <w:t>2222/2025.</w:t>
      </w:r>
    </w:p>
    <w:p w14:paraId="0452D8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290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73BD4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32816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A9B101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9C4A9E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8B7E1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141CEDE" w14:textId="77777777"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Pr="00855C62">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 xml:space="preserve">A favor. </w:t>
      </w:r>
    </w:p>
    <w:p w14:paraId="34AA13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BB57B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5B36F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3EFD6DB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B733A">
              <w:rPr>
                <w:rFonts w:ascii="Century Gothic" w:eastAsia="Calibri" w:hAnsi="Century Gothic" w:cs="Verdana"/>
                <w:b/>
                <w:sz w:val="24"/>
                <w:szCs w:val="24"/>
                <w:lang w:val="es-ES" w:eastAsia="es-ES"/>
              </w:rPr>
              <w:t>0</w:t>
            </w:r>
            <w:r w:rsidR="004163BB">
              <w:rPr>
                <w:rFonts w:ascii="Century Gothic" w:eastAsia="Calibri" w:hAnsi="Century Gothic" w:cs="Verdana"/>
                <w:b/>
                <w:sz w:val="24"/>
                <w:szCs w:val="24"/>
                <w:lang w:val="es-ES" w:eastAsia="es-ES"/>
              </w:rPr>
              <w:t>1</w:t>
            </w:r>
            <w:r w:rsidR="006B733A">
              <w:rPr>
                <w:rFonts w:ascii="Century Gothic" w:eastAsia="Calibri" w:hAnsi="Century Gothic" w:cs="Verdana"/>
                <w:b/>
                <w:sz w:val="24"/>
                <w:szCs w:val="24"/>
                <w:lang w:val="es-ES" w:eastAsia="es-ES"/>
              </w:rPr>
              <w:t>/</w:t>
            </w:r>
            <w:r w:rsidR="006B733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el proyecto de sentencia del expediente Recurso de </w:t>
            </w:r>
            <w:r w:rsidR="00206423">
              <w:rPr>
                <w:rFonts w:ascii="Century Gothic" w:eastAsia="Calibri" w:hAnsi="Century Gothic" w:cs="Verdana"/>
                <w:sz w:val="24"/>
                <w:szCs w:val="24"/>
              </w:rPr>
              <w:t xml:space="preserve">Apelación </w:t>
            </w:r>
            <w:r w:rsidR="00E623F1">
              <w:rPr>
                <w:rFonts w:ascii="Century Gothic" w:eastAsia="Calibri" w:hAnsi="Century Gothic" w:cs="Verdana"/>
                <w:sz w:val="24"/>
                <w:szCs w:val="24"/>
              </w:rPr>
              <w:t>2222/2025.</w:t>
            </w:r>
          </w:p>
        </w:tc>
      </w:tr>
    </w:tbl>
    <w:p w14:paraId="4B120F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EFA7230" w14:textId="33229BB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06423">
        <w:rPr>
          <w:rFonts w:ascii="Century Gothic" w:eastAsia="Times New Roman" w:hAnsi="Century Gothic" w:cs="Verdana"/>
          <w:b/>
          <w:sz w:val="24"/>
          <w:szCs w:val="24"/>
          <w:lang w:val="es-ES" w:eastAsia="es-ES"/>
        </w:rPr>
        <w:t xml:space="preserve">Apelación </w:t>
      </w:r>
      <w:r w:rsidR="00E623F1">
        <w:rPr>
          <w:rFonts w:ascii="Century Gothic" w:eastAsia="Times New Roman" w:hAnsi="Century Gothic" w:cs="Verdana"/>
          <w:b/>
          <w:sz w:val="24"/>
          <w:szCs w:val="24"/>
          <w:lang w:val="es-ES" w:eastAsia="es-ES"/>
        </w:rPr>
        <w:t>2399/2025.</w:t>
      </w:r>
    </w:p>
    <w:p w14:paraId="38FB42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34EE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9C04A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AE4B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D511E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F1D9BF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7DF46D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Pr="000F2FAC">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2519B8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6C790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F845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8B28F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3D5B302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6C1DD6">
              <w:rPr>
                <w:rFonts w:ascii="Century Gothic" w:eastAsia="Calibri" w:hAnsi="Century Gothic" w:cs="Verdana"/>
                <w:b/>
                <w:sz w:val="24"/>
                <w:szCs w:val="24"/>
                <w:lang w:val="es-ES" w:eastAsia="es-ES"/>
              </w:rPr>
              <w:t>1</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206423">
              <w:rPr>
                <w:rFonts w:ascii="Century Gothic" w:eastAsia="Calibri" w:hAnsi="Century Gothic" w:cs="Verdana"/>
                <w:sz w:val="24"/>
                <w:szCs w:val="24"/>
              </w:rPr>
              <w:t>Apela</w:t>
            </w:r>
            <w:r w:rsidR="00C4187F">
              <w:rPr>
                <w:rFonts w:ascii="Century Gothic" w:eastAsia="Calibri" w:hAnsi="Century Gothic" w:cs="Verdana"/>
                <w:sz w:val="24"/>
                <w:szCs w:val="24"/>
              </w:rPr>
              <w:t xml:space="preserve">ción </w:t>
            </w:r>
            <w:r w:rsidR="00E623F1">
              <w:rPr>
                <w:rFonts w:ascii="Century Gothic" w:eastAsia="Calibri" w:hAnsi="Century Gothic" w:cs="Verdana"/>
                <w:sz w:val="24"/>
                <w:szCs w:val="24"/>
              </w:rPr>
              <w:t>2399/2025.</w:t>
            </w:r>
          </w:p>
        </w:tc>
      </w:tr>
    </w:tbl>
    <w:p w14:paraId="54A96978" w14:textId="77777777" w:rsidR="00EF463E" w:rsidRPr="00F957B0" w:rsidRDefault="00EF463E" w:rsidP="00EF463E">
      <w:pPr>
        <w:rPr>
          <w:rFonts w:ascii="Century Gothic" w:eastAsia="Times New Roman" w:hAnsi="Century Gothic" w:cs="Times New Roman"/>
          <w:sz w:val="24"/>
          <w:szCs w:val="24"/>
          <w:lang w:eastAsia="es-ES"/>
        </w:rPr>
      </w:pPr>
    </w:p>
    <w:p w14:paraId="023FFBC9" w14:textId="7012F89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C4187F">
        <w:rPr>
          <w:rFonts w:ascii="Century Gothic" w:eastAsia="Times New Roman" w:hAnsi="Century Gothic" w:cs="Verdana"/>
          <w:b/>
          <w:sz w:val="24"/>
          <w:szCs w:val="24"/>
          <w:lang w:val="es-ES" w:eastAsia="es-ES"/>
        </w:rPr>
        <w:t>Apelación 2</w:t>
      </w:r>
      <w:r w:rsidR="00820B4E">
        <w:rPr>
          <w:rFonts w:ascii="Century Gothic" w:eastAsia="Times New Roman" w:hAnsi="Century Gothic" w:cs="Verdana"/>
          <w:b/>
          <w:sz w:val="24"/>
          <w:szCs w:val="24"/>
          <w:lang w:val="es-ES" w:eastAsia="es-ES"/>
        </w:rPr>
        <w:t>406</w:t>
      </w:r>
      <w:r w:rsidR="0016212C">
        <w:rPr>
          <w:rFonts w:ascii="Century Gothic" w:eastAsia="Times New Roman" w:hAnsi="Century Gothic" w:cs="Verdana"/>
          <w:b/>
          <w:sz w:val="24"/>
          <w:szCs w:val="24"/>
          <w:lang w:val="es-ES" w:eastAsia="es-ES"/>
        </w:rPr>
        <w:t>/2025</w:t>
      </w:r>
      <w:r w:rsidR="00007093">
        <w:rPr>
          <w:rFonts w:ascii="Century Gothic" w:eastAsia="Times New Roman" w:hAnsi="Century Gothic" w:cs="Verdana"/>
          <w:b/>
          <w:sz w:val="24"/>
          <w:szCs w:val="24"/>
          <w:lang w:val="es-ES" w:eastAsia="es-ES"/>
        </w:rPr>
        <w:t>.</w:t>
      </w:r>
    </w:p>
    <w:p w14:paraId="6BAB03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B893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EE92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74094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94028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B315E1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FF46868" w14:textId="18DA95BD" w:rsidR="00EF463E"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DA4761">
        <w:rPr>
          <w:rFonts w:ascii="Century Gothic" w:eastAsia="Times New Roman" w:hAnsi="Century Gothic" w:cs="Verdana"/>
          <w:b/>
          <w:bCs/>
          <w:sz w:val="24"/>
          <w:szCs w:val="24"/>
          <w:lang w:val="es-ES" w:eastAsia="es-ES"/>
        </w:rPr>
        <w:t xml:space="preserve"> En contra, emito mi voto particular</w:t>
      </w:r>
      <w:r w:rsidR="00C4187F">
        <w:rPr>
          <w:rFonts w:ascii="Century Gothic" w:eastAsia="Times New Roman" w:hAnsi="Century Gothic" w:cs="Verdana"/>
          <w:b/>
          <w:bCs/>
          <w:sz w:val="24"/>
          <w:szCs w:val="24"/>
          <w:lang w:val="es-ES" w:eastAsia="es-ES"/>
        </w:rPr>
        <w:t>.</w:t>
      </w:r>
    </w:p>
    <w:p w14:paraId="5E5650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06954D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E90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CD31E0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007A645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6C1DD6">
              <w:rPr>
                <w:rFonts w:ascii="Century Gothic" w:eastAsia="Calibri" w:hAnsi="Century Gothic" w:cs="Verdana"/>
                <w:b/>
                <w:sz w:val="24"/>
                <w:szCs w:val="24"/>
                <w:lang w:val="es-ES" w:eastAsia="es-ES"/>
              </w:rPr>
              <w:t>1</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DA4761">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820B4E">
              <w:rPr>
                <w:rFonts w:ascii="Century Gothic" w:eastAsia="Calibri" w:hAnsi="Century Gothic" w:cs="Verdana"/>
                <w:sz w:val="24"/>
                <w:szCs w:val="24"/>
              </w:rPr>
              <w:t>Apelació</w:t>
            </w:r>
            <w:r>
              <w:rPr>
                <w:rFonts w:ascii="Century Gothic" w:eastAsia="Calibri" w:hAnsi="Century Gothic" w:cs="Verdana"/>
                <w:sz w:val="24"/>
                <w:szCs w:val="24"/>
              </w:rPr>
              <w:t xml:space="preserve">n </w:t>
            </w:r>
            <w:r w:rsidR="00DA4761">
              <w:rPr>
                <w:rFonts w:ascii="Century Gothic" w:eastAsia="Calibri" w:hAnsi="Century Gothic" w:cs="Verdana"/>
                <w:sz w:val="24"/>
                <w:szCs w:val="24"/>
              </w:rPr>
              <w:t>2406/2025, con el voto en contra razonado de la Magistrada Fany Lorena Jiménez Aguirre.</w:t>
            </w:r>
          </w:p>
        </w:tc>
      </w:tr>
    </w:tbl>
    <w:p w14:paraId="0F5B9AD4" w14:textId="77777777" w:rsidR="00EF463E" w:rsidRPr="00F957B0" w:rsidRDefault="00EF463E" w:rsidP="00EF463E">
      <w:pPr>
        <w:autoSpaceDE w:val="0"/>
        <w:autoSpaceDN w:val="0"/>
        <w:rPr>
          <w:rFonts w:ascii="Century Gothic" w:eastAsia="Calibri" w:hAnsi="Century Gothic" w:cs="Times New Roman"/>
          <w:sz w:val="24"/>
          <w:szCs w:val="24"/>
        </w:rPr>
      </w:pPr>
    </w:p>
    <w:p w14:paraId="484F71AF" w14:textId="46A9F33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820B4E">
        <w:rPr>
          <w:rFonts w:ascii="Century Gothic" w:eastAsia="Times New Roman" w:hAnsi="Century Gothic" w:cs="Verdana"/>
          <w:b/>
          <w:sz w:val="24"/>
          <w:szCs w:val="24"/>
          <w:lang w:val="es-ES" w:eastAsia="es-ES"/>
        </w:rPr>
        <w:t xml:space="preserve">Apelación </w:t>
      </w:r>
      <w:r w:rsidR="00DA4761">
        <w:rPr>
          <w:rFonts w:ascii="Century Gothic" w:eastAsia="Times New Roman" w:hAnsi="Century Gothic" w:cs="Verdana"/>
          <w:b/>
          <w:sz w:val="24"/>
          <w:szCs w:val="24"/>
          <w:lang w:val="es-ES" w:eastAsia="es-ES"/>
        </w:rPr>
        <w:t>2571/2025.</w:t>
      </w:r>
    </w:p>
    <w:p w14:paraId="2AC9290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37E5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64D38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13B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1341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8CB55C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BA580A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3745D2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685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A006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FE25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50A1E02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8F1437">
              <w:rPr>
                <w:rFonts w:ascii="Century Gothic" w:eastAsia="Calibri" w:hAnsi="Century Gothic" w:cs="Verdana"/>
                <w:b/>
                <w:sz w:val="24"/>
                <w:szCs w:val="24"/>
                <w:lang w:val="es-ES" w:eastAsia="es-ES"/>
              </w:rPr>
              <w:t>0</w:t>
            </w:r>
            <w:r w:rsidR="006C1DD6">
              <w:rPr>
                <w:rFonts w:ascii="Century Gothic" w:eastAsia="Calibri" w:hAnsi="Century Gothic" w:cs="Verdana"/>
                <w:b/>
                <w:sz w:val="24"/>
                <w:szCs w:val="24"/>
                <w:lang w:val="es-ES" w:eastAsia="es-ES"/>
              </w:rPr>
              <w:t>1</w:t>
            </w:r>
            <w:r w:rsidR="008F1437">
              <w:rPr>
                <w:rFonts w:ascii="Century Gothic" w:eastAsia="Calibri" w:hAnsi="Century Gothic" w:cs="Verdana"/>
                <w:b/>
                <w:sz w:val="24"/>
                <w:szCs w:val="24"/>
                <w:lang w:val="es-ES" w:eastAsia="es-ES"/>
              </w:rPr>
              <w:t>/</w:t>
            </w:r>
            <w:r w:rsidR="008F143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w:t>
            </w:r>
            <w:r w:rsidRPr="00F957B0">
              <w:rPr>
                <w:rFonts w:ascii="Century Gothic" w:eastAsia="Calibri" w:hAnsi="Century Gothic" w:cs="Verdana"/>
                <w:sz w:val="24"/>
                <w:szCs w:val="24"/>
              </w:rPr>
              <w:t xml:space="preserve">el proyecto de </w:t>
            </w:r>
            <w:r w:rsidRPr="00A06396">
              <w:rPr>
                <w:rFonts w:ascii="Century Gothic" w:eastAsia="Calibri" w:hAnsi="Century Gothic" w:cs="Verdana"/>
                <w:sz w:val="24"/>
                <w:szCs w:val="24"/>
              </w:rPr>
              <w:t xml:space="preserve">sentencia del expediente Recurso de </w:t>
            </w:r>
            <w:r w:rsidR="00DA4761">
              <w:rPr>
                <w:rFonts w:ascii="Century Gothic" w:eastAsia="Calibri" w:hAnsi="Century Gothic" w:cs="Verdana"/>
                <w:sz w:val="24"/>
                <w:szCs w:val="24"/>
              </w:rPr>
              <w:t xml:space="preserve">Apelación </w:t>
            </w:r>
            <w:r w:rsidR="0016212C">
              <w:rPr>
                <w:rFonts w:ascii="Century Gothic" w:eastAsia="Calibri" w:hAnsi="Century Gothic" w:cs="Verdana"/>
                <w:sz w:val="24"/>
                <w:szCs w:val="24"/>
              </w:rPr>
              <w:t>2571/2025</w:t>
            </w:r>
            <w:r w:rsidR="00263EC4">
              <w:rPr>
                <w:rFonts w:ascii="Century Gothic" w:eastAsia="Calibri" w:hAnsi="Century Gothic" w:cs="Verdana"/>
                <w:sz w:val="24"/>
                <w:szCs w:val="24"/>
              </w:rPr>
              <w:t>.</w:t>
            </w:r>
          </w:p>
        </w:tc>
      </w:tr>
    </w:tbl>
    <w:p w14:paraId="76C1FFB6" w14:textId="77777777" w:rsidR="00EF463E" w:rsidRPr="00F957B0" w:rsidRDefault="00EF463E" w:rsidP="00EF463E">
      <w:pPr>
        <w:autoSpaceDE w:val="0"/>
        <w:autoSpaceDN w:val="0"/>
        <w:rPr>
          <w:rFonts w:ascii="Century Gothic" w:eastAsia="Calibri" w:hAnsi="Century Gothic" w:cs="Times New Roman"/>
          <w:sz w:val="24"/>
          <w:szCs w:val="24"/>
        </w:rPr>
      </w:pPr>
    </w:p>
    <w:p w14:paraId="0B7BF144" w14:textId="4D84B833"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DA4761">
        <w:rPr>
          <w:rFonts w:ascii="Century Gothic" w:eastAsia="Times New Roman" w:hAnsi="Century Gothic" w:cs="Verdana"/>
          <w:b/>
          <w:sz w:val="24"/>
          <w:szCs w:val="24"/>
          <w:lang w:val="es-ES" w:eastAsia="es-ES"/>
        </w:rPr>
        <w:t xml:space="preserve">Apelación </w:t>
      </w:r>
      <w:r w:rsidR="00263EC4">
        <w:rPr>
          <w:rFonts w:ascii="Century Gothic" w:eastAsia="Times New Roman" w:hAnsi="Century Gothic" w:cs="Verdana"/>
          <w:b/>
          <w:sz w:val="24"/>
          <w:szCs w:val="24"/>
          <w:lang w:val="es-ES" w:eastAsia="es-ES"/>
        </w:rPr>
        <w:t>2577/2025.</w:t>
      </w:r>
    </w:p>
    <w:p w14:paraId="2CE372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B9008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05679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8345F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1FB95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7448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2ACF922" w14:textId="77777777" w:rsidR="00EF463E" w:rsidRPr="000B036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DE847D" w14:textId="77777777" w:rsidR="00EF463E" w:rsidRPr="00FF05B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38D81E9"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36BD7A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1506D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39632B0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3</w:t>
            </w:r>
            <w:r w:rsidRPr="00F957B0">
              <w:rPr>
                <w:rFonts w:ascii="Century Gothic" w:eastAsia="Calibri" w:hAnsi="Century Gothic" w:cs="Verdana"/>
                <w:b/>
                <w:sz w:val="24"/>
                <w:szCs w:val="24"/>
              </w:rPr>
              <w:t>/</w:t>
            </w:r>
            <w:r w:rsidR="00081730">
              <w:rPr>
                <w:rFonts w:ascii="Century Gothic" w:eastAsia="Calibri" w:hAnsi="Century Gothic" w:cs="Verdana"/>
                <w:b/>
                <w:sz w:val="24"/>
                <w:szCs w:val="24"/>
              </w:rPr>
              <w:t>0</w:t>
            </w:r>
            <w:r w:rsidR="00824EF2">
              <w:rPr>
                <w:rFonts w:ascii="Century Gothic" w:eastAsia="Calibri" w:hAnsi="Century Gothic" w:cs="Verdana"/>
                <w:b/>
                <w:sz w:val="24"/>
                <w:szCs w:val="24"/>
              </w:rPr>
              <w:t>1</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w:t>
            </w:r>
            <w:r>
              <w:rPr>
                <w:rFonts w:ascii="Century Gothic" w:eastAsia="Calibri" w:hAnsi="Century Gothic" w:cs="Verdana"/>
                <w:sz w:val="24"/>
                <w:szCs w:val="24"/>
              </w:rPr>
              <w:t xml:space="preserve">or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263EC4">
              <w:rPr>
                <w:rFonts w:ascii="Century Gothic" w:eastAsia="Calibri" w:hAnsi="Century Gothic" w:cs="Verdana"/>
                <w:sz w:val="24"/>
                <w:szCs w:val="24"/>
              </w:rPr>
              <w:t>Apelación</w:t>
            </w:r>
            <w:r w:rsidR="00DA4761">
              <w:rPr>
                <w:rFonts w:ascii="Century Gothic" w:eastAsia="Calibri" w:hAnsi="Century Gothic" w:cs="Verdana"/>
                <w:sz w:val="24"/>
                <w:szCs w:val="24"/>
              </w:rPr>
              <w:t xml:space="preserve"> 2577/2025.</w:t>
            </w:r>
          </w:p>
        </w:tc>
      </w:tr>
    </w:tbl>
    <w:p w14:paraId="3A89686D" w14:textId="77777777" w:rsidR="00EF463E" w:rsidRPr="00F957B0" w:rsidRDefault="00EF463E" w:rsidP="00EF463E">
      <w:pPr>
        <w:autoSpaceDE w:val="0"/>
        <w:autoSpaceDN w:val="0"/>
        <w:rPr>
          <w:rFonts w:ascii="Century Gothic" w:eastAsia="Calibri" w:hAnsi="Century Gothic" w:cs="Times New Roman"/>
          <w:sz w:val="24"/>
          <w:szCs w:val="24"/>
        </w:rPr>
      </w:pPr>
    </w:p>
    <w:p w14:paraId="4477E05C" w14:textId="6291A82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885407">
        <w:rPr>
          <w:rFonts w:ascii="Century Gothic" w:eastAsia="Times New Roman" w:hAnsi="Century Gothic" w:cs="Verdana"/>
          <w:b/>
          <w:sz w:val="24"/>
          <w:szCs w:val="24"/>
          <w:lang w:val="es-ES" w:eastAsia="es-ES"/>
        </w:rPr>
        <w:t>de Apelación 2580/2025.</w:t>
      </w:r>
    </w:p>
    <w:p w14:paraId="45E6FD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98C1D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5412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50437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D39C8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CCE02C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64CBD0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58FC3B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sz w:val="24"/>
          <w:szCs w:val="24"/>
          <w:lang w:val="es-ES" w:eastAsia="es-ES"/>
        </w:rPr>
        <w:t>A favor.</w:t>
      </w:r>
    </w:p>
    <w:p w14:paraId="5F9344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FB1B0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ED196A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1C30EBD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4</w:t>
            </w:r>
            <w:r w:rsidRPr="00F957B0">
              <w:rPr>
                <w:rFonts w:ascii="Century Gothic" w:eastAsia="Calibri" w:hAnsi="Century Gothic" w:cs="Verdana"/>
                <w:b/>
                <w:sz w:val="24"/>
                <w:szCs w:val="24"/>
              </w:rPr>
              <w:t>/</w:t>
            </w:r>
            <w:r w:rsidR="00C35F71">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5F61A1">
              <w:rPr>
                <w:rFonts w:ascii="Century Gothic" w:eastAsia="Calibri" w:hAnsi="Century Gothic" w:cs="Verdana"/>
                <w:sz w:val="24"/>
                <w:szCs w:val="24"/>
              </w:rPr>
              <w:t xml:space="preserve">sentencia del expediente Recurso de </w:t>
            </w:r>
            <w:r w:rsidR="00885407">
              <w:rPr>
                <w:rFonts w:ascii="Century Gothic" w:eastAsia="Calibri" w:hAnsi="Century Gothic" w:cs="Verdana"/>
                <w:sz w:val="24"/>
                <w:szCs w:val="24"/>
              </w:rPr>
              <w:t>Apelación 2580/2025.</w:t>
            </w:r>
          </w:p>
        </w:tc>
      </w:tr>
    </w:tbl>
    <w:p w14:paraId="0E9A7CC1" w14:textId="77777777" w:rsidR="00EF463E" w:rsidRPr="00F957B0" w:rsidRDefault="00EF463E" w:rsidP="00EF463E">
      <w:pPr>
        <w:autoSpaceDE w:val="0"/>
        <w:autoSpaceDN w:val="0"/>
        <w:rPr>
          <w:rFonts w:ascii="Century Gothic" w:eastAsia="Calibri" w:hAnsi="Century Gothic" w:cs="Times New Roman"/>
          <w:sz w:val="24"/>
          <w:szCs w:val="24"/>
        </w:rPr>
      </w:pPr>
    </w:p>
    <w:p w14:paraId="57B0B21C" w14:textId="0B1A252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885407">
        <w:rPr>
          <w:rFonts w:ascii="Century Gothic" w:eastAsia="Times New Roman" w:hAnsi="Century Gothic" w:cs="Verdana"/>
          <w:b/>
          <w:sz w:val="24"/>
          <w:szCs w:val="24"/>
          <w:lang w:val="es-ES" w:eastAsia="es-ES"/>
        </w:rPr>
        <w:t>Apelación 2581/2025.</w:t>
      </w:r>
    </w:p>
    <w:p w14:paraId="30ADBD4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4336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83CB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27855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32B70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7A3E39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55E7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6417D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05FC811" w14:textId="77777777" w:rsidR="005F1F45" w:rsidRDefault="005F1F45" w:rsidP="00EF463E">
      <w:pPr>
        <w:autoSpaceDE w:val="0"/>
        <w:autoSpaceDN w:val="0"/>
        <w:rPr>
          <w:rFonts w:ascii="Century Gothic" w:eastAsia="Times New Roman" w:hAnsi="Century Gothic" w:cs="Verdana"/>
          <w:sz w:val="24"/>
          <w:szCs w:val="24"/>
          <w:lang w:val="es-ES" w:eastAsia="es-ES"/>
        </w:rPr>
      </w:pPr>
    </w:p>
    <w:p w14:paraId="02BBAE13" w14:textId="1BEDE4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511B92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7C65A58F" w:rsidR="00EF463E" w:rsidRPr="00A12DD4" w:rsidRDefault="00EF463E" w:rsidP="000C2A92">
            <w:pPr>
              <w:pStyle w:val="Textosinformato"/>
              <w:rPr>
                <w:rFonts w:eastAsia="Calibri"/>
                <w:szCs w:val="24"/>
              </w:rPr>
            </w:pPr>
            <w:r w:rsidRPr="00F957B0">
              <w:rPr>
                <w:rFonts w:eastAsia="Calibri"/>
                <w:b/>
                <w:szCs w:val="24"/>
              </w:rPr>
              <w:t>ACU/SS/1</w:t>
            </w:r>
            <w:r>
              <w:rPr>
                <w:rFonts w:eastAsia="Calibri"/>
                <w:b/>
                <w:szCs w:val="24"/>
              </w:rPr>
              <w:t>5</w:t>
            </w:r>
            <w:r w:rsidRPr="00F957B0">
              <w:rPr>
                <w:rFonts w:eastAsia="Calibri"/>
                <w:b/>
                <w:szCs w:val="24"/>
              </w:rPr>
              <w:t>/</w:t>
            </w:r>
            <w:r w:rsidR="00C64AC2">
              <w:rPr>
                <w:rFonts w:eastAsia="Calibri"/>
                <w:b/>
                <w:szCs w:val="24"/>
              </w:rPr>
              <w:t>0</w:t>
            </w:r>
            <w:r w:rsidR="00824EF2">
              <w:rPr>
                <w:rFonts w:eastAsia="Calibri"/>
                <w:b/>
                <w:szCs w:val="24"/>
              </w:rPr>
              <w:t>1</w:t>
            </w:r>
            <w:r w:rsidR="00C64AC2">
              <w:rPr>
                <w:rFonts w:eastAsia="Calibri"/>
                <w:b/>
                <w:szCs w:val="24"/>
              </w:rPr>
              <w:t>/</w:t>
            </w:r>
            <w:r w:rsidR="00C64AC2" w:rsidRPr="00F957B0">
              <w:rPr>
                <w:rFonts w:eastAsia="Calibri"/>
                <w:b/>
                <w:szCs w:val="24"/>
              </w:rPr>
              <w:t>O/</w:t>
            </w:r>
            <w:r w:rsidR="00D62D6E">
              <w:rPr>
                <w:rFonts w:eastAsia="Calibri"/>
                <w:b/>
                <w:szCs w:val="24"/>
              </w:rPr>
              <w:t>2026</w:t>
            </w:r>
            <w:r w:rsidRPr="00F957B0">
              <w:rPr>
                <w:rFonts w:eastAsia="Calibri"/>
                <w:b/>
                <w:szCs w:val="24"/>
              </w:rPr>
              <w:t xml:space="preserve">. </w:t>
            </w:r>
            <w:r w:rsidRPr="00F957B0">
              <w:rPr>
                <w:rFonts w:eastAsia="Calibri"/>
                <w:szCs w:val="24"/>
              </w:rPr>
              <w:t xml:space="preserve">Con fundamento en lo dispuesto por el artículo 8 numeral 1 fracción I de la Ley Orgánica del Tribunal de Justicia Administrativa del Estado de Jalisco y el artículo </w:t>
            </w:r>
            <w:r w:rsidR="00D365AB">
              <w:rPr>
                <w:rFonts w:eastAsia="Calibri"/>
                <w:szCs w:val="24"/>
              </w:rPr>
              <w:t>25 fracciones II y IX y 26</w:t>
            </w:r>
            <w:r w:rsidRPr="00F957B0">
              <w:rPr>
                <w:rFonts w:eastAsia="Calibri"/>
                <w:szCs w:val="24"/>
              </w:rPr>
              <w:t xml:space="preserve"> del </w:t>
            </w:r>
            <w:r w:rsidRPr="00F957B0">
              <w:rPr>
                <w:rFonts w:eastAsia="Calibri" w:cs="Times New Roman"/>
                <w:szCs w:val="24"/>
              </w:rPr>
              <w:t xml:space="preserve">Reglamento Interno del Tribunal de Justicia Administrativa del Estado de Jalisco, </w:t>
            </w:r>
            <w:r w:rsidRPr="00F957B0">
              <w:rPr>
                <w:rFonts w:eastAsia="Calibri"/>
                <w:szCs w:val="24"/>
              </w:rPr>
              <w:t>los Magistrado</w:t>
            </w:r>
            <w:r>
              <w:rPr>
                <w:rFonts w:eastAsia="Calibri"/>
                <w:szCs w:val="24"/>
              </w:rPr>
              <w:t>s</w:t>
            </w:r>
            <w:r w:rsidRPr="00F957B0">
              <w:rPr>
                <w:rFonts w:eastAsia="Calibri"/>
                <w:szCs w:val="24"/>
              </w:rPr>
              <w:t xml:space="preserve"> integrantes de la Sala Superior, aprobaron por </w:t>
            </w:r>
            <w:r>
              <w:rPr>
                <w:rFonts w:eastAsia="Calibri"/>
                <w:szCs w:val="24"/>
              </w:rPr>
              <w:t>unanimidad de votos</w:t>
            </w:r>
            <w:r w:rsidRPr="00F957B0">
              <w:rPr>
                <w:rFonts w:eastAsia="Calibri"/>
                <w:szCs w:val="24"/>
              </w:rPr>
              <w:t>, el proyecto de sentencia del exp</w:t>
            </w:r>
            <w:r>
              <w:rPr>
                <w:rFonts w:eastAsia="Calibri"/>
                <w:szCs w:val="24"/>
              </w:rPr>
              <w:t xml:space="preserve">ediente Recurso de </w:t>
            </w:r>
            <w:r w:rsidR="00885407">
              <w:rPr>
                <w:rFonts w:eastAsia="Calibri"/>
                <w:szCs w:val="24"/>
              </w:rPr>
              <w:t>Apelación 2581/2025.</w:t>
            </w:r>
          </w:p>
        </w:tc>
      </w:tr>
    </w:tbl>
    <w:p w14:paraId="2F1CBEDA" w14:textId="77777777" w:rsidR="00EF463E" w:rsidRPr="00F957B0" w:rsidRDefault="00EF463E" w:rsidP="00EF463E">
      <w:pPr>
        <w:autoSpaceDE w:val="0"/>
        <w:autoSpaceDN w:val="0"/>
        <w:rPr>
          <w:rFonts w:ascii="Century Gothic" w:eastAsia="Calibri" w:hAnsi="Century Gothic" w:cs="Times New Roman"/>
          <w:sz w:val="24"/>
          <w:szCs w:val="24"/>
        </w:rPr>
      </w:pPr>
    </w:p>
    <w:p w14:paraId="7CD288EF" w14:textId="328504E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885407">
        <w:rPr>
          <w:rFonts w:ascii="Century Gothic" w:eastAsia="Times New Roman" w:hAnsi="Century Gothic" w:cs="Verdana"/>
          <w:b/>
          <w:sz w:val="24"/>
          <w:szCs w:val="24"/>
          <w:lang w:val="es-ES" w:eastAsia="es-ES"/>
        </w:rPr>
        <w:t>Apelación 2591/2025.</w:t>
      </w:r>
    </w:p>
    <w:p w14:paraId="33DC2D9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CCC72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B00F4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EBDB57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E897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C06766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EF96200" w14:textId="6C483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50317B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55543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1898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1A8CB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0F71A7EB" w:rsidR="00EF463E" w:rsidRPr="00D576B9"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001206">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001206">
              <w:rPr>
                <w:rFonts w:ascii="Century Gothic" w:eastAsia="Calibri" w:hAnsi="Century Gothic" w:cs="Verdana"/>
                <w:b/>
                <w:sz w:val="24"/>
                <w:szCs w:val="24"/>
                <w:lang w:val="es-ES" w:eastAsia="es-ES"/>
              </w:rPr>
              <w:t>/</w:t>
            </w:r>
            <w:r w:rsidR="0000120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 </w:t>
            </w:r>
            <w:r w:rsidR="00885407">
              <w:rPr>
                <w:rFonts w:ascii="Century Gothic" w:eastAsia="Calibri" w:hAnsi="Century Gothic" w:cs="Verdana"/>
                <w:sz w:val="24"/>
                <w:szCs w:val="24"/>
              </w:rPr>
              <w:t>Apelación 2591/2025.</w:t>
            </w:r>
          </w:p>
        </w:tc>
      </w:tr>
    </w:tbl>
    <w:p w14:paraId="49068FFC" w14:textId="77777777" w:rsidR="00EF463E" w:rsidRPr="00F957B0" w:rsidRDefault="00EF463E" w:rsidP="00EF463E">
      <w:pPr>
        <w:autoSpaceDE w:val="0"/>
        <w:autoSpaceDN w:val="0"/>
        <w:rPr>
          <w:rFonts w:ascii="Century Gothic" w:eastAsia="Calibri" w:hAnsi="Century Gothic" w:cs="Times New Roman"/>
          <w:sz w:val="24"/>
          <w:szCs w:val="24"/>
        </w:rPr>
      </w:pPr>
    </w:p>
    <w:p w14:paraId="1BCE8FCA" w14:textId="6389B9B1" w:rsidR="00EF463E" w:rsidRPr="00702FE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885407">
        <w:rPr>
          <w:rFonts w:ascii="Century Gothic" w:eastAsia="Times New Roman" w:hAnsi="Century Gothic" w:cs="Verdana"/>
          <w:b/>
          <w:sz w:val="24"/>
          <w:szCs w:val="24"/>
          <w:lang w:val="es-ES" w:eastAsia="es-ES"/>
        </w:rPr>
        <w:t>Apelación 2593/2025.</w:t>
      </w:r>
    </w:p>
    <w:p w14:paraId="5E6EF8A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46B27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D39E3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E9499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0B83D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890A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732B25" w14:textId="35A5A80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14AEC4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525839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97B4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F0501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18143027"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unanimidad de votos, el proyecto de sentencia del expediente</w:t>
            </w:r>
            <w:r>
              <w:rPr>
                <w:rFonts w:ascii="Century Gothic" w:eastAsia="Calibri" w:hAnsi="Century Gothic" w:cs="Verdana"/>
                <w:sz w:val="24"/>
                <w:szCs w:val="24"/>
              </w:rPr>
              <w:t xml:space="preserve"> Recurso de </w:t>
            </w:r>
            <w:r w:rsidR="00B82858">
              <w:rPr>
                <w:rFonts w:ascii="Century Gothic" w:eastAsia="Calibri" w:hAnsi="Century Gothic" w:cs="Verdana"/>
                <w:sz w:val="24"/>
                <w:szCs w:val="24"/>
              </w:rPr>
              <w:t>Apelación 2593/2025.</w:t>
            </w:r>
          </w:p>
        </w:tc>
      </w:tr>
    </w:tbl>
    <w:p w14:paraId="1F18C1DA" w14:textId="77777777" w:rsidR="00EF463E" w:rsidRPr="00F957B0" w:rsidRDefault="00EF463E" w:rsidP="00EF463E">
      <w:pPr>
        <w:autoSpaceDE w:val="0"/>
        <w:autoSpaceDN w:val="0"/>
        <w:rPr>
          <w:rFonts w:ascii="Century Gothic" w:eastAsia="Calibri" w:hAnsi="Century Gothic" w:cs="Times New Roman"/>
          <w:sz w:val="24"/>
          <w:szCs w:val="24"/>
        </w:rPr>
      </w:pPr>
    </w:p>
    <w:p w14:paraId="13D197FF" w14:textId="4A1D93B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9C2D09">
        <w:rPr>
          <w:rFonts w:ascii="Century Gothic" w:eastAsia="Times New Roman" w:hAnsi="Century Gothic" w:cs="Verdana"/>
          <w:b/>
          <w:sz w:val="24"/>
          <w:szCs w:val="24"/>
          <w:lang w:val="es-ES" w:eastAsia="es-ES"/>
        </w:rPr>
        <w:t xml:space="preserve">Apelación </w:t>
      </w:r>
      <w:r w:rsidR="00B82858">
        <w:rPr>
          <w:rFonts w:ascii="Century Gothic" w:eastAsia="Times New Roman" w:hAnsi="Century Gothic" w:cs="Verdana"/>
          <w:b/>
          <w:sz w:val="24"/>
          <w:szCs w:val="24"/>
          <w:lang w:val="es-ES" w:eastAsia="es-ES"/>
        </w:rPr>
        <w:t>2601/2025.</w:t>
      </w:r>
    </w:p>
    <w:p w14:paraId="6AC0D64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E8FD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5572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C1A7B9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4A4E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60EB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DFB7E3" w14:textId="28A61A06" w:rsidR="00EF463E" w:rsidRPr="0007381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CB487B">
        <w:rPr>
          <w:rFonts w:ascii="Century Gothic" w:eastAsia="Times New Roman" w:hAnsi="Century Gothic" w:cs="Verdana"/>
          <w:sz w:val="24"/>
          <w:szCs w:val="24"/>
          <w:lang w:val="es-ES" w:eastAsia="es-ES"/>
        </w:rPr>
        <w:t xml:space="preserve">. </w:t>
      </w:r>
      <w:r w:rsidR="00B82858">
        <w:rPr>
          <w:rFonts w:ascii="Century Gothic" w:eastAsia="Times New Roman" w:hAnsi="Century Gothic" w:cs="Verdana"/>
          <w:b/>
          <w:bCs/>
          <w:sz w:val="24"/>
          <w:szCs w:val="24"/>
          <w:lang w:val="es-ES" w:eastAsia="es-ES"/>
        </w:rPr>
        <w:t>A favor.</w:t>
      </w:r>
    </w:p>
    <w:p w14:paraId="659E29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7FA809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86F0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FD7B8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1AFFD81B"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B8285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9C2D09">
              <w:rPr>
                <w:rFonts w:ascii="Century Gothic" w:eastAsia="Calibri" w:hAnsi="Century Gothic" w:cs="Verdana"/>
                <w:sz w:val="24"/>
                <w:szCs w:val="24"/>
              </w:rPr>
              <w:t>Apelación</w:t>
            </w:r>
            <w:r w:rsidR="00B82858">
              <w:rPr>
                <w:rFonts w:ascii="Century Gothic" w:eastAsia="Calibri" w:hAnsi="Century Gothic" w:cs="Verdana"/>
                <w:sz w:val="24"/>
                <w:szCs w:val="24"/>
              </w:rPr>
              <w:t xml:space="preserve"> 2601/2025.</w:t>
            </w:r>
          </w:p>
        </w:tc>
      </w:tr>
    </w:tbl>
    <w:p w14:paraId="0A728877" w14:textId="77777777" w:rsidR="00EF463E" w:rsidRPr="00F957B0" w:rsidRDefault="00EF463E" w:rsidP="00EF463E">
      <w:pPr>
        <w:autoSpaceDE w:val="0"/>
        <w:autoSpaceDN w:val="0"/>
        <w:rPr>
          <w:rFonts w:ascii="Century Gothic" w:eastAsia="Calibri" w:hAnsi="Century Gothic" w:cs="Times New Roman"/>
          <w:sz w:val="24"/>
          <w:szCs w:val="24"/>
        </w:rPr>
      </w:pPr>
    </w:p>
    <w:p w14:paraId="66E9EFE1" w14:textId="29B6E2C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B82858">
        <w:rPr>
          <w:rFonts w:ascii="Century Gothic" w:eastAsia="Times New Roman" w:hAnsi="Century Gothic" w:cs="Verdana"/>
          <w:b/>
          <w:sz w:val="24"/>
          <w:szCs w:val="24"/>
          <w:lang w:val="es-ES" w:eastAsia="es-ES"/>
        </w:rPr>
        <w:t xml:space="preserve"> Apelación 2680/2025.</w:t>
      </w:r>
    </w:p>
    <w:p w14:paraId="37A482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3C9F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B3E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6164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55D89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C63583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A3C59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1832F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A favor.</w:t>
      </w:r>
    </w:p>
    <w:p w14:paraId="77598B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5601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B717E2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7D28572A" w:rsidR="00B36F82" w:rsidRPr="00B36F82"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17667">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617667">
              <w:rPr>
                <w:rFonts w:ascii="Century Gothic" w:eastAsia="Calibri" w:hAnsi="Century Gothic" w:cs="Verdana"/>
                <w:b/>
                <w:sz w:val="24"/>
                <w:szCs w:val="24"/>
                <w:lang w:val="es-ES" w:eastAsia="es-ES"/>
              </w:rPr>
              <w:t>/</w:t>
            </w:r>
            <w:r w:rsidR="0061766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617667">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 de votos</w:t>
            </w:r>
            <w:r w:rsidRPr="00F957B0">
              <w:rPr>
                <w:rFonts w:ascii="Century Gothic" w:eastAsia="Calibri" w:hAnsi="Century Gothic" w:cs="Verdana"/>
                <w:sz w:val="24"/>
                <w:szCs w:val="24"/>
              </w:rPr>
              <w:t xml:space="preserve">, </w:t>
            </w:r>
            <w:r w:rsidRPr="00854084">
              <w:rPr>
                <w:rFonts w:ascii="Century Gothic" w:eastAsia="Calibri" w:hAnsi="Century Gothic" w:cs="Verdana"/>
                <w:sz w:val="24"/>
                <w:szCs w:val="24"/>
              </w:rPr>
              <w:t xml:space="preserve">el proyecto de sentencia del expediente </w:t>
            </w:r>
            <w:r>
              <w:rPr>
                <w:rFonts w:ascii="Century Gothic" w:eastAsia="Calibri" w:hAnsi="Century Gothic" w:cs="Verdana"/>
                <w:sz w:val="24"/>
                <w:szCs w:val="24"/>
              </w:rPr>
              <w:t xml:space="preserve">Recurso de </w:t>
            </w:r>
            <w:r w:rsidR="00612786">
              <w:rPr>
                <w:rFonts w:ascii="Century Gothic" w:eastAsia="Calibri" w:hAnsi="Century Gothic" w:cs="Verdana"/>
                <w:sz w:val="24"/>
                <w:szCs w:val="24"/>
              </w:rPr>
              <w:t>Apelación</w:t>
            </w:r>
            <w:r w:rsidR="00B36F82">
              <w:rPr>
                <w:rFonts w:ascii="Century Gothic" w:eastAsia="Calibri" w:hAnsi="Century Gothic" w:cs="Verdana"/>
                <w:sz w:val="24"/>
                <w:szCs w:val="24"/>
              </w:rPr>
              <w:t xml:space="preserve"> 2680/2025.</w:t>
            </w:r>
          </w:p>
        </w:tc>
      </w:tr>
    </w:tbl>
    <w:p w14:paraId="5D3A86E8" w14:textId="77777777" w:rsidR="00EF463E" w:rsidRPr="00F957B0" w:rsidRDefault="00EF463E" w:rsidP="00EF463E">
      <w:pPr>
        <w:autoSpaceDE w:val="0"/>
        <w:autoSpaceDN w:val="0"/>
        <w:rPr>
          <w:rFonts w:ascii="Century Gothic" w:eastAsia="Calibri" w:hAnsi="Century Gothic" w:cs="Times New Roman"/>
          <w:sz w:val="24"/>
          <w:szCs w:val="24"/>
        </w:rPr>
      </w:pPr>
    </w:p>
    <w:p w14:paraId="29565C62" w14:textId="5B5F25C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 </w:t>
      </w:r>
      <w:r w:rsidRPr="00B747AC">
        <w:rPr>
          <w:rFonts w:ascii="Century Gothic" w:eastAsia="Times New Roman" w:hAnsi="Century Gothic" w:cs="Verdana"/>
          <w:b/>
          <w:sz w:val="24"/>
          <w:szCs w:val="24"/>
          <w:lang w:val="es-ES" w:eastAsia="es-ES"/>
        </w:rPr>
        <w:t>Recurso de</w:t>
      </w:r>
      <w:r w:rsidR="00612786">
        <w:rPr>
          <w:rFonts w:ascii="Century Gothic" w:eastAsia="Times New Roman" w:hAnsi="Century Gothic" w:cs="Verdana"/>
          <w:b/>
          <w:sz w:val="24"/>
          <w:szCs w:val="24"/>
          <w:lang w:val="es-ES" w:eastAsia="es-ES"/>
        </w:rPr>
        <w:t xml:space="preserve"> Apelación </w:t>
      </w:r>
      <w:r w:rsidR="00B36F82">
        <w:rPr>
          <w:rFonts w:ascii="Century Gothic" w:eastAsia="Times New Roman" w:hAnsi="Century Gothic" w:cs="Verdana"/>
          <w:b/>
          <w:sz w:val="24"/>
          <w:szCs w:val="24"/>
          <w:lang w:val="es-ES" w:eastAsia="es-ES"/>
        </w:rPr>
        <w:t>2762/2025.</w:t>
      </w:r>
    </w:p>
    <w:p w14:paraId="7122D6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99F6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91EC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2253BD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4BC2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E64293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38D400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A favor</w:t>
      </w:r>
      <w:r>
        <w:rPr>
          <w:rFonts w:ascii="Century Gothic" w:eastAsia="Times New Roman" w:hAnsi="Century Gothic" w:cs="Verdana"/>
          <w:b/>
          <w:bCs/>
          <w:sz w:val="24"/>
          <w:szCs w:val="24"/>
          <w:lang w:val="es-ES" w:eastAsia="es-ES"/>
        </w:rPr>
        <w:t>.</w:t>
      </w:r>
    </w:p>
    <w:p w14:paraId="2CDD1BF0" w14:textId="0F7CE8B2" w:rsidR="00EF463E" w:rsidRPr="00F95598"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39859B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9E26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F3C7A7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F1103A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20</w:t>
            </w:r>
            <w:r w:rsidRPr="00F957B0">
              <w:rPr>
                <w:rFonts w:ascii="Century Gothic" w:eastAsia="Calibri" w:hAnsi="Century Gothic" w:cs="Verdana"/>
                <w:b/>
                <w:sz w:val="24"/>
                <w:szCs w:val="24"/>
              </w:rPr>
              <w:t>/</w:t>
            </w:r>
            <w:r w:rsidR="00612786">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612786">
              <w:rPr>
                <w:rFonts w:ascii="Century Gothic" w:eastAsia="Calibri" w:hAnsi="Century Gothic" w:cs="Verdana"/>
                <w:b/>
                <w:sz w:val="24"/>
                <w:szCs w:val="24"/>
                <w:lang w:val="es-ES" w:eastAsia="es-ES"/>
              </w:rPr>
              <w:t>/</w:t>
            </w:r>
            <w:r w:rsidR="0061278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F957B0">
              <w:rPr>
                <w:rFonts w:ascii="Century Gothic" w:eastAsia="Calibri" w:hAnsi="Century Gothic" w:cs="Verdana"/>
                <w:sz w:val="24"/>
                <w:szCs w:val="24"/>
              </w:rPr>
              <w:t xml:space="preserve">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67439B">
              <w:rPr>
                <w:rFonts w:ascii="Century Gothic" w:eastAsia="Calibri" w:hAnsi="Century Gothic" w:cs="Verdana"/>
                <w:sz w:val="24"/>
                <w:szCs w:val="24"/>
                <w:lang w:val="es-ES"/>
              </w:rPr>
              <w:t xml:space="preserve">Apelación </w:t>
            </w:r>
            <w:r w:rsidR="00B36F82">
              <w:rPr>
                <w:rFonts w:ascii="Century Gothic" w:eastAsia="Calibri" w:hAnsi="Century Gothic" w:cs="Verdana"/>
                <w:sz w:val="24"/>
                <w:szCs w:val="24"/>
                <w:lang w:val="es-ES"/>
              </w:rPr>
              <w:t>2762/2025.</w:t>
            </w:r>
          </w:p>
        </w:tc>
      </w:tr>
    </w:tbl>
    <w:p w14:paraId="6961429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E2236A0" w14:textId="7AEE0F96" w:rsidR="000D404E" w:rsidRPr="000D404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B776C1">
        <w:rPr>
          <w:rFonts w:ascii="Century Gothic" w:eastAsia="Times New Roman" w:hAnsi="Century Gothic" w:cs="Verdana"/>
          <w:b/>
          <w:sz w:val="24"/>
          <w:szCs w:val="24"/>
          <w:lang w:val="es-ES" w:eastAsia="es-ES"/>
        </w:rPr>
        <w:t xml:space="preserve"> </w:t>
      </w:r>
      <w:r w:rsidR="000D404E">
        <w:rPr>
          <w:rFonts w:ascii="Century Gothic" w:eastAsia="Times New Roman" w:hAnsi="Century Gothic" w:cs="Verdana"/>
          <w:b/>
          <w:sz w:val="24"/>
          <w:szCs w:val="24"/>
          <w:lang w:val="es-ES" w:eastAsia="es-ES"/>
        </w:rPr>
        <w:t>Apelación 2767/2025.</w:t>
      </w:r>
    </w:p>
    <w:p w14:paraId="61CD8E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5F2F7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1FB5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76F94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B4723B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32F3E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64C3FAD9" w14:textId="06DC4191"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sidR="0067439B">
        <w:rPr>
          <w:rFonts w:ascii="Century Gothic" w:eastAsia="Times New Roman" w:hAnsi="Century Gothic" w:cs="Verdana"/>
          <w:b/>
          <w:sz w:val="24"/>
          <w:szCs w:val="24"/>
          <w:lang w:val="es-ES" w:eastAsia="es-ES"/>
        </w:rPr>
        <w:t>A favor.</w:t>
      </w:r>
    </w:p>
    <w:p w14:paraId="4D7B426E" w14:textId="4ACC0B4D" w:rsidR="00EF463E" w:rsidRPr="00243A2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0CB049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00C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5CF04"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38315B1D"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7A3679">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7A3679">
              <w:rPr>
                <w:rFonts w:ascii="Century Gothic" w:eastAsia="Calibri" w:hAnsi="Century Gothic" w:cs="Verdana"/>
                <w:b/>
                <w:sz w:val="24"/>
                <w:szCs w:val="24"/>
                <w:lang w:val="es-ES" w:eastAsia="es-ES"/>
              </w:rPr>
              <w:t>/</w:t>
            </w:r>
            <w:r w:rsidR="007A3679"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7A3679">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7A3679">
              <w:rPr>
                <w:rFonts w:ascii="Century Gothic" w:eastAsia="Calibri" w:hAnsi="Century Gothic" w:cs="Verdana"/>
                <w:sz w:val="24"/>
                <w:szCs w:val="24"/>
              </w:rPr>
              <w:t xml:space="preserve"> </w:t>
            </w:r>
            <w:r w:rsidR="009D7706">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xml:space="preserve">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Recurso de</w:t>
            </w:r>
            <w:r w:rsidR="007A3679">
              <w:rPr>
                <w:rFonts w:ascii="Century Gothic" w:eastAsia="Calibri" w:hAnsi="Century Gothic" w:cs="Verdana"/>
                <w:sz w:val="24"/>
                <w:szCs w:val="24"/>
                <w:lang w:val="es-ES"/>
              </w:rPr>
              <w:t xml:space="preserve"> </w:t>
            </w:r>
            <w:r w:rsidR="000D404E">
              <w:rPr>
                <w:rFonts w:ascii="Century Gothic" w:eastAsia="Calibri" w:hAnsi="Century Gothic" w:cs="Verdana"/>
                <w:sz w:val="24"/>
                <w:szCs w:val="24"/>
                <w:lang w:val="es-ES"/>
              </w:rPr>
              <w:t>Apelación 2767/2025.</w:t>
            </w:r>
          </w:p>
        </w:tc>
      </w:tr>
    </w:tbl>
    <w:p w14:paraId="4EF9C576" w14:textId="77777777" w:rsidR="002D5075" w:rsidRPr="00F957B0" w:rsidRDefault="002D5075" w:rsidP="00EF463E">
      <w:pPr>
        <w:autoSpaceDE w:val="0"/>
        <w:autoSpaceDN w:val="0"/>
        <w:rPr>
          <w:rFonts w:ascii="Century Gothic" w:eastAsia="Calibri" w:hAnsi="Century Gothic" w:cs="Times New Roman"/>
          <w:color w:val="FF0000"/>
          <w:sz w:val="24"/>
          <w:szCs w:val="24"/>
        </w:rPr>
      </w:pPr>
    </w:p>
    <w:p w14:paraId="1893564B" w14:textId="6E3AAD5C"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_tradnl"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_tradnl" w:eastAsia="es-ES"/>
        </w:rPr>
        <w:t>:</w:t>
      </w:r>
      <w:r w:rsidRPr="00951BC2">
        <w:rPr>
          <w:rFonts w:ascii="Century Gothic" w:eastAsia="Times New Roman" w:hAnsi="Century Gothic" w:cs="Verdana"/>
          <w:sz w:val="24"/>
          <w:szCs w:val="24"/>
          <w:lang w:val="es-ES_tradnl" w:eastAsia="es-ES"/>
        </w:rPr>
        <w:t xml:space="preserve"> Se </w:t>
      </w:r>
      <w:r w:rsidRPr="00951BC2">
        <w:rPr>
          <w:rFonts w:ascii="Century Gothic" w:eastAsia="Times New Roman" w:hAnsi="Century Gothic" w:cs="Verdana"/>
          <w:sz w:val="24"/>
          <w:szCs w:val="24"/>
          <w:lang w:val="es-ES" w:eastAsia="es-ES"/>
        </w:rPr>
        <w:t>somete a consideración e</w:t>
      </w:r>
      <w:r>
        <w:rPr>
          <w:rFonts w:ascii="Century Gothic" w:eastAsia="Times New Roman" w:hAnsi="Century Gothic" w:cs="Verdana"/>
          <w:sz w:val="24"/>
          <w:szCs w:val="24"/>
          <w:lang w:val="es-ES" w:eastAsia="es-ES"/>
        </w:rPr>
        <w:t>l</w:t>
      </w:r>
      <w:r w:rsidR="00D37D1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954B5F">
        <w:rPr>
          <w:rFonts w:ascii="Century Gothic" w:eastAsia="Times New Roman" w:hAnsi="Century Gothic" w:cs="Verdana"/>
          <w:b/>
          <w:sz w:val="24"/>
          <w:szCs w:val="24"/>
          <w:lang w:val="es-ES" w:eastAsia="es-ES"/>
        </w:rPr>
        <w:t xml:space="preserve"> </w:t>
      </w:r>
      <w:r w:rsidR="000D404E">
        <w:rPr>
          <w:rFonts w:ascii="Century Gothic" w:eastAsia="Times New Roman" w:hAnsi="Century Gothic" w:cs="Verdana"/>
          <w:b/>
          <w:sz w:val="24"/>
          <w:szCs w:val="24"/>
          <w:lang w:val="es-ES" w:eastAsia="es-ES"/>
        </w:rPr>
        <w:t>Apelación 2768/2025.</w:t>
      </w:r>
    </w:p>
    <w:p w14:paraId="67623EAE"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3F0B855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 w:eastAsia="es-ES"/>
        </w:rPr>
        <w:t>:</w:t>
      </w:r>
      <w:r w:rsidRPr="00951BC2">
        <w:rPr>
          <w:rFonts w:ascii="Century Gothic" w:eastAsia="Times New Roman" w:hAnsi="Century Gothic" w:cs="Verdana"/>
          <w:sz w:val="24"/>
          <w:szCs w:val="24"/>
          <w:lang w:val="es-ES" w:eastAsia="es-ES"/>
        </w:rPr>
        <w:t xml:space="preserve"> Si no existe consideración al respecto, nos toma la votación Secretario. </w:t>
      </w:r>
    </w:p>
    <w:p w14:paraId="3806EBD7"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7C926866" w14:textId="77777777" w:rsidR="00EF463E" w:rsidRPr="00951BC2" w:rsidRDefault="00EF463E" w:rsidP="00EF463E">
      <w:pPr>
        <w:autoSpaceDE w:val="0"/>
        <w:autoSpaceDN w:val="0"/>
        <w:rPr>
          <w:rFonts w:ascii="Century Gothic" w:eastAsia="Times New Roman" w:hAnsi="Century Gothic" w:cs="Verdana"/>
          <w:sz w:val="24"/>
          <w:szCs w:val="24"/>
          <w:lang w:eastAsia="es-ES"/>
        </w:rPr>
      </w:pPr>
      <w:r w:rsidRPr="00951BC2">
        <w:rPr>
          <w:rFonts w:ascii="Century Gothic" w:eastAsia="Times New Roman" w:hAnsi="Century Gothic" w:cs="Verdana"/>
          <w:sz w:val="24"/>
          <w:szCs w:val="24"/>
          <w:lang w:eastAsia="es-ES"/>
        </w:rPr>
        <w:t xml:space="preserve">En uso de la voz el </w:t>
      </w:r>
      <w:r w:rsidRPr="00951BC2">
        <w:rPr>
          <w:rFonts w:ascii="Century Gothic" w:eastAsia="Times New Roman" w:hAnsi="Century Gothic" w:cs="Verdana"/>
          <w:b/>
          <w:sz w:val="24"/>
          <w:szCs w:val="24"/>
          <w:lang w:eastAsia="es-ES"/>
        </w:rPr>
        <w:t>Secretario General de Acuerdos</w:t>
      </w:r>
      <w:r w:rsidRPr="00951BC2">
        <w:rPr>
          <w:rFonts w:ascii="Century Gothic" w:eastAsia="Times New Roman" w:hAnsi="Century Gothic" w:cs="Verdana"/>
          <w:sz w:val="24"/>
          <w:szCs w:val="24"/>
          <w:lang w:eastAsia="es-ES"/>
        </w:rPr>
        <w:t xml:space="preserve">: Como ordena Presidente: </w:t>
      </w:r>
    </w:p>
    <w:p w14:paraId="17BC1455" w14:textId="77777777" w:rsidR="00EF463E" w:rsidRPr="00951BC2" w:rsidRDefault="00EF463E" w:rsidP="00EF463E">
      <w:pPr>
        <w:autoSpaceDE w:val="0"/>
        <w:autoSpaceDN w:val="0"/>
        <w:rPr>
          <w:rFonts w:ascii="Century Gothic" w:eastAsia="Times New Roman" w:hAnsi="Century Gothic" w:cs="Verdana"/>
          <w:sz w:val="24"/>
          <w:szCs w:val="24"/>
          <w:lang w:eastAsia="es-ES"/>
        </w:rPr>
      </w:pPr>
    </w:p>
    <w:p w14:paraId="2564BD59"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 w:eastAsia="es-ES"/>
        </w:rPr>
        <w:t xml:space="preserve">Magistrado AVELINO BRAVO CACHO. </w:t>
      </w:r>
      <w:r w:rsidRPr="00951BC2">
        <w:rPr>
          <w:rFonts w:ascii="Century Gothic" w:eastAsia="Times New Roman" w:hAnsi="Century Gothic" w:cs="Verdana"/>
          <w:b/>
          <w:sz w:val="24"/>
          <w:szCs w:val="24"/>
          <w:lang w:val="es-ES" w:eastAsia="es-ES"/>
        </w:rPr>
        <w:t>A favor.</w:t>
      </w:r>
    </w:p>
    <w:p w14:paraId="24C0C937" w14:textId="21B05E86"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9D7706">
        <w:rPr>
          <w:rFonts w:ascii="Century Gothic" w:eastAsia="Times New Roman" w:hAnsi="Century Gothic" w:cs="Verdana"/>
          <w:b/>
          <w:sz w:val="24"/>
          <w:szCs w:val="24"/>
          <w:lang w:val="es-ES" w:eastAsia="es-ES"/>
        </w:rPr>
        <w:t xml:space="preserve"> A favor</w:t>
      </w:r>
      <w:r w:rsidR="000D404E">
        <w:rPr>
          <w:rFonts w:ascii="Century Gothic" w:eastAsia="Times New Roman" w:hAnsi="Century Gothic" w:cs="Verdana"/>
          <w:b/>
          <w:sz w:val="24"/>
          <w:szCs w:val="24"/>
          <w:lang w:val="es-ES" w:eastAsia="es-ES"/>
        </w:rPr>
        <w:t xml:space="preserve"> de los resolutivos</w:t>
      </w:r>
      <w:r w:rsidR="009D7706">
        <w:rPr>
          <w:rFonts w:ascii="Century Gothic" w:eastAsia="Times New Roman" w:hAnsi="Century Gothic" w:cs="Verdana"/>
          <w:b/>
          <w:sz w:val="24"/>
          <w:szCs w:val="24"/>
          <w:lang w:val="es-ES" w:eastAsia="es-ES"/>
        </w:rPr>
        <w:t>.</w:t>
      </w:r>
    </w:p>
    <w:p w14:paraId="12F3FA3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Magistrado JOSÉ RAMÓN JIMÉNEZ GUTIÉRREZ. </w:t>
      </w:r>
      <w:r w:rsidRPr="00951BC2">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34D271B6"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08611E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0D31E0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1884A239"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954B5F">
              <w:rPr>
                <w:rFonts w:ascii="Century Gothic" w:eastAsia="Calibri" w:hAnsi="Century Gothic" w:cs="Verdana"/>
                <w:b/>
                <w:sz w:val="24"/>
                <w:szCs w:val="24"/>
                <w:lang w:val="es-ES" w:eastAsia="es-ES"/>
              </w:rPr>
              <w:t>0</w:t>
            </w:r>
            <w:r w:rsidR="00824EF2">
              <w:rPr>
                <w:rFonts w:ascii="Century Gothic" w:eastAsia="Calibri" w:hAnsi="Century Gothic" w:cs="Verdana"/>
                <w:b/>
                <w:sz w:val="24"/>
                <w:szCs w:val="24"/>
                <w:lang w:val="es-ES" w:eastAsia="es-ES"/>
              </w:rPr>
              <w:t>1</w:t>
            </w:r>
            <w:r w:rsidR="00954B5F">
              <w:rPr>
                <w:rFonts w:ascii="Century Gothic" w:eastAsia="Calibri" w:hAnsi="Century Gothic" w:cs="Verdana"/>
                <w:b/>
                <w:sz w:val="24"/>
                <w:szCs w:val="24"/>
                <w:lang w:val="es-ES" w:eastAsia="es-ES"/>
              </w:rPr>
              <w:t>/</w:t>
            </w:r>
            <w:r w:rsidR="00954B5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7"/>
                <w:szCs w:val="27"/>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 xml:space="preserve">, </w:t>
            </w:r>
            <w:r w:rsidRPr="00F957B0">
              <w:rPr>
                <w:rFonts w:ascii="Century Gothic" w:eastAsia="Calibri" w:hAnsi="Century Gothic" w:cs="Verdana"/>
                <w:sz w:val="24"/>
                <w:szCs w:val="24"/>
              </w:rPr>
              <w:t>los Magistr</w:t>
            </w:r>
            <w:r>
              <w:rPr>
                <w:rFonts w:ascii="Century Gothic" w:eastAsia="Calibri" w:hAnsi="Century Gothic" w:cs="Verdana"/>
                <w:sz w:val="24"/>
                <w:szCs w:val="24"/>
              </w:rPr>
              <w:t xml:space="preserve">ados integrantes de la Sala Superior, aprobaron por unanimidad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0D404E">
              <w:rPr>
                <w:rFonts w:ascii="Century Gothic" w:eastAsia="Calibri" w:hAnsi="Century Gothic" w:cs="Verdana"/>
                <w:sz w:val="24"/>
                <w:szCs w:val="24"/>
                <w:lang w:val="es-ES"/>
              </w:rPr>
              <w:t>Apelación 2768/2025, con el voto a favor de los resolutivos de la Magistrada Fany Lorena Jiménez Aguirre.</w:t>
            </w:r>
          </w:p>
        </w:tc>
      </w:tr>
    </w:tbl>
    <w:p w14:paraId="0EBBB166" w14:textId="77777777" w:rsidR="00EF463E" w:rsidRDefault="00EF463E" w:rsidP="00EF463E">
      <w:pPr>
        <w:autoSpaceDE w:val="0"/>
        <w:autoSpaceDN w:val="0"/>
        <w:ind w:left="142"/>
        <w:rPr>
          <w:rFonts w:ascii="Century Gothic" w:hAnsi="Century Gothic"/>
          <w:sz w:val="24"/>
          <w:szCs w:val="24"/>
        </w:rPr>
      </w:pPr>
    </w:p>
    <w:p w14:paraId="5191463C" w14:textId="7D701A41"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D37D19">
        <w:rPr>
          <w:rFonts w:ascii="Century Gothic" w:eastAsia="Times New Roman" w:hAnsi="Century Gothic" w:cs="Verdana"/>
          <w:sz w:val="24"/>
          <w:szCs w:val="24"/>
          <w:lang w:val="es-ES" w:eastAsia="es-ES"/>
        </w:rPr>
        <w:t xml:space="preserve">expediente </w:t>
      </w:r>
      <w:r w:rsidR="000D404E">
        <w:rPr>
          <w:rFonts w:ascii="Century Gothic" w:eastAsia="Times New Roman" w:hAnsi="Century Gothic" w:cs="Verdana"/>
          <w:b/>
          <w:sz w:val="24"/>
          <w:szCs w:val="24"/>
          <w:lang w:val="es-ES" w:eastAsia="es-ES"/>
        </w:rPr>
        <w:t>Juicio de Responsabilidad Patrimonial 13/2025.</w:t>
      </w:r>
    </w:p>
    <w:p w14:paraId="4D403DC5"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p>
    <w:p w14:paraId="348E7D7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7022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E20A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B968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AD8AFB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5DA74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A favor</w:t>
      </w:r>
      <w:r w:rsidRPr="00F957B0">
        <w:rPr>
          <w:rFonts w:ascii="Century Gothic" w:eastAsia="Times New Roman" w:hAnsi="Century Gothic" w:cs="Verdana"/>
          <w:sz w:val="24"/>
          <w:szCs w:val="24"/>
          <w:lang w:val="es-ES" w:eastAsia="es-ES"/>
        </w:rPr>
        <w:t>.</w:t>
      </w:r>
    </w:p>
    <w:p w14:paraId="28C543DA"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32C8D72A"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DF33F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7D2120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A0E210" w14:textId="77777777" w:rsidTr="000C2A92">
        <w:tc>
          <w:tcPr>
            <w:tcW w:w="8934" w:type="dxa"/>
            <w:shd w:val="clear" w:color="auto" w:fill="auto"/>
          </w:tcPr>
          <w:p w14:paraId="310B3299" w14:textId="069AB3AB"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3</w:t>
            </w:r>
            <w:r w:rsidRPr="00F957B0">
              <w:rPr>
                <w:rFonts w:ascii="Century Gothic" w:eastAsia="Calibri" w:hAnsi="Century Gothic" w:cs="Verdana"/>
                <w:b/>
                <w:sz w:val="24"/>
                <w:szCs w:val="24"/>
                <w:lang w:val="es-ES" w:eastAsia="es-ES"/>
              </w:rPr>
              <w:t>/</w:t>
            </w:r>
            <w:r w:rsidR="008601D6">
              <w:rPr>
                <w:rFonts w:ascii="Century Gothic" w:eastAsia="Calibri" w:hAnsi="Century Gothic" w:cs="Verdana"/>
                <w:b/>
                <w:sz w:val="24"/>
                <w:szCs w:val="24"/>
                <w:lang w:val="es-ES" w:eastAsia="es-ES"/>
              </w:rPr>
              <w:t>0</w:t>
            </w:r>
            <w:r w:rsidR="000D404E">
              <w:rPr>
                <w:rFonts w:ascii="Century Gothic" w:eastAsia="Calibri" w:hAnsi="Century Gothic" w:cs="Verdana"/>
                <w:b/>
                <w:sz w:val="24"/>
                <w:szCs w:val="24"/>
                <w:lang w:val="es-ES" w:eastAsia="es-ES"/>
              </w:rPr>
              <w:t>1</w:t>
            </w:r>
            <w:r w:rsidR="008601D6">
              <w:rPr>
                <w:rFonts w:ascii="Century Gothic" w:eastAsia="Calibri" w:hAnsi="Century Gothic" w:cs="Verdana"/>
                <w:b/>
                <w:sz w:val="24"/>
                <w:szCs w:val="24"/>
                <w:lang w:val="es-ES" w:eastAsia="es-ES"/>
              </w:rPr>
              <w:t>/</w:t>
            </w:r>
            <w:r w:rsidR="008601D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00DB2346"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DB2346" w:rsidRPr="005B0990">
              <w:rPr>
                <w:rFonts w:ascii="Century Gothic" w:eastAsia="Calibri" w:hAnsi="Century Gothic"/>
                <w:color w:val="000000" w:themeColor="text1"/>
                <w:sz w:val="24"/>
                <w:szCs w:val="24"/>
              </w:rPr>
              <w:t>,</w:t>
            </w:r>
            <w:r w:rsidR="00DB2346"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DB2346">
              <w:rPr>
                <w:rFonts w:ascii="Century Gothic" w:eastAsia="Calibri" w:hAnsi="Century Gothic" w:cs="Verdana"/>
                <w:color w:val="000000" w:themeColor="text1"/>
                <w:sz w:val="24"/>
                <w:szCs w:val="24"/>
              </w:rPr>
              <w:t>l 13/2025.</w:t>
            </w:r>
          </w:p>
        </w:tc>
      </w:tr>
    </w:tbl>
    <w:p w14:paraId="580D486B" w14:textId="77EB6CF4" w:rsidR="00EF463E" w:rsidRDefault="00EF463E" w:rsidP="00EF463E">
      <w:pPr>
        <w:autoSpaceDE w:val="0"/>
        <w:autoSpaceDN w:val="0"/>
        <w:rPr>
          <w:rFonts w:ascii="Century Gothic" w:eastAsia="Calibri" w:hAnsi="Century Gothic" w:cs="Times New Roman"/>
          <w:sz w:val="24"/>
          <w:szCs w:val="24"/>
        </w:rPr>
      </w:pPr>
    </w:p>
    <w:p w14:paraId="0CB42A24" w14:textId="37190BE5" w:rsidR="00DB2346" w:rsidRPr="00DB2346" w:rsidRDefault="00DB2346" w:rsidP="00DB2346">
      <w:pPr>
        <w:rPr>
          <w:rFonts w:ascii="Century Gothic" w:eastAsia="Calibri" w:hAnsi="Century Gothic" w:cs="Times New Roman"/>
          <w:b/>
          <w:sz w:val="24"/>
          <w:szCs w:val="24"/>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Magistrados continuamos con los proyectos propuestos por la</w:t>
      </w:r>
      <w:r>
        <w:rPr>
          <w:rFonts w:ascii="Century Gothic" w:eastAsia="Calibri" w:hAnsi="Century Gothic" w:cs="Times New Roman"/>
          <w:b/>
          <w:sz w:val="24"/>
          <w:szCs w:val="24"/>
        </w:rPr>
        <w:t xml:space="preserve"> Segunda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52D099EF" w14:textId="77777777" w:rsidR="00DB2346" w:rsidRPr="00F957B0" w:rsidRDefault="00DB2346" w:rsidP="00EF463E">
      <w:pPr>
        <w:autoSpaceDE w:val="0"/>
        <w:autoSpaceDN w:val="0"/>
        <w:rPr>
          <w:rFonts w:ascii="Century Gothic" w:eastAsia="Calibri" w:hAnsi="Century Gothic" w:cs="Times New Roman"/>
          <w:sz w:val="24"/>
          <w:szCs w:val="24"/>
        </w:rPr>
      </w:pPr>
    </w:p>
    <w:p w14:paraId="10A00B17" w14:textId="6372C07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190DA2">
        <w:rPr>
          <w:rFonts w:ascii="Century Gothic" w:eastAsia="Times New Roman" w:hAnsi="Century Gothic" w:cs="Verdana"/>
          <w:b/>
          <w:sz w:val="24"/>
          <w:szCs w:val="24"/>
          <w:lang w:val="es-ES" w:eastAsia="es-ES"/>
        </w:rPr>
        <w:t xml:space="preserve"> Reclamación </w:t>
      </w:r>
      <w:r w:rsidR="004B5238">
        <w:rPr>
          <w:rFonts w:ascii="Century Gothic" w:eastAsia="Times New Roman" w:hAnsi="Century Gothic" w:cs="Verdana"/>
          <w:b/>
          <w:sz w:val="24"/>
          <w:szCs w:val="24"/>
          <w:lang w:val="es-ES" w:eastAsia="es-ES"/>
        </w:rPr>
        <w:t>1197/2025 Juicio en línea</w:t>
      </w:r>
      <w:r w:rsidR="00190DA2">
        <w:rPr>
          <w:rFonts w:ascii="Century Gothic" w:eastAsia="Times New Roman" w:hAnsi="Century Gothic" w:cs="Verdana"/>
          <w:b/>
          <w:sz w:val="24"/>
          <w:szCs w:val="24"/>
          <w:lang w:val="es-ES" w:eastAsia="es-ES"/>
        </w:rPr>
        <w:t>.</w:t>
      </w:r>
    </w:p>
    <w:p w14:paraId="66D619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E8F6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E2B32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07C2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16D6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DB4D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2B078D3" w14:textId="13FCCF33" w:rsidR="00EF463E" w:rsidRPr="00F957B0" w:rsidRDefault="00EF463E" w:rsidP="00EF463E">
      <w:pPr>
        <w:pStyle w:val="Textosinformato"/>
        <w:rPr>
          <w:b/>
          <w:szCs w:val="24"/>
        </w:rPr>
      </w:pPr>
      <w:r w:rsidRPr="00F957B0">
        <w:rPr>
          <w:szCs w:val="24"/>
        </w:rPr>
        <w:lastRenderedPageBreak/>
        <w:t>Magistrada FANY LORENA JIMÉNEZ AGUIRRE</w:t>
      </w:r>
      <w:r w:rsidRPr="00F957B0">
        <w:rPr>
          <w:b/>
          <w:szCs w:val="24"/>
        </w:rPr>
        <w:t xml:space="preserve">. </w:t>
      </w:r>
      <w:r>
        <w:rPr>
          <w:b/>
          <w:szCs w:val="24"/>
        </w:rPr>
        <w:t>A favor</w:t>
      </w:r>
      <w:r w:rsidRPr="00F957B0">
        <w:rPr>
          <w:b/>
          <w:szCs w:val="24"/>
        </w:rPr>
        <w:t>.</w:t>
      </w:r>
    </w:p>
    <w:p w14:paraId="1717F7C5" w14:textId="1743E65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D88EE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92405E2"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w:t>
      </w:r>
      <w:r w:rsidRPr="00311E80">
        <w:rPr>
          <w:rFonts w:ascii="Century Gothic" w:eastAsia="Times New Roman" w:hAnsi="Century Gothic" w:cs="Verdana"/>
          <w:sz w:val="24"/>
          <w:szCs w:val="24"/>
          <w:lang w:val="es-ES_tradnl" w:eastAsia="es-ES"/>
        </w:rPr>
        <w:t xml:space="preserve">de Acuerdo: </w:t>
      </w:r>
    </w:p>
    <w:p w14:paraId="56029B26"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11E80" w14:paraId="4A918287" w14:textId="77777777" w:rsidTr="000C2A92">
        <w:tc>
          <w:tcPr>
            <w:tcW w:w="8934" w:type="dxa"/>
            <w:shd w:val="clear" w:color="auto" w:fill="auto"/>
          </w:tcPr>
          <w:p w14:paraId="3D06D7CC" w14:textId="151909DA" w:rsidR="00EF463E" w:rsidRPr="00311E80" w:rsidRDefault="00EF463E" w:rsidP="000C2A92">
            <w:pPr>
              <w:autoSpaceDE w:val="0"/>
              <w:autoSpaceDN w:val="0"/>
              <w:rPr>
                <w:rFonts w:ascii="Century Gothic" w:eastAsia="Calibri" w:hAnsi="Century Gothic" w:cs="Verdana"/>
                <w:sz w:val="24"/>
                <w:szCs w:val="24"/>
                <w:lang w:val="es-ES" w:eastAsia="es-ES"/>
              </w:rPr>
            </w:pPr>
            <w:r w:rsidRPr="00311E8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4</w:t>
            </w:r>
            <w:r w:rsidRPr="00311E80">
              <w:rPr>
                <w:rFonts w:ascii="Century Gothic" w:eastAsia="Calibri" w:hAnsi="Century Gothic" w:cs="Verdana"/>
                <w:b/>
                <w:sz w:val="24"/>
                <w:szCs w:val="24"/>
                <w:lang w:val="es-ES" w:eastAsia="es-ES"/>
              </w:rPr>
              <w:t>/</w:t>
            </w:r>
            <w:r w:rsidR="00E66DA1">
              <w:rPr>
                <w:rFonts w:ascii="Century Gothic" w:eastAsia="Calibri" w:hAnsi="Century Gothic" w:cs="Verdana"/>
                <w:b/>
                <w:sz w:val="24"/>
                <w:szCs w:val="24"/>
                <w:lang w:val="es-ES" w:eastAsia="es-ES"/>
              </w:rPr>
              <w:t>0</w:t>
            </w:r>
            <w:r w:rsidR="004B5238">
              <w:rPr>
                <w:rFonts w:ascii="Century Gothic" w:eastAsia="Calibri" w:hAnsi="Century Gothic" w:cs="Verdana"/>
                <w:b/>
                <w:sz w:val="24"/>
                <w:szCs w:val="24"/>
                <w:lang w:val="es-ES" w:eastAsia="es-ES"/>
              </w:rPr>
              <w:t>1</w:t>
            </w:r>
            <w:r w:rsidR="00E66DA1">
              <w:rPr>
                <w:rFonts w:ascii="Century Gothic" w:eastAsia="Calibri" w:hAnsi="Century Gothic" w:cs="Verdana"/>
                <w:b/>
                <w:sz w:val="24"/>
                <w:szCs w:val="24"/>
                <w:lang w:val="es-ES" w:eastAsia="es-ES"/>
              </w:rPr>
              <w:t>/</w:t>
            </w:r>
            <w:r w:rsidR="00E66DA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311E8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Reglamento Interno del Tribunal de Justicia Administrativa del Estado de Jalisco</w:t>
            </w:r>
            <w:r w:rsidRPr="00311E80">
              <w:rPr>
                <w:rFonts w:ascii="Century Gothic" w:eastAsia="Calibri" w:hAnsi="Century Gothic" w:cs="Verdana"/>
                <w:sz w:val="24"/>
                <w:szCs w:val="24"/>
              </w:rPr>
              <w:t>,</w:t>
            </w:r>
            <w:r w:rsidRPr="00311E80">
              <w:rPr>
                <w:rFonts w:ascii="Century Gothic" w:eastAsia="Calibri" w:hAnsi="Century Gothic" w:cs="Verdana"/>
                <w:sz w:val="24"/>
                <w:szCs w:val="24"/>
                <w:lang w:val="es-ES" w:eastAsia="es-ES"/>
              </w:rPr>
              <w:t xml:space="preserve"> los Magistrados integrantes de la Sala Superior, aprobaron por unanimidad de votos, el proyecto de sentencia del expediente</w:t>
            </w:r>
            <w:r>
              <w:rPr>
                <w:rFonts w:ascii="Century Gothic" w:eastAsia="Calibri" w:hAnsi="Century Gothic" w:cs="Verdana"/>
                <w:sz w:val="24"/>
                <w:szCs w:val="24"/>
                <w:lang w:val="es-ES" w:eastAsia="es-ES"/>
              </w:rPr>
              <w:t xml:space="preserve"> Recurso de </w:t>
            </w:r>
            <w:r w:rsidR="00190DA2">
              <w:rPr>
                <w:rFonts w:ascii="Century Gothic" w:eastAsia="Calibri" w:hAnsi="Century Gothic" w:cs="Verdana"/>
                <w:sz w:val="24"/>
                <w:szCs w:val="24"/>
                <w:lang w:val="es-ES" w:eastAsia="es-ES"/>
              </w:rPr>
              <w:t xml:space="preserve">Reclamación </w:t>
            </w:r>
            <w:r w:rsidR="004B5238">
              <w:rPr>
                <w:rFonts w:ascii="Century Gothic" w:eastAsia="Calibri" w:hAnsi="Century Gothic" w:cs="Verdana"/>
                <w:sz w:val="24"/>
                <w:szCs w:val="24"/>
                <w:lang w:val="es-ES" w:eastAsia="es-ES"/>
              </w:rPr>
              <w:t>1197/2025 Juicio en línea.</w:t>
            </w:r>
          </w:p>
        </w:tc>
      </w:tr>
    </w:tbl>
    <w:p w14:paraId="4B495194" w14:textId="77777777" w:rsidR="00EF463E" w:rsidRPr="00311E80" w:rsidRDefault="00EF463E" w:rsidP="00EF463E">
      <w:pPr>
        <w:autoSpaceDE w:val="0"/>
        <w:autoSpaceDN w:val="0"/>
        <w:rPr>
          <w:rFonts w:ascii="Century Gothic" w:eastAsia="Calibri" w:hAnsi="Century Gothic" w:cs="Times New Roman"/>
          <w:sz w:val="24"/>
          <w:szCs w:val="24"/>
        </w:rPr>
      </w:pPr>
    </w:p>
    <w:p w14:paraId="56CB811E" w14:textId="519BB996" w:rsidR="00EF463E" w:rsidRPr="00311E80" w:rsidRDefault="00EF463E" w:rsidP="00EF463E">
      <w:pPr>
        <w:autoSpaceDE w:val="0"/>
        <w:autoSpaceDN w:val="0"/>
        <w:rPr>
          <w:rFonts w:ascii="Century Gothic" w:eastAsia="Times New Roman" w:hAnsi="Century Gothic" w:cs="Verdana"/>
          <w:b/>
          <w:sz w:val="24"/>
          <w:szCs w:val="24"/>
          <w:lang w:val="es-ES" w:eastAsia="es-ES"/>
        </w:rPr>
      </w:pPr>
      <w:r w:rsidRPr="00311E80">
        <w:rPr>
          <w:rFonts w:ascii="Century Gothic" w:eastAsia="Times New Roman" w:hAnsi="Century Gothic" w:cs="Verdana"/>
          <w:sz w:val="24"/>
          <w:szCs w:val="24"/>
          <w:lang w:val="es-ES_tradnl" w:eastAsia="es-ES"/>
        </w:rPr>
        <w:t xml:space="preserve">En uso de la voz el </w:t>
      </w:r>
      <w:r w:rsidRPr="00311E80">
        <w:rPr>
          <w:rFonts w:ascii="Century Gothic" w:eastAsia="Times New Roman" w:hAnsi="Century Gothic" w:cs="Times New Roman"/>
          <w:b/>
          <w:sz w:val="24"/>
          <w:szCs w:val="24"/>
          <w:lang w:val="es-ES" w:eastAsia="es-ES"/>
        </w:rPr>
        <w:t>Magistrado</w:t>
      </w:r>
      <w:r w:rsidRPr="00311E80">
        <w:rPr>
          <w:rFonts w:ascii="Century Gothic" w:eastAsia="Times New Roman" w:hAnsi="Century Gothic" w:cs="Times New Roman"/>
          <w:sz w:val="24"/>
          <w:szCs w:val="24"/>
          <w:lang w:val="es-ES" w:eastAsia="es-ES"/>
        </w:rPr>
        <w:t xml:space="preserve"> </w:t>
      </w:r>
      <w:r w:rsidRPr="00311E80">
        <w:rPr>
          <w:rFonts w:ascii="Century Gothic" w:eastAsia="Times New Roman" w:hAnsi="Century Gothic" w:cs="Times New Roman"/>
          <w:b/>
          <w:sz w:val="24"/>
          <w:szCs w:val="24"/>
          <w:lang w:val="es-ES" w:eastAsia="es-ES"/>
        </w:rPr>
        <w:t>Presidente</w:t>
      </w:r>
      <w:r w:rsidRPr="00311E80">
        <w:rPr>
          <w:rFonts w:ascii="Century Gothic" w:eastAsia="Times New Roman" w:hAnsi="Century Gothic" w:cs="Verdana"/>
          <w:b/>
          <w:sz w:val="24"/>
          <w:szCs w:val="24"/>
          <w:lang w:val="es-ES_tradnl" w:eastAsia="es-ES"/>
        </w:rPr>
        <w:t>:</w:t>
      </w:r>
      <w:r w:rsidRPr="00311E80">
        <w:rPr>
          <w:rFonts w:ascii="Century Gothic" w:eastAsia="Times New Roman" w:hAnsi="Century Gothic" w:cs="Verdana"/>
          <w:sz w:val="24"/>
          <w:szCs w:val="24"/>
          <w:lang w:val="es-ES_tradnl" w:eastAsia="es-ES"/>
        </w:rPr>
        <w:t xml:space="preserve"> Se </w:t>
      </w:r>
      <w:r w:rsidRPr="00311E8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 </w:t>
      </w:r>
      <w:r w:rsidRPr="00311E80">
        <w:rPr>
          <w:rFonts w:ascii="Century Gothic" w:eastAsia="Times New Roman" w:hAnsi="Century Gothic" w:cs="Verdana"/>
          <w:b/>
          <w:sz w:val="24"/>
          <w:szCs w:val="24"/>
          <w:lang w:val="es-ES" w:eastAsia="es-ES"/>
        </w:rPr>
        <w:t>Recurso de</w:t>
      </w:r>
      <w:r w:rsidR="00E66DA1">
        <w:rPr>
          <w:rFonts w:ascii="Century Gothic" w:eastAsia="Times New Roman" w:hAnsi="Century Gothic" w:cs="Verdana"/>
          <w:b/>
          <w:sz w:val="24"/>
          <w:szCs w:val="24"/>
          <w:lang w:val="es-ES" w:eastAsia="es-ES"/>
        </w:rPr>
        <w:t xml:space="preserve"> </w:t>
      </w:r>
      <w:r w:rsidR="00190DA2">
        <w:rPr>
          <w:rFonts w:ascii="Century Gothic" w:eastAsia="Times New Roman" w:hAnsi="Century Gothic" w:cs="Verdana"/>
          <w:b/>
          <w:sz w:val="24"/>
          <w:szCs w:val="24"/>
          <w:lang w:val="es-ES" w:eastAsia="es-ES"/>
        </w:rPr>
        <w:t xml:space="preserve">Reclamación </w:t>
      </w:r>
      <w:r w:rsidR="004B5238">
        <w:rPr>
          <w:rFonts w:ascii="Century Gothic" w:eastAsia="Times New Roman" w:hAnsi="Century Gothic" w:cs="Verdana"/>
          <w:b/>
          <w:sz w:val="24"/>
          <w:szCs w:val="24"/>
          <w:lang w:val="es-ES" w:eastAsia="es-ES"/>
        </w:rPr>
        <w:t>1859/2025.</w:t>
      </w:r>
    </w:p>
    <w:p w14:paraId="58253A62" w14:textId="77777777" w:rsidR="00EF463E" w:rsidRPr="00311E80" w:rsidRDefault="00EF463E" w:rsidP="00EF463E">
      <w:pPr>
        <w:autoSpaceDE w:val="0"/>
        <w:autoSpaceDN w:val="0"/>
        <w:rPr>
          <w:rFonts w:ascii="Century Gothic" w:eastAsia="Times New Roman" w:hAnsi="Century Gothic" w:cs="Verdana"/>
          <w:sz w:val="24"/>
          <w:szCs w:val="24"/>
          <w:lang w:val="es-ES" w:eastAsia="es-ES"/>
        </w:rPr>
      </w:pPr>
    </w:p>
    <w:p w14:paraId="273D9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311E80">
        <w:rPr>
          <w:rFonts w:ascii="Century Gothic" w:eastAsia="Times New Roman" w:hAnsi="Century Gothic" w:cs="Verdana"/>
          <w:sz w:val="24"/>
          <w:szCs w:val="24"/>
          <w:lang w:val="es-ES" w:eastAsia="es-ES"/>
        </w:rPr>
        <w:t xml:space="preserve">En uso de la voz el </w:t>
      </w:r>
      <w:r w:rsidRPr="00311E8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C8EC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255CD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861E0"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77FCC2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CC8D9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52A67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DC847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277AE5E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30D35E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4AEE2A" w14:textId="77777777" w:rsidTr="000C2A92">
        <w:tc>
          <w:tcPr>
            <w:tcW w:w="8934" w:type="dxa"/>
            <w:shd w:val="clear" w:color="auto" w:fill="auto"/>
          </w:tcPr>
          <w:p w14:paraId="37D8B2AA" w14:textId="00B1748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CF14FA">
              <w:rPr>
                <w:rFonts w:ascii="Century Gothic" w:eastAsia="Calibri" w:hAnsi="Century Gothic" w:cs="Verdana"/>
                <w:b/>
                <w:sz w:val="24"/>
                <w:szCs w:val="24"/>
                <w:lang w:val="es-ES" w:eastAsia="es-ES"/>
              </w:rPr>
              <w:t>0</w:t>
            </w:r>
            <w:r w:rsidR="004B5238">
              <w:rPr>
                <w:rFonts w:ascii="Century Gothic" w:eastAsia="Calibri" w:hAnsi="Century Gothic" w:cs="Verdana"/>
                <w:b/>
                <w:sz w:val="24"/>
                <w:szCs w:val="24"/>
                <w:lang w:val="es-ES" w:eastAsia="es-ES"/>
              </w:rPr>
              <w:t>1</w:t>
            </w:r>
            <w:r w:rsidR="00CF14FA">
              <w:rPr>
                <w:rFonts w:ascii="Century Gothic" w:eastAsia="Calibri" w:hAnsi="Century Gothic" w:cs="Verdana"/>
                <w:b/>
                <w:sz w:val="24"/>
                <w:szCs w:val="24"/>
                <w:lang w:val="es-ES" w:eastAsia="es-ES"/>
              </w:rPr>
              <w:t>/</w:t>
            </w:r>
            <w:r w:rsidR="00CF14F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CF14FA">
              <w:rPr>
                <w:rFonts w:ascii="Century Gothic" w:eastAsia="Calibri" w:hAnsi="Century Gothic" w:cs="Verdana"/>
                <w:b/>
                <w:sz w:val="24"/>
                <w:szCs w:val="24"/>
                <w:lang w:val="es-ES" w:eastAsia="es-ES"/>
              </w:rPr>
              <w:t xml:space="preserve">. </w:t>
            </w:r>
            <w:r w:rsidR="00CC5823"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CC5823" w:rsidRPr="00F957B0">
              <w:rPr>
                <w:rFonts w:ascii="Century Gothic" w:eastAsia="Calibri" w:hAnsi="Century Gothic" w:cs="Verdana"/>
                <w:sz w:val="24"/>
                <w:szCs w:val="24"/>
              </w:rPr>
              <w:t xml:space="preserve"> del </w:t>
            </w:r>
            <w:r w:rsidR="00CC5823" w:rsidRPr="00F957B0">
              <w:rPr>
                <w:rFonts w:ascii="Century Gothic" w:eastAsia="Calibri" w:hAnsi="Century Gothic" w:cs="Times New Roman"/>
                <w:sz w:val="24"/>
                <w:szCs w:val="24"/>
              </w:rPr>
              <w:t>Reglamento Interno del Tribunal de Justicia Administrativa del Estado de Jalisco</w:t>
            </w:r>
            <w:r w:rsidR="00CC5823">
              <w:rPr>
                <w:rFonts w:ascii="Century Gothic" w:eastAsia="Calibri" w:hAnsi="Century Gothic" w:cs="Times New Roman"/>
                <w:sz w:val="24"/>
                <w:szCs w:val="24"/>
              </w:rPr>
              <w:t xml:space="preserve">, </w:t>
            </w:r>
            <w:r w:rsidRPr="00F957B0">
              <w:rPr>
                <w:rFonts w:ascii="Century Gothic" w:eastAsia="Calibri" w:hAnsi="Century Gothic" w:cs="Verdana"/>
                <w:sz w:val="24"/>
                <w:szCs w:val="24"/>
                <w:lang w:val="es-ES" w:eastAsia="es-ES"/>
              </w:rPr>
              <w:t>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 aprobaron por</w:t>
            </w:r>
            <w:r>
              <w:rPr>
                <w:rFonts w:ascii="Century Gothic" w:eastAsia="Calibri" w:hAnsi="Century Gothic" w:cs="Verdana"/>
                <w:sz w:val="24"/>
                <w:szCs w:val="24"/>
                <w:lang w:val="es-ES" w:eastAsia="es-ES"/>
              </w:rPr>
              <w:t xml:space="preserve"> unanimidad</w:t>
            </w:r>
            <w:r w:rsidRPr="00F957B0">
              <w:rPr>
                <w:rFonts w:ascii="Century Gothic" w:eastAsia="Calibri" w:hAnsi="Century Gothic" w:cs="Verdana"/>
                <w:sz w:val="24"/>
                <w:szCs w:val="24"/>
                <w:lang w:val="es-ES" w:eastAsia="es-ES"/>
              </w:rPr>
              <w:t xml:space="preserve"> de votos, el proyecto de sentencia del expediente </w:t>
            </w:r>
            <w:r>
              <w:rPr>
                <w:rFonts w:ascii="Century Gothic" w:eastAsia="Calibri" w:hAnsi="Century Gothic" w:cs="Verdana"/>
                <w:sz w:val="24"/>
                <w:szCs w:val="24"/>
                <w:lang w:val="es-ES" w:eastAsia="es-ES"/>
              </w:rPr>
              <w:t xml:space="preserve">Recurso de </w:t>
            </w:r>
            <w:r w:rsidR="004445B7">
              <w:rPr>
                <w:rFonts w:ascii="Century Gothic" w:eastAsia="Calibri" w:hAnsi="Century Gothic" w:cs="Verdana"/>
                <w:sz w:val="24"/>
                <w:szCs w:val="24"/>
                <w:lang w:val="es-ES" w:eastAsia="es-ES"/>
              </w:rPr>
              <w:t>Reclamación</w:t>
            </w:r>
            <w:r w:rsidR="004B5238">
              <w:rPr>
                <w:rFonts w:ascii="Century Gothic" w:eastAsia="Calibri" w:hAnsi="Century Gothic" w:cs="Verdana"/>
                <w:sz w:val="24"/>
                <w:szCs w:val="24"/>
                <w:lang w:val="es-ES" w:eastAsia="es-ES"/>
              </w:rPr>
              <w:t xml:space="preserve"> 1859/2025.</w:t>
            </w:r>
          </w:p>
        </w:tc>
      </w:tr>
    </w:tbl>
    <w:p w14:paraId="489F82E5" w14:textId="77777777" w:rsidR="00EF463E" w:rsidRPr="00F957B0" w:rsidRDefault="00EF463E" w:rsidP="00EF463E">
      <w:pPr>
        <w:autoSpaceDE w:val="0"/>
        <w:autoSpaceDN w:val="0"/>
        <w:rPr>
          <w:rFonts w:ascii="Century Gothic" w:eastAsia="Calibri" w:hAnsi="Century Gothic" w:cs="Times New Roman"/>
          <w:sz w:val="24"/>
          <w:szCs w:val="24"/>
        </w:rPr>
      </w:pPr>
    </w:p>
    <w:p w14:paraId="2A6D6987" w14:textId="3089804D" w:rsidR="00EF463E" w:rsidRPr="00FB6B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w:t>
      </w:r>
      <w:r w:rsidR="004445B7">
        <w:rPr>
          <w:rFonts w:ascii="Century Gothic" w:eastAsia="Times New Roman" w:hAnsi="Century Gothic" w:cs="Verdana"/>
          <w:sz w:val="24"/>
          <w:szCs w:val="24"/>
          <w:lang w:val="es-ES" w:eastAsia="es-ES"/>
        </w:rPr>
        <w:t xml:space="preserve">expediente </w:t>
      </w:r>
      <w:r w:rsidR="004445B7" w:rsidRPr="00311E80">
        <w:rPr>
          <w:rFonts w:ascii="Century Gothic" w:eastAsia="Times New Roman" w:hAnsi="Century Gothic" w:cs="Verdana"/>
          <w:b/>
          <w:sz w:val="24"/>
          <w:szCs w:val="24"/>
          <w:lang w:val="es-ES" w:eastAsia="es-ES"/>
        </w:rPr>
        <w:t>Recurso de</w:t>
      </w:r>
      <w:r w:rsidR="004445B7">
        <w:rPr>
          <w:rFonts w:ascii="Century Gothic" w:eastAsia="Times New Roman" w:hAnsi="Century Gothic" w:cs="Verdana"/>
          <w:b/>
          <w:sz w:val="24"/>
          <w:szCs w:val="24"/>
          <w:lang w:val="es-ES" w:eastAsia="es-ES"/>
        </w:rPr>
        <w:t xml:space="preserve"> Reclamación</w:t>
      </w:r>
      <w:r w:rsidR="00E11B8B">
        <w:rPr>
          <w:rFonts w:ascii="Century Gothic" w:eastAsia="Times New Roman" w:hAnsi="Century Gothic" w:cs="Verdana"/>
          <w:b/>
          <w:sz w:val="24"/>
          <w:szCs w:val="24"/>
          <w:lang w:val="es-ES" w:eastAsia="es-ES"/>
        </w:rPr>
        <w:t xml:space="preserve"> 1909/2025 Juicio en línea.</w:t>
      </w:r>
    </w:p>
    <w:p w14:paraId="42762D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C899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B940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9FC7C5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3C0BC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89D6F4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C37672" w14:textId="1FF3F517" w:rsidR="00EF463E" w:rsidRPr="00243A25"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 xml:space="preserve">. </w:t>
      </w:r>
      <w:r w:rsidR="008A3747">
        <w:rPr>
          <w:rFonts w:ascii="Century Gothic" w:eastAsia="Times New Roman" w:hAnsi="Century Gothic" w:cs="Verdana"/>
          <w:b/>
          <w:sz w:val="24"/>
          <w:szCs w:val="24"/>
          <w:lang w:val="es-ES" w:eastAsia="es-ES"/>
        </w:rPr>
        <w:t xml:space="preserve"> </w:t>
      </w:r>
      <w:r w:rsidR="00D90A44">
        <w:rPr>
          <w:rFonts w:ascii="Century Gothic" w:eastAsia="Times New Roman" w:hAnsi="Century Gothic" w:cs="Verdana"/>
          <w:b/>
          <w:sz w:val="24"/>
          <w:szCs w:val="24"/>
          <w:lang w:val="es-ES" w:eastAsia="es-ES"/>
        </w:rPr>
        <w:t>A favor.</w:t>
      </w:r>
    </w:p>
    <w:p w14:paraId="37A3EA53" w14:textId="55C79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sz w:val="24"/>
          <w:szCs w:val="24"/>
          <w:lang w:val="es-ES" w:eastAsia="es-ES"/>
        </w:rPr>
        <w:t>A favor.</w:t>
      </w:r>
    </w:p>
    <w:p w14:paraId="2661562F"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7F340F5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B3DFE7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F8BD51E" w14:textId="77777777" w:rsidTr="000C2A92">
        <w:tc>
          <w:tcPr>
            <w:tcW w:w="8934" w:type="dxa"/>
            <w:shd w:val="clear" w:color="auto" w:fill="auto"/>
          </w:tcPr>
          <w:p w14:paraId="6456C336" w14:textId="4983E043" w:rsidR="00EF463E" w:rsidRPr="00243A25"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lang w:val="es-ES" w:eastAsia="es-ES"/>
              </w:rPr>
              <w:t>/</w:t>
            </w:r>
            <w:r w:rsidR="00D72943">
              <w:rPr>
                <w:rFonts w:ascii="Century Gothic" w:eastAsia="Calibri" w:hAnsi="Century Gothic" w:cs="Verdana"/>
                <w:b/>
                <w:sz w:val="24"/>
                <w:szCs w:val="24"/>
                <w:lang w:val="es-ES" w:eastAsia="es-ES"/>
              </w:rPr>
              <w:t>0</w:t>
            </w:r>
            <w:r w:rsidR="00E11B8B">
              <w:rPr>
                <w:rFonts w:ascii="Century Gothic" w:eastAsia="Calibri" w:hAnsi="Century Gothic" w:cs="Verdana"/>
                <w:b/>
                <w:sz w:val="24"/>
                <w:szCs w:val="24"/>
                <w:lang w:val="es-ES" w:eastAsia="es-ES"/>
              </w:rPr>
              <w:t>1</w:t>
            </w:r>
            <w:r w:rsidR="00D72943">
              <w:rPr>
                <w:rFonts w:ascii="Century Gothic" w:eastAsia="Calibri" w:hAnsi="Century Gothic" w:cs="Verdana"/>
                <w:b/>
                <w:sz w:val="24"/>
                <w:szCs w:val="24"/>
                <w:lang w:val="es-ES" w:eastAsia="es-ES"/>
              </w:rPr>
              <w:t>/</w:t>
            </w:r>
            <w:r w:rsidR="00D7294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74279">
              <w:rPr>
                <w:rFonts w:ascii="Century Gothic" w:eastAsia="Calibri" w:hAnsi="Century Gothic" w:cs="Verdana"/>
                <w:b/>
                <w:sz w:val="24"/>
                <w:szCs w:val="24"/>
              </w:rPr>
              <w:t xml:space="preserve"> </w:t>
            </w:r>
            <w:r w:rsidR="004445B7"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4445B7" w:rsidRPr="00F957B0">
              <w:rPr>
                <w:rFonts w:ascii="Century Gothic" w:eastAsia="Calibri" w:hAnsi="Century Gothic" w:cs="Verdana"/>
                <w:sz w:val="24"/>
                <w:szCs w:val="24"/>
              </w:rPr>
              <w:t xml:space="preserve"> del </w:t>
            </w:r>
            <w:r w:rsidR="004445B7" w:rsidRPr="00F957B0">
              <w:rPr>
                <w:rFonts w:ascii="Century Gothic" w:eastAsia="Calibri" w:hAnsi="Century Gothic" w:cs="Times New Roman"/>
                <w:sz w:val="24"/>
                <w:szCs w:val="24"/>
              </w:rPr>
              <w:t>Reglamento Interno del Tribunal de Justicia Administrativa del Estado de Jalisco</w:t>
            </w:r>
            <w:r w:rsidR="004445B7">
              <w:rPr>
                <w:rFonts w:ascii="Century Gothic" w:eastAsia="Calibri" w:hAnsi="Century Gothic" w:cs="Times New Roman"/>
                <w:sz w:val="24"/>
                <w:szCs w:val="24"/>
              </w:rPr>
              <w:t xml:space="preserve">, </w:t>
            </w:r>
            <w:r w:rsidR="004445B7" w:rsidRPr="00F957B0">
              <w:rPr>
                <w:rFonts w:ascii="Century Gothic" w:eastAsia="Calibri" w:hAnsi="Century Gothic" w:cs="Verdana"/>
                <w:sz w:val="24"/>
                <w:szCs w:val="24"/>
                <w:lang w:val="es-ES" w:eastAsia="es-ES"/>
              </w:rPr>
              <w:t>los Magistrado</w:t>
            </w:r>
            <w:r w:rsidR="004445B7">
              <w:rPr>
                <w:rFonts w:ascii="Century Gothic" w:eastAsia="Calibri" w:hAnsi="Century Gothic" w:cs="Verdana"/>
                <w:sz w:val="24"/>
                <w:szCs w:val="24"/>
                <w:lang w:val="es-ES" w:eastAsia="es-ES"/>
              </w:rPr>
              <w:t>s</w:t>
            </w:r>
            <w:r w:rsidR="004445B7" w:rsidRPr="00F957B0">
              <w:rPr>
                <w:rFonts w:ascii="Century Gothic" w:eastAsia="Calibri" w:hAnsi="Century Gothic" w:cs="Verdana"/>
                <w:sz w:val="24"/>
                <w:szCs w:val="24"/>
                <w:lang w:val="es-ES" w:eastAsia="es-ES"/>
              </w:rPr>
              <w:t xml:space="preserve"> integrantes de la Sala Superior, aprobaron por</w:t>
            </w:r>
            <w:r w:rsidR="004445B7">
              <w:rPr>
                <w:rFonts w:ascii="Century Gothic" w:eastAsia="Calibri" w:hAnsi="Century Gothic" w:cs="Verdana"/>
                <w:sz w:val="24"/>
                <w:szCs w:val="24"/>
                <w:lang w:val="es-ES" w:eastAsia="es-ES"/>
              </w:rPr>
              <w:t xml:space="preserve"> unanimidad</w:t>
            </w:r>
            <w:r w:rsidR="004445B7" w:rsidRPr="00F957B0">
              <w:rPr>
                <w:rFonts w:ascii="Century Gothic" w:eastAsia="Calibri" w:hAnsi="Century Gothic" w:cs="Verdana"/>
                <w:sz w:val="24"/>
                <w:szCs w:val="24"/>
                <w:lang w:val="es-ES" w:eastAsia="es-ES"/>
              </w:rPr>
              <w:t xml:space="preserve"> de votos, el proyecto de sentencia del expediente </w:t>
            </w:r>
            <w:r w:rsidR="004445B7">
              <w:rPr>
                <w:rFonts w:ascii="Century Gothic" w:eastAsia="Calibri" w:hAnsi="Century Gothic" w:cs="Verdana"/>
                <w:sz w:val="24"/>
                <w:szCs w:val="24"/>
                <w:lang w:val="es-ES" w:eastAsia="es-ES"/>
              </w:rPr>
              <w:t xml:space="preserve">Recurso de Reclamación </w:t>
            </w:r>
            <w:r w:rsidR="00E11B8B">
              <w:rPr>
                <w:rFonts w:ascii="Century Gothic" w:eastAsia="Calibri" w:hAnsi="Century Gothic" w:cs="Verdana"/>
                <w:sz w:val="24"/>
                <w:szCs w:val="24"/>
                <w:lang w:val="es-ES" w:eastAsia="es-ES"/>
              </w:rPr>
              <w:t>1909/2025 juicio en línea.</w:t>
            </w:r>
          </w:p>
        </w:tc>
      </w:tr>
    </w:tbl>
    <w:p w14:paraId="627BCC51" w14:textId="77777777" w:rsidR="00EF463E" w:rsidRPr="00F957B0" w:rsidRDefault="00EF463E" w:rsidP="00EF463E">
      <w:pPr>
        <w:autoSpaceDE w:val="0"/>
        <w:autoSpaceDN w:val="0"/>
        <w:rPr>
          <w:rFonts w:ascii="Century Gothic" w:eastAsia="Calibri" w:hAnsi="Century Gothic" w:cs="Times New Roman"/>
          <w:sz w:val="24"/>
          <w:szCs w:val="24"/>
        </w:rPr>
      </w:pPr>
    </w:p>
    <w:p w14:paraId="39CDEDF3" w14:textId="6947EB17" w:rsidR="000F0DA3" w:rsidRPr="002C1A9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DC2A8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35EB1">
        <w:rPr>
          <w:rFonts w:ascii="Century Gothic" w:eastAsia="Times New Roman" w:hAnsi="Century Gothic" w:cs="Verdana"/>
          <w:b/>
          <w:sz w:val="24"/>
          <w:szCs w:val="24"/>
          <w:lang w:val="es-ES" w:eastAsia="es-ES"/>
        </w:rPr>
        <w:t xml:space="preserve">Reclamación </w:t>
      </w:r>
      <w:r w:rsidR="00F706D3">
        <w:rPr>
          <w:rFonts w:ascii="Century Gothic" w:eastAsia="Times New Roman" w:hAnsi="Century Gothic" w:cs="Verdana"/>
          <w:b/>
          <w:sz w:val="24"/>
          <w:szCs w:val="24"/>
          <w:lang w:val="es-ES" w:eastAsia="es-ES"/>
        </w:rPr>
        <w:t>1973/2025.</w:t>
      </w:r>
    </w:p>
    <w:p w14:paraId="1A56600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AEA07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4EF0B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755D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8324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22C01F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55572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6DFD19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1CC301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15EBC7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A70618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BE6E0B" w14:textId="77777777" w:rsidTr="000C2A92">
        <w:tc>
          <w:tcPr>
            <w:tcW w:w="8934" w:type="dxa"/>
            <w:shd w:val="clear" w:color="auto" w:fill="auto"/>
          </w:tcPr>
          <w:p w14:paraId="645ADC33" w14:textId="4F78E0AB"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7</w:t>
            </w:r>
            <w:r w:rsidRPr="00F957B0">
              <w:rPr>
                <w:rFonts w:ascii="Century Gothic" w:eastAsia="Calibri" w:hAnsi="Century Gothic" w:cs="Verdana"/>
                <w:b/>
                <w:sz w:val="24"/>
                <w:szCs w:val="24"/>
                <w:lang w:val="es-ES" w:eastAsia="es-ES"/>
              </w:rPr>
              <w:t>/</w:t>
            </w:r>
            <w:r w:rsidR="00E44867">
              <w:rPr>
                <w:rFonts w:ascii="Century Gothic" w:eastAsia="Calibri" w:hAnsi="Century Gothic" w:cs="Verdana"/>
                <w:b/>
                <w:sz w:val="24"/>
                <w:szCs w:val="24"/>
                <w:lang w:val="es-ES" w:eastAsia="es-ES"/>
              </w:rPr>
              <w:t>0</w:t>
            </w:r>
            <w:r w:rsidR="00F706D3">
              <w:rPr>
                <w:rFonts w:ascii="Century Gothic" w:eastAsia="Calibri" w:hAnsi="Century Gothic" w:cs="Verdana"/>
                <w:b/>
                <w:sz w:val="24"/>
                <w:szCs w:val="24"/>
                <w:lang w:val="es-ES" w:eastAsia="es-ES"/>
              </w:rPr>
              <w:t>1</w:t>
            </w:r>
            <w:r w:rsidR="00E44867">
              <w:rPr>
                <w:rFonts w:ascii="Century Gothic" w:eastAsia="Calibri" w:hAnsi="Century Gothic" w:cs="Verdana"/>
                <w:b/>
                <w:sz w:val="24"/>
                <w:szCs w:val="24"/>
                <w:lang w:val="es-ES" w:eastAsia="es-ES"/>
              </w:rPr>
              <w:t>/</w:t>
            </w:r>
            <w:r w:rsidR="00E4486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5B0990">
              <w:rPr>
                <w:rFonts w:ascii="Century Gothic" w:eastAsia="Calibri" w:hAnsi="Century Gothic"/>
                <w:color w:val="000000" w:themeColor="text1"/>
                <w:sz w:val="24"/>
                <w:szCs w:val="24"/>
              </w:rPr>
              <w:t>,</w:t>
            </w:r>
            <w:r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w:t>
            </w:r>
            <w:r w:rsidR="00073BFD">
              <w:rPr>
                <w:rFonts w:ascii="Century Gothic" w:eastAsia="Calibri" w:hAnsi="Century Gothic" w:cs="Verdana"/>
                <w:color w:val="000000" w:themeColor="text1"/>
                <w:sz w:val="24"/>
                <w:szCs w:val="24"/>
              </w:rPr>
              <w:t xml:space="preserve">expediente </w:t>
            </w:r>
            <w:r>
              <w:rPr>
                <w:rFonts w:ascii="Century Gothic" w:eastAsia="Calibri" w:hAnsi="Century Gothic" w:cs="Verdana"/>
                <w:color w:val="000000" w:themeColor="text1"/>
                <w:sz w:val="24"/>
                <w:szCs w:val="24"/>
              </w:rPr>
              <w:t xml:space="preserve">Recurso de </w:t>
            </w:r>
            <w:r w:rsidR="00235EB1">
              <w:rPr>
                <w:rFonts w:ascii="Century Gothic" w:eastAsia="Calibri" w:hAnsi="Century Gothic" w:cs="Verdana"/>
                <w:color w:val="000000" w:themeColor="text1"/>
                <w:sz w:val="24"/>
                <w:szCs w:val="24"/>
              </w:rPr>
              <w:t xml:space="preserve">Reclamación </w:t>
            </w:r>
            <w:r w:rsidR="00F706D3">
              <w:rPr>
                <w:rFonts w:ascii="Century Gothic" w:eastAsia="Calibri" w:hAnsi="Century Gothic" w:cs="Verdana"/>
                <w:color w:val="000000" w:themeColor="text1"/>
                <w:sz w:val="24"/>
                <w:szCs w:val="24"/>
              </w:rPr>
              <w:t>1973/2025.</w:t>
            </w:r>
          </w:p>
        </w:tc>
      </w:tr>
    </w:tbl>
    <w:p w14:paraId="4C4BE060" w14:textId="77777777" w:rsidR="001C3179" w:rsidRPr="001C3179" w:rsidRDefault="001C3179" w:rsidP="00F706D3">
      <w:pPr>
        <w:autoSpaceDE w:val="0"/>
        <w:autoSpaceDN w:val="0"/>
        <w:rPr>
          <w:rFonts w:ascii="Century Gothic" w:eastAsia="Times New Roman" w:hAnsi="Century Gothic" w:cs="Verdana"/>
          <w:sz w:val="24"/>
          <w:szCs w:val="24"/>
          <w:lang w:eastAsia="es-ES"/>
        </w:rPr>
      </w:pPr>
    </w:p>
    <w:p w14:paraId="3979BB52" w14:textId="7BD28DD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26D1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3B4B30">
        <w:rPr>
          <w:rFonts w:ascii="Century Gothic" w:eastAsia="Times New Roman" w:hAnsi="Century Gothic" w:cs="Verdana"/>
          <w:b/>
          <w:sz w:val="24"/>
          <w:szCs w:val="24"/>
          <w:lang w:val="es-ES" w:eastAsia="es-ES"/>
        </w:rPr>
        <w:t xml:space="preserve">Recurso de Reclamación </w:t>
      </w:r>
      <w:r w:rsidR="00F706D3">
        <w:rPr>
          <w:rFonts w:ascii="Century Gothic" w:eastAsia="Times New Roman" w:hAnsi="Century Gothic" w:cs="Verdana"/>
          <w:b/>
          <w:sz w:val="24"/>
          <w:szCs w:val="24"/>
          <w:lang w:val="es-ES" w:eastAsia="es-ES"/>
        </w:rPr>
        <w:t>2003/2025 Juicio en línea.</w:t>
      </w:r>
    </w:p>
    <w:p w14:paraId="0E14196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41E3BF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F010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BBDC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FDF15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21AD1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EFA348E" w14:textId="77777777" w:rsidR="00EF463E" w:rsidRPr="00F7781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FBF0653" w14:textId="77777777" w:rsidR="00EF463E" w:rsidRPr="008726DD"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E6276B8"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2713F2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D90412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B1129CA" w14:textId="77777777" w:rsidTr="000C2A92">
        <w:tc>
          <w:tcPr>
            <w:tcW w:w="8934" w:type="dxa"/>
            <w:shd w:val="clear" w:color="auto" w:fill="auto"/>
          </w:tcPr>
          <w:p w14:paraId="7220B01C" w14:textId="4A7D2E03" w:rsidR="00EF463E" w:rsidRPr="00585738" w:rsidRDefault="00EF463E" w:rsidP="000C2A92">
            <w:pPr>
              <w:pStyle w:val="Textosinformato"/>
              <w:rPr>
                <w:rFonts w:eastAsia="Calibri"/>
                <w:szCs w:val="24"/>
              </w:rPr>
            </w:pPr>
            <w:r w:rsidRPr="00585738">
              <w:rPr>
                <w:rFonts w:eastAsia="Calibri"/>
                <w:b/>
                <w:szCs w:val="24"/>
              </w:rPr>
              <w:t>ACU/SS/2</w:t>
            </w:r>
            <w:r>
              <w:rPr>
                <w:rFonts w:eastAsia="Calibri"/>
                <w:b/>
                <w:szCs w:val="24"/>
              </w:rPr>
              <w:t>8</w:t>
            </w:r>
            <w:r w:rsidRPr="00585738">
              <w:rPr>
                <w:rFonts w:eastAsia="Calibri"/>
                <w:b/>
                <w:szCs w:val="24"/>
              </w:rPr>
              <w:t>/</w:t>
            </w:r>
            <w:r w:rsidR="00E44867">
              <w:rPr>
                <w:rFonts w:eastAsia="Calibri"/>
                <w:b/>
                <w:szCs w:val="24"/>
              </w:rPr>
              <w:t>0</w:t>
            </w:r>
            <w:r w:rsidR="00F706D3">
              <w:rPr>
                <w:rFonts w:eastAsia="Calibri"/>
                <w:b/>
                <w:szCs w:val="24"/>
              </w:rPr>
              <w:t>1</w:t>
            </w:r>
            <w:r w:rsidR="00E44867">
              <w:rPr>
                <w:rFonts w:eastAsia="Calibri"/>
                <w:b/>
                <w:szCs w:val="24"/>
              </w:rPr>
              <w:t>/</w:t>
            </w:r>
            <w:r w:rsidR="00E44867" w:rsidRPr="00F957B0">
              <w:rPr>
                <w:rFonts w:eastAsia="Calibri"/>
                <w:b/>
                <w:szCs w:val="24"/>
              </w:rPr>
              <w:t>O/</w:t>
            </w:r>
            <w:r w:rsidR="00D62D6E">
              <w:rPr>
                <w:rFonts w:eastAsia="Calibri"/>
                <w:b/>
                <w:szCs w:val="24"/>
              </w:rPr>
              <w:t>2026</w:t>
            </w:r>
            <w:r w:rsidR="00E44867">
              <w:rPr>
                <w:rFonts w:eastAsia="Calibri"/>
                <w:b/>
                <w:szCs w:val="24"/>
              </w:rPr>
              <w:t>.</w:t>
            </w:r>
            <w:r w:rsidRPr="00585738">
              <w:rPr>
                <w:rFonts w:eastAsia="Calibri"/>
                <w:b/>
                <w:szCs w:val="24"/>
              </w:rPr>
              <w:t xml:space="preserve"> </w:t>
            </w:r>
            <w:r w:rsidRPr="00585738">
              <w:rPr>
                <w:rFonts w:eastAsia="Calibri"/>
                <w:szCs w:val="24"/>
              </w:rPr>
              <w:t xml:space="preserve"> </w:t>
            </w:r>
            <w:r w:rsidR="003B4B30" w:rsidRPr="00F957B0">
              <w:rPr>
                <w:rFonts w:eastAsia="Calibri"/>
                <w:szCs w:val="24"/>
              </w:rPr>
              <w:t xml:space="preserve">Con fundamento en lo dispuesto por el artículo 8 numeral 1 fracción I de la Ley Orgánica del Tribunal de Justicia Administrativa del Estado de Jalisco y el artículo </w:t>
            </w:r>
            <w:r w:rsidR="00D365AB">
              <w:rPr>
                <w:rFonts w:eastAsia="Calibri"/>
                <w:szCs w:val="24"/>
              </w:rPr>
              <w:t>25 fracciones II y IX y 26</w:t>
            </w:r>
            <w:r w:rsidR="003B4B30" w:rsidRPr="00F957B0">
              <w:rPr>
                <w:rFonts w:eastAsia="Calibri"/>
                <w:szCs w:val="24"/>
              </w:rPr>
              <w:t xml:space="preserve"> del </w:t>
            </w:r>
            <w:r w:rsidR="003B4B30" w:rsidRPr="00F957B0">
              <w:rPr>
                <w:rFonts w:eastAsia="Calibri" w:cs="Times New Roman"/>
                <w:szCs w:val="24"/>
              </w:rPr>
              <w:t>Reglamento Interno del Tribunal de Justicia Administrativa del Estado de Jalisco</w:t>
            </w:r>
            <w:r w:rsidR="003B4B30" w:rsidRPr="005B0990">
              <w:rPr>
                <w:rFonts w:eastAsia="Calibri"/>
                <w:color w:val="000000" w:themeColor="text1"/>
                <w:szCs w:val="24"/>
              </w:rPr>
              <w:t xml:space="preserve">, los Magistrados integrantes de la Sala Superior, aprobaron por unanimidad de votos, el proyecto de sentencia del </w:t>
            </w:r>
            <w:r w:rsidR="003B4B30">
              <w:rPr>
                <w:rFonts w:eastAsia="Calibri"/>
                <w:color w:val="000000" w:themeColor="text1"/>
                <w:szCs w:val="24"/>
              </w:rPr>
              <w:t xml:space="preserve">expediente Recurso de Reclamación </w:t>
            </w:r>
            <w:r w:rsidR="00F706D3">
              <w:rPr>
                <w:rFonts w:eastAsia="Calibri"/>
                <w:color w:val="000000" w:themeColor="text1"/>
                <w:szCs w:val="24"/>
              </w:rPr>
              <w:t>2003/2025 juicio en línea.</w:t>
            </w:r>
          </w:p>
        </w:tc>
      </w:tr>
    </w:tbl>
    <w:p w14:paraId="0C7D21E6"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78A1D3E" w14:textId="6D7DE93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D31513">
        <w:rPr>
          <w:rFonts w:ascii="Century Gothic" w:eastAsia="Times New Roman" w:hAnsi="Century Gothic" w:cs="Verdana"/>
          <w:b/>
          <w:sz w:val="24"/>
          <w:szCs w:val="24"/>
          <w:lang w:val="es-ES" w:eastAsia="es-ES"/>
        </w:rPr>
        <w:t xml:space="preserve">Reclamación </w:t>
      </w:r>
      <w:r w:rsidR="00F706D3">
        <w:rPr>
          <w:rFonts w:ascii="Century Gothic" w:eastAsia="Times New Roman" w:hAnsi="Century Gothic" w:cs="Verdana"/>
          <w:b/>
          <w:sz w:val="24"/>
          <w:szCs w:val="24"/>
          <w:lang w:val="es-ES" w:eastAsia="es-ES"/>
        </w:rPr>
        <w:t>2192/2025.</w:t>
      </w:r>
    </w:p>
    <w:p w14:paraId="48909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3852E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D126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C11019"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9341E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9535AC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DC63154" w14:textId="7BBE2260" w:rsidR="00D31513" w:rsidRPr="00D31513" w:rsidRDefault="00EF463E" w:rsidP="00D31513">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D31513">
        <w:rPr>
          <w:rFonts w:ascii="Century Gothic" w:eastAsia="Times New Roman" w:hAnsi="Century Gothic" w:cs="Verdana"/>
          <w:b/>
          <w:bCs/>
          <w:sz w:val="24"/>
          <w:szCs w:val="24"/>
          <w:lang w:val="es-ES" w:eastAsia="es-ES"/>
        </w:rPr>
        <w:t>A favor.</w:t>
      </w:r>
    </w:p>
    <w:p w14:paraId="1C3B6E9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F0D9C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82B3D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DD8F6D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5433442" w14:textId="77777777" w:rsidTr="000C2A92">
        <w:tc>
          <w:tcPr>
            <w:tcW w:w="8934" w:type="dxa"/>
            <w:shd w:val="clear" w:color="auto" w:fill="auto"/>
          </w:tcPr>
          <w:p w14:paraId="3781AFD4" w14:textId="60CDE4FE"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9</w:t>
            </w:r>
            <w:r w:rsidRPr="00F957B0">
              <w:rPr>
                <w:rFonts w:ascii="Century Gothic" w:eastAsia="Calibri" w:hAnsi="Century Gothic" w:cs="Verdana"/>
                <w:b/>
                <w:sz w:val="24"/>
                <w:szCs w:val="24"/>
                <w:lang w:val="es-ES" w:eastAsia="es-ES"/>
              </w:rPr>
              <w:t>/</w:t>
            </w:r>
            <w:r w:rsidR="00815B99">
              <w:rPr>
                <w:rFonts w:ascii="Century Gothic" w:eastAsia="Calibri" w:hAnsi="Century Gothic" w:cs="Verdana"/>
                <w:b/>
                <w:sz w:val="24"/>
                <w:szCs w:val="24"/>
                <w:lang w:val="es-ES" w:eastAsia="es-ES"/>
              </w:rPr>
              <w:t>0</w:t>
            </w:r>
            <w:r w:rsidR="00F706D3">
              <w:rPr>
                <w:rFonts w:ascii="Century Gothic" w:eastAsia="Calibri" w:hAnsi="Century Gothic" w:cs="Verdana"/>
                <w:b/>
                <w:sz w:val="24"/>
                <w:szCs w:val="24"/>
                <w:lang w:val="es-ES" w:eastAsia="es-ES"/>
              </w:rPr>
              <w:t>1</w:t>
            </w:r>
            <w:r w:rsidR="00815B99">
              <w:rPr>
                <w:rFonts w:ascii="Century Gothic" w:eastAsia="Calibri" w:hAnsi="Century Gothic" w:cs="Verdana"/>
                <w:b/>
                <w:sz w:val="24"/>
                <w:szCs w:val="24"/>
                <w:lang w:val="es-ES" w:eastAsia="es-ES"/>
              </w:rPr>
              <w:t>/</w:t>
            </w:r>
            <w:r w:rsidR="00815B99"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w:t>
            </w:r>
            <w:r w:rsidR="000204AE">
              <w:rPr>
                <w:rFonts w:ascii="Century Gothic" w:eastAsia="Calibri" w:hAnsi="Century Gothic" w:cs="Verdana"/>
                <w:sz w:val="24"/>
                <w:szCs w:val="24"/>
              </w:rPr>
              <w:t xml:space="preserve">r unanimidad </w:t>
            </w:r>
            <w:r w:rsidR="000204AE" w:rsidRPr="00FA3DBD">
              <w:rPr>
                <w:rFonts w:ascii="Century Gothic" w:eastAsia="Calibri" w:hAnsi="Century Gothic" w:cs="Verdana"/>
                <w:sz w:val="24"/>
                <w:szCs w:val="24"/>
              </w:rPr>
              <w:t>de</w:t>
            </w:r>
            <w:r w:rsidRPr="00FA3DBD">
              <w:rPr>
                <w:rFonts w:ascii="Century Gothic" w:eastAsia="Calibri" w:hAnsi="Century Gothic" w:cs="Verdana"/>
                <w:sz w:val="24"/>
                <w:szCs w:val="24"/>
              </w:rPr>
              <w:t xml:space="preserve"> votos el proyecto de sentencia del </w:t>
            </w:r>
            <w:r w:rsidR="00073BFD">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0204AE">
              <w:rPr>
                <w:rFonts w:ascii="Century Gothic" w:eastAsia="Calibri" w:hAnsi="Century Gothic" w:cs="Verdana"/>
                <w:sz w:val="24"/>
                <w:szCs w:val="24"/>
              </w:rPr>
              <w:t>Reclamación</w:t>
            </w:r>
            <w:r w:rsidR="003866F7">
              <w:rPr>
                <w:rFonts w:ascii="Century Gothic" w:eastAsia="Calibri" w:hAnsi="Century Gothic" w:cs="Verdana"/>
                <w:sz w:val="24"/>
                <w:szCs w:val="24"/>
              </w:rPr>
              <w:t xml:space="preserve"> </w:t>
            </w:r>
            <w:r w:rsidR="00F706D3">
              <w:rPr>
                <w:rFonts w:ascii="Century Gothic" w:eastAsia="Calibri" w:hAnsi="Century Gothic" w:cs="Verdana"/>
                <w:sz w:val="24"/>
                <w:szCs w:val="24"/>
              </w:rPr>
              <w:t>2192/2025.</w:t>
            </w:r>
          </w:p>
        </w:tc>
      </w:tr>
    </w:tbl>
    <w:p w14:paraId="0445D701" w14:textId="615DA904" w:rsidR="003D2949" w:rsidRDefault="003D2949" w:rsidP="000204AE">
      <w:pPr>
        <w:autoSpaceDE w:val="0"/>
        <w:autoSpaceDN w:val="0"/>
        <w:rPr>
          <w:rFonts w:ascii="Century Gothic" w:eastAsia="Times New Roman" w:hAnsi="Century Gothic" w:cs="Verdana"/>
          <w:sz w:val="24"/>
          <w:szCs w:val="24"/>
          <w:lang w:val="es-ES_tradnl" w:eastAsia="es-ES"/>
        </w:rPr>
      </w:pPr>
    </w:p>
    <w:p w14:paraId="55979D53" w14:textId="4491F1A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Reclamación </w:t>
      </w:r>
      <w:r w:rsidR="005B78A7">
        <w:rPr>
          <w:rFonts w:ascii="Century Gothic" w:eastAsia="Times New Roman" w:hAnsi="Century Gothic" w:cs="Verdana"/>
          <w:b/>
          <w:sz w:val="24"/>
          <w:szCs w:val="24"/>
          <w:lang w:val="es-ES" w:eastAsia="es-ES"/>
        </w:rPr>
        <w:t>2261/2025.</w:t>
      </w:r>
    </w:p>
    <w:p w14:paraId="347B53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CEB2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16B7A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902BD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DEF2E2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BCA4D7C" w14:textId="38731F9B"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11336">
        <w:rPr>
          <w:rFonts w:ascii="Century Gothic" w:eastAsia="Times New Roman" w:hAnsi="Century Gothic" w:cs="Verdana"/>
          <w:sz w:val="24"/>
          <w:szCs w:val="24"/>
          <w:lang w:val="es-ES" w:eastAsia="es-ES"/>
        </w:rPr>
        <w:t xml:space="preserve"> </w:t>
      </w:r>
      <w:r w:rsidR="0081133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B0B5441" w14:textId="0CFCB266"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CAC2306" w14:textId="3CADEA5C"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2C855C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A8E85E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8B409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0AF4F2" w14:textId="77777777" w:rsidTr="000C2A92">
        <w:tc>
          <w:tcPr>
            <w:tcW w:w="8934" w:type="dxa"/>
            <w:shd w:val="clear" w:color="auto" w:fill="auto"/>
          </w:tcPr>
          <w:p w14:paraId="7DD75CAB" w14:textId="2D471BC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30</w:t>
            </w:r>
            <w:r w:rsidRPr="00F957B0">
              <w:rPr>
                <w:rFonts w:ascii="Century Gothic" w:eastAsia="Calibri" w:hAnsi="Century Gothic" w:cs="Verdana"/>
                <w:b/>
                <w:sz w:val="24"/>
                <w:szCs w:val="24"/>
                <w:lang w:val="es-ES" w:eastAsia="es-ES"/>
              </w:rPr>
              <w:t>/</w:t>
            </w:r>
            <w:r w:rsidR="003D0BE7">
              <w:rPr>
                <w:rFonts w:ascii="Century Gothic" w:eastAsia="Calibri" w:hAnsi="Century Gothic" w:cs="Verdana"/>
                <w:b/>
                <w:sz w:val="24"/>
                <w:szCs w:val="24"/>
                <w:lang w:val="es-ES" w:eastAsia="es-ES"/>
              </w:rPr>
              <w:t>0</w:t>
            </w:r>
            <w:r w:rsidR="005B78A7">
              <w:rPr>
                <w:rFonts w:ascii="Century Gothic" w:eastAsia="Calibri" w:hAnsi="Century Gothic" w:cs="Verdana"/>
                <w:b/>
                <w:sz w:val="24"/>
                <w:szCs w:val="24"/>
                <w:lang w:val="es-ES" w:eastAsia="es-ES"/>
              </w:rPr>
              <w:t>1</w:t>
            </w:r>
            <w:r w:rsidR="003D0BE7">
              <w:rPr>
                <w:rFonts w:ascii="Century Gothic" w:eastAsia="Calibri" w:hAnsi="Century Gothic" w:cs="Verdana"/>
                <w:b/>
                <w:sz w:val="24"/>
                <w:szCs w:val="24"/>
                <w:lang w:val="es-ES" w:eastAsia="es-ES"/>
              </w:rPr>
              <w:t>/</w:t>
            </w:r>
            <w:r w:rsidR="003D0BE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81133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073BF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 Reclamación</w:t>
            </w:r>
            <w:r w:rsidR="003D0BE7">
              <w:rPr>
                <w:rFonts w:ascii="Century Gothic" w:eastAsia="Calibri" w:hAnsi="Century Gothic" w:cs="Verdana"/>
                <w:sz w:val="24"/>
                <w:szCs w:val="24"/>
              </w:rPr>
              <w:t xml:space="preserve"> </w:t>
            </w:r>
            <w:r w:rsidR="005B78A7">
              <w:rPr>
                <w:rFonts w:ascii="Century Gothic" w:eastAsia="Calibri" w:hAnsi="Century Gothic" w:cs="Verdana"/>
                <w:sz w:val="24"/>
                <w:szCs w:val="24"/>
              </w:rPr>
              <w:t>2261/2025.</w:t>
            </w:r>
          </w:p>
        </w:tc>
      </w:tr>
    </w:tbl>
    <w:p w14:paraId="2163C640" w14:textId="77777777" w:rsidR="00EF463E" w:rsidRDefault="00EF463E" w:rsidP="00EF463E">
      <w:pPr>
        <w:autoSpaceDE w:val="0"/>
        <w:autoSpaceDN w:val="0"/>
        <w:rPr>
          <w:rFonts w:ascii="Century Gothic" w:eastAsia="Times New Roman" w:hAnsi="Century Gothic" w:cs="Verdana"/>
          <w:sz w:val="24"/>
          <w:szCs w:val="24"/>
          <w:lang w:eastAsia="es-ES"/>
        </w:rPr>
      </w:pPr>
    </w:p>
    <w:p w14:paraId="6859D90B" w14:textId="53D271FD" w:rsidR="00593449" w:rsidRPr="00593449" w:rsidRDefault="00EF463E" w:rsidP="007859D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EE7BB9">
        <w:rPr>
          <w:rFonts w:ascii="Century Gothic" w:eastAsia="Times New Roman" w:hAnsi="Century Gothic" w:cs="Verdana"/>
          <w:b/>
          <w:sz w:val="24"/>
          <w:szCs w:val="24"/>
          <w:lang w:val="es-ES" w:eastAsia="es-ES"/>
        </w:rPr>
        <w:t xml:space="preserve"> </w:t>
      </w:r>
      <w:r w:rsidR="005B78A7">
        <w:rPr>
          <w:rFonts w:ascii="Century Gothic" w:eastAsia="Times New Roman" w:hAnsi="Century Gothic" w:cs="Verdana"/>
          <w:b/>
          <w:sz w:val="24"/>
          <w:szCs w:val="24"/>
          <w:lang w:val="es-ES" w:eastAsia="es-ES"/>
        </w:rPr>
        <w:t>2272/2025.</w:t>
      </w:r>
    </w:p>
    <w:p w14:paraId="5FB2FB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749888"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40C9E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325BF2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A22AD3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D6DA2E1" w14:textId="20464BE7" w:rsidR="00EF463E" w:rsidRDefault="00EF463E" w:rsidP="00DE613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5328C3">
        <w:rPr>
          <w:rFonts w:ascii="Century Gothic" w:eastAsia="Times New Roman" w:hAnsi="Century Gothic" w:cs="Verdana"/>
          <w:b/>
          <w:sz w:val="24"/>
          <w:szCs w:val="24"/>
          <w:lang w:val="es-ES" w:eastAsia="es-ES"/>
        </w:rPr>
        <w:t xml:space="preserve"> </w:t>
      </w:r>
      <w:r w:rsidR="005B78A7">
        <w:rPr>
          <w:rFonts w:ascii="Century Gothic" w:eastAsia="Times New Roman" w:hAnsi="Century Gothic" w:cs="Verdana"/>
          <w:b/>
          <w:sz w:val="24"/>
          <w:szCs w:val="24"/>
          <w:lang w:val="es-ES" w:eastAsia="es-ES"/>
        </w:rPr>
        <w:t>A favor.</w:t>
      </w:r>
    </w:p>
    <w:p w14:paraId="3CD262D3" w14:textId="12B51B34" w:rsidR="007859D0" w:rsidRPr="007859D0" w:rsidRDefault="007859D0" w:rsidP="00DE613A">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420E4BC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97F154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B5FE66F"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9181F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EF6CB0" w14:textId="77777777" w:rsidTr="000C2A92">
        <w:tc>
          <w:tcPr>
            <w:tcW w:w="8934" w:type="dxa"/>
            <w:shd w:val="clear" w:color="auto" w:fill="auto"/>
          </w:tcPr>
          <w:p w14:paraId="7D7DFA11" w14:textId="04FC38AD"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31</w:t>
            </w:r>
            <w:r w:rsidRPr="00F957B0">
              <w:rPr>
                <w:rFonts w:ascii="Century Gothic" w:eastAsia="Calibri" w:hAnsi="Century Gothic" w:cs="Verdana"/>
                <w:b/>
                <w:sz w:val="24"/>
                <w:szCs w:val="24"/>
                <w:lang w:val="es-ES" w:eastAsia="es-ES"/>
              </w:rPr>
              <w:t>/</w:t>
            </w:r>
            <w:r w:rsidR="005721BB">
              <w:rPr>
                <w:rFonts w:ascii="Century Gothic" w:eastAsia="Calibri" w:hAnsi="Century Gothic" w:cs="Verdana"/>
                <w:b/>
                <w:sz w:val="24"/>
                <w:szCs w:val="24"/>
                <w:lang w:val="es-ES" w:eastAsia="es-ES"/>
              </w:rPr>
              <w:t>0</w:t>
            </w:r>
            <w:r w:rsidR="005B78A7">
              <w:rPr>
                <w:rFonts w:ascii="Century Gothic" w:eastAsia="Calibri" w:hAnsi="Century Gothic" w:cs="Verdana"/>
                <w:b/>
                <w:sz w:val="24"/>
                <w:szCs w:val="24"/>
                <w:lang w:val="es-ES" w:eastAsia="es-ES"/>
              </w:rPr>
              <w:t>1</w:t>
            </w:r>
            <w:r w:rsidR="005721BB">
              <w:rPr>
                <w:rFonts w:ascii="Century Gothic" w:eastAsia="Calibri" w:hAnsi="Century Gothic" w:cs="Verdana"/>
                <w:b/>
                <w:sz w:val="24"/>
                <w:szCs w:val="24"/>
                <w:lang w:val="es-ES" w:eastAsia="es-ES"/>
              </w:rPr>
              <w:t>/</w:t>
            </w:r>
            <w:r w:rsidR="005721B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w:t>
            </w:r>
            <w:r w:rsidR="007859D0"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7859D0" w:rsidRPr="00F957B0">
              <w:rPr>
                <w:rFonts w:ascii="Century Gothic" w:eastAsia="Calibri" w:hAnsi="Century Gothic" w:cs="Verdana"/>
                <w:sz w:val="24"/>
                <w:szCs w:val="24"/>
              </w:rPr>
              <w:t xml:space="preserve"> del </w:t>
            </w:r>
            <w:r w:rsidR="007859D0" w:rsidRPr="00F957B0">
              <w:rPr>
                <w:rFonts w:ascii="Century Gothic" w:eastAsia="Calibri" w:hAnsi="Century Gothic" w:cs="Times New Roman"/>
                <w:sz w:val="24"/>
                <w:szCs w:val="24"/>
              </w:rPr>
              <w:t>Reglamento Interno del Tribunal de Justicia Administrativa del Estado de Jalisco</w:t>
            </w:r>
            <w:r w:rsidR="007859D0"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7859D0" w:rsidRPr="00FA3DBD">
              <w:rPr>
                <w:rFonts w:ascii="Century Gothic" w:eastAsia="Calibri" w:hAnsi="Century Gothic" w:cs="Verdana"/>
                <w:sz w:val="24"/>
                <w:szCs w:val="24"/>
              </w:rPr>
              <w:t xml:space="preserve"> aprobaron por </w:t>
            </w:r>
            <w:r w:rsidR="008B5F80">
              <w:rPr>
                <w:rFonts w:ascii="Century Gothic" w:eastAsia="Calibri" w:hAnsi="Century Gothic" w:cs="Verdana"/>
                <w:sz w:val="24"/>
                <w:szCs w:val="24"/>
              </w:rPr>
              <w:t xml:space="preserve">unanimidad </w:t>
            </w:r>
            <w:r w:rsidR="007859D0"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007859D0" w:rsidRPr="00FA3DBD">
              <w:rPr>
                <w:rFonts w:ascii="Century Gothic" w:eastAsia="Calibri" w:hAnsi="Century Gothic" w:cs="Verdana"/>
                <w:sz w:val="24"/>
                <w:szCs w:val="24"/>
              </w:rPr>
              <w:t xml:space="preserve"> </w:t>
            </w:r>
            <w:r w:rsidR="007859D0">
              <w:rPr>
                <w:rFonts w:ascii="Century Gothic" w:eastAsia="Calibri" w:hAnsi="Century Gothic" w:cs="Verdana"/>
                <w:sz w:val="24"/>
                <w:szCs w:val="24"/>
              </w:rPr>
              <w:t xml:space="preserve">Recurso de Reclamación </w:t>
            </w:r>
            <w:r w:rsidR="00D04255">
              <w:rPr>
                <w:rFonts w:ascii="Century Gothic" w:eastAsia="Calibri" w:hAnsi="Century Gothic" w:cs="Verdana"/>
                <w:sz w:val="24"/>
                <w:szCs w:val="24"/>
              </w:rPr>
              <w:t>2272/2025.</w:t>
            </w:r>
          </w:p>
        </w:tc>
      </w:tr>
    </w:tbl>
    <w:p w14:paraId="5029885C"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46104E4" w14:textId="0ACEB6B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481BDF">
        <w:rPr>
          <w:rFonts w:ascii="Century Gothic" w:eastAsia="Times New Roman" w:hAnsi="Century Gothic" w:cs="Verdana"/>
          <w:b/>
          <w:sz w:val="24"/>
          <w:szCs w:val="24"/>
          <w:lang w:val="es-ES" w:eastAsia="es-ES"/>
        </w:rPr>
        <w:t xml:space="preserve"> </w:t>
      </w:r>
      <w:r w:rsidR="00D04255">
        <w:rPr>
          <w:rFonts w:ascii="Century Gothic" w:eastAsia="Times New Roman" w:hAnsi="Century Gothic" w:cs="Verdana"/>
          <w:b/>
          <w:sz w:val="24"/>
          <w:szCs w:val="24"/>
          <w:lang w:val="es-ES" w:eastAsia="es-ES"/>
        </w:rPr>
        <w:t>2273/2025.</w:t>
      </w:r>
    </w:p>
    <w:p w14:paraId="79058600" w14:textId="62FA9EB6" w:rsidR="00EF463E" w:rsidRDefault="00EF463E" w:rsidP="00EF463E">
      <w:pPr>
        <w:autoSpaceDE w:val="0"/>
        <w:autoSpaceDN w:val="0"/>
        <w:rPr>
          <w:rFonts w:ascii="Century Gothic" w:eastAsia="Times New Roman" w:hAnsi="Century Gothic" w:cs="Verdana"/>
          <w:sz w:val="24"/>
          <w:szCs w:val="24"/>
          <w:lang w:val="es-ES" w:eastAsia="es-ES"/>
        </w:rPr>
      </w:pPr>
    </w:p>
    <w:p w14:paraId="0985A6B5" w14:textId="030252E7" w:rsid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B331900" w14:textId="77777777" w:rsidR="00D7737E" w:rsidRPr="00F957B0" w:rsidRDefault="00D7737E" w:rsidP="00D7737E">
      <w:pPr>
        <w:autoSpaceDE w:val="0"/>
        <w:autoSpaceDN w:val="0"/>
        <w:ind w:left="142"/>
        <w:rPr>
          <w:rFonts w:ascii="Century Gothic" w:eastAsia="Times New Roman" w:hAnsi="Century Gothic" w:cs="Verdana"/>
          <w:sz w:val="24"/>
          <w:szCs w:val="24"/>
          <w:lang w:val="es-ES" w:eastAsia="es-ES"/>
        </w:rPr>
      </w:pPr>
    </w:p>
    <w:p w14:paraId="5FDB776F" w14:textId="03E1E1D3" w:rsidR="00D7737E" w:rsidRDefault="00D7737E" w:rsidP="00D7737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A118A6" w14:textId="77777777" w:rsidR="00D7737E" w:rsidRPr="00F957B0" w:rsidRDefault="00D7737E" w:rsidP="00D7737E">
      <w:pPr>
        <w:autoSpaceDE w:val="0"/>
        <w:autoSpaceDN w:val="0"/>
        <w:ind w:left="142"/>
        <w:rPr>
          <w:rFonts w:ascii="Century Gothic" w:eastAsia="Times New Roman" w:hAnsi="Century Gothic" w:cs="Verdana"/>
          <w:sz w:val="24"/>
          <w:szCs w:val="24"/>
          <w:lang w:eastAsia="es-ES"/>
        </w:rPr>
      </w:pPr>
    </w:p>
    <w:p w14:paraId="0181C5DA" w14:textId="77777777" w:rsidR="00D7737E" w:rsidRDefault="00D7737E" w:rsidP="00D7737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8FFE94" w14:textId="539E4B10" w:rsidR="00D7737E" w:rsidRPr="007859D0" w:rsidRDefault="00D7737E" w:rsidP="00D7737E">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16FA7D7E" w14:textId="547CA8A6" w:rsidR="00D7737E" w:rsidRP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5E6FDC7" w14:textId="77777777" w:rsidR="00D7737E" w:rsidRDefault="00D7737E" w:rsidP="00EF463E">
      <w:pPr>
        <w:autoSpaceDE w:val="0"/>
        <w:autoSpaceDN w:val="0"/>
        <w:ind w:left="142"/>
        <w:rPr>
          <w:rFonts w:ascii="Century Gothic" w:eastAsia="Times New Roman" w:hAnsi="Century Gothic" w:cs="Verdana"/>
          <w:sz w:val="24"/>
          <w:szCs w:val="24"/>
          <w:lang w:val="es-ES_tradnl" w:eastAsia="es-ES"/>
        </w:rPr>
      </w:pPr>
    </w:p>
    <w:p w14:paraId="47A97A9C" w14:textId="22AD1AB9"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4BD17D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4608D0" w14:textId="77777777" w:rsidTr="000C2A92">
        <w:tc>
          <w:tcPr>
            <w:tcW w:w="8934" w:type="dxa"/>
            <w:shd w:val="clear" w:color="auto" w:fill="auto"/>
          </w:tcPr>
          <w:p w14:paraId="3EC3A963" w14:textId="7D6275E1"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32</w:t>
            </w:r>
            <w:r w:rsidRPr="00F957B0">
              <w:rPr>
                <w:rFonts w:ascii="Century Gothic" w:eastAsia="Calibri" w:hAnsi="Century Gothic" w:cs="Verdana"/>
                <w:b/>
                <w:sz w:val="24"/>
                <w:szCs w:val="24"/>
                <w:lang w:val="es-ES" w:eastAsia="es-ES"/>
              </w:rPr>
              <w:t>/</w:t>
            </w:r>
            <w:r w:rsidR="00984095">
              <w:rPr>
                <w:rFonts w:ascii="Century Gothic" w:eastAsia="Calibri" w:hAnsi="Century Gothic" w:cs="Verdana"/>
                <w:b/>
                <w:sz w:val="24"/>
                <w:szCs w:val="24"/>
                <w:lang w:val="es-ES" w:eastAsia="es-ES"/>
              </w:rPr>
              <w:t>0</w:t>
            </w:r>
            <w:r w:rsidR="00D04255">
              <w:rPr>
                <w:rFonts w:ascii="Century Gothic" w:eastAsia="Calibri" w:hAnsi="Century Gothic" w:cs="Verdana"/>
                <w:b/>
                <w:sz w:val="24"/>
                <w:szCs w:val="24"/>
                <w:lang w:val="es-ES" w:eastAsia="es-ES"/>
              </w:rPr>
              <w:t>1</w:t>
            </w:r>
            <w:r w:rsidR="00984095">
              <w:rPr>
                <w:rFonts w:ascii="Century Gothic" w:eastAsia="Calibri" w:hAnsi="Century Gothic" w:cs="Verdana"/>
                <w:b/>
                <w:sz w:val="24"/>
                <w:szCs w:val="24"/>
                <w:lang w:val="es-ES" w:eastAsia="es-ES"/>
              </w:rPr>
              <w:t>/</w:t>
            </w:r>
            <w:r w:rsidR="0098409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00B948BE"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B948BE" w:rsidRPr="00F957B0">
              <w:rPr>
                <w:rFonts w:ascii="Century Gothic" w:eastAsia="Calibri" w:hAnsi="Century Gothic" w:cs="Verdana"/>
                <w:sz w:val="24"/>
                <w:szCs w:val="24"/>
              </w:rPr>
              <w:t xml:space="preserve"> del </w:t>
            </w:r>
            <w:r w:rsidR="00B948BE" w:rsidRPr="00F957B0">
              <w:rPr>
                <w:rFonts w:ascii="Century Gothic" w:eastAsia="Calibri" w:hAnsi="Century Gothic" w:cs="Times New Roman"/>
                <w:sz w:val="24"/>
                <w:szCs w:val="24"/>
              </w:rPr>
              <w:t>Reglamento Interno del Tribunal de Justicia Administrativa del Estado de Jalisco</w:t>
            </w:r>
            <w:r w:rsidR="00B948BE"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B948BE" w:rsidRPr="00FA3DBD">
              <w:rPr>
                <w:rFonts w:ascii="Century Gothic" w:eastAsia="Calibri" w:hAnsi="Century Gothic" w:cs="Verdana"/>
                <w:sz w:val="24"/>
                <w:szCs w:val="24"/>
              </w:rPr>
              <w:t xml:space="preserve"> aprobaron por </w:t>
            </w:r>
            <w:r w:rsidR="00B948BE">
              <w:rPr>
                <w:rFonts w:ascii="Century Gothic" w:eastAsia="Calibri" w:hAnsi="Century Gothic" w:cs="Verdana"/>
                <w:sz w:val="24"/>
                <w:szCs w:val="24"/>
              </w:rPr>
              <w:t xml:space="preserve">unanimidad </w:t>
            </w:r>
            <w:r w:rsidR="00B948BE" w:rsidRPr="00FA3DBD">
              <w:rPr>
                <w:rFonts w:ascii="Century Gothic" w:eastAsia="Calibri" w:hAnsi="Century Gothic" w:cs="Verdana"/>
                <w:sz w:val="24"/>
                <w:szCs w:val="24"/>
              </w:rPr>
              <w:t>de votos el proyecto de sentencia del</w:t>
            </w:r>
            <w:r w:rsidR="00B948BE">
              <w:rPr>
                <w:rFonts w:ascii="Century Gothic" w:eastAsia="Calibri" w:hAnsi="Century Gothic" w:cs="Verdana"/>
                <w:sz w:val="24"/>
                <w:szCs w:val="24"/>
              </w:rPr>
              <w:t xml:space="preserve"> expediente</w:t>
            </w:r>
            <w:r w:rsidR="00B948BE" w:rsidRPr="00FA3DBD">
              <w:rPr>
                <w:rFonts w:ascii="Century Gothic" w:eastAsia="Calibri" w:hAnsi="Century Gothic" w:cs="Verdana"/>
                <w:sz w:val="24"/>
                <w:szCs w:val="24"/>
              </w:rPr>
              <w:t xml:space="preserve"> </w:t>
            </w:r>
            <w:r w:rsidR="00B948BE">
              <w:rPr>
                <w:rFonts w:ascii="Century Gothic" w:eastAsia="Calibri" w:hAnsi="Century Gothic" w:cs="Verdana"/>
                <w:sz w:val="24"/>
                <w:szCs w:val="24"/>
              </w:rPr>
              <w:t>Recurso de Reclamación</w:t>
            </w:r>
            <w:r w:rsidR="00D04255">
              <w:rPr>
                <w:rFonts w:ascii="Century Gothic" w:eastAsia="Calibri" w:hAnsi="Century Gothic" w:cs="Verdana"/>
                <w:sz w:val="24"/>
                <w:szCs w:val="24"/>
              </w:rPr>
              <w:t xml:space="preserve"> 2273/2025.</w:t>
            </w:r>
          </w:p>
        </w:tc>
      </w:tr>
    </w:tbl>
    <w:p w14:paraId="60CD0933" w14:textId="77777777" w:rsidR="00EF463E" w:rsidRDefault="00EF463E" w:rsidP="00EF463E">
      <w:pPr>
        <w:autoSpaceDE w:val="0"/>
        <w:autoSpaceDN w:val="0"/>
        <w:rPr>
          <w:rFonts w:ascii="Century Gothic" w:eastAsia="Times New Roman" w:hAnsi="Century Gothic" w:cs="Verdana"/>
          <w:sz w:val="24"/>
          <w:szCs w:val="24"/>
          <w:lang w:eastAsia="es-ES"/>
        </w:rPr>
      </w:pPr>
    </w:p>
    <w:p w14:paraId="34E6CA43" w14:textId="6A7C2B4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B516F9">
        <w:rPr>
          <w:rFonts w:ascii="Century Gothic" w:eastAsia="Times New Roman" w:hAnsi="Century Gothic" w:cs="Verdana"/>
          <w:b/>
          <w:sz w:val="24"/>
          <w:szCs w:val="24"/>
          <w:lang w:val="es-ES" w:eastAsia="es-ES"/>
        </w:rPr>
        <w:t xml:space="preserve"> </w:t>
      </w:r>
      <w:r w:rsidR="00D04255">
        <w:rPr>
          <w:rFonts w:ascii="Century Gothic" w:eastAsia="Times New Roman" w:hAnsi="Century Gothic" w:cs="Verdana"/>
          <w:b/>
          <w:sz w:val="24"/>
          <w:szCs w:val="24"/>
          <w:lang w:val="es-ES" w:eastAsia="es-ES"/>
        </w:rPr>
        <w:t>2376/2025.</w:t>
      </w:r>
    </w:p>
    <w:p w14:paraId="14EA32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B0659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374F1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5E2066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BE66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638AC8" w14:textId="1F9CD8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D01ADC" w14:textId="5F2D0BFD" w:rsidR="00EF463E" w:rsidRPr="00922047" w:rsidRDefault="00EF463E" w:rsidP="002A1A6B">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011518">
        <w:rPr>
          <w:rFonts w:ascii="Century Gothic" w:eastAsia="Times New Roman" w:hAnsi="Century Gothic" w:cs="Verdana"/>
          <w:b/>
          <w:sz w:val="24"/>
          <w:szCs w:val="24"/>
          <w:lang w:val="es-ES" w:eastAsia="es-ES"/>
        </w:rPr>
        <w:t>A favor</w:t>
      </w:r>
      <w:r w:rsidR="00D62012">
        <w:rPr>
          <w:rFonts w:ascii="Century Gothic" w:eastAsia="Times New Roman" w:hAnsi="Century Gothic" w:cs="Verdana"/>
          <w:b/>
          <w:sz w:val="24"/>
          <w:szCs w:val="24"/>
          <w:lang w:val="es-ES" w:eastAsia="es-ES"/>
        </w:rPr>
        <w:t>.</w:t>
      </w:r>
    </w:p>
    <w:p w14:paraId="53A33B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834EF7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1D40BC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ED5108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7AAAAA3" w14:textId="77777777" w:rsidTr="000C2A92">
        <w:tc>
          <w:tcPr>
            <w:tcW w:w="8934" w:type="dxa"/>
            <w:shd w:val="clear" w:color="auto" w:fill="auto"/>
          </w:tcPr>
          <w:p w14:paraId="6EE73A0B" w14:textId="6F99C426"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33</w:t>
            </w:r>
            <w:r w:rsidRPr="00F957B0">
              <w:rPr>
                <w:rFonts w:ascii="Century Gothic" w:eastAsia="Calibri" w:hAnsi="Century Gothic" w:cs="Verdana"/>
                <w:b/>
                <w:sz w:val="24"/>
                <w:szCs w:val="24"/>
                <w:lang w:val="es-ES" w:eastAsia="es-ES"/>
              </w:rPr>
              <w:t>/</w:t>
            </w:r>
            <w:r w:rsidR="002A1A6B">
              <w:rPr>
                <w:rFonts w:ascii="Century Gothic" w:eastAsia="Calibri" w:hAnsi="Century Gothic" w:cs="Verdana"/>
                <w:b/>
                <w:sz w:val="24"/>
                <w:szCs w:val="24"/>
                <w:lang w:val="es-ES" w:eastAsia="es-ES"/>
              </w:rPr>
              <w:t>0</w:t>
            </w:r>
            <w:r w:rsidR="00D04255">
              <w:rPr>
                <w:rFonts w:ascii="Century Gothic" w:eastAsia="Calibri" w:hAnsi="Century Gothic" w:cs="Verdana"/>
                <w:b/>
                <w:sz w:val="24"/>
                <w:szCs w:val="24"/>
                <w:lang w:val="es-ES" w:eastAsia="es-ES"/>
              </w:rPr>
              <w:t>1</w:t>
            </w:r>
            <w:r w:rsidR="002A1A6B">
              <w:rPr>
                <w:rFonts w:ascii="Century Gothic" w:eastAsia="Calibri" w:hAnsi="Century Gothic" w:cs="Verdana"/>
                <w:b/>
                <w:sz w:val="24"/>
                <w:szCs w:val="24"/>
                <w:lang w:val="es-ES" w:eastAsia="es-ES"/>
              </w:rPr>
              <w:t>/</w:t>
            </w:r>
            <w:r w:rsidR="002A1A6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w:t>
            </w:r>
            <w:r w:rsidR="001C02B8">
              <w:rPr>
                <w:rFonts w:ascii="Century Gothic" w:eastAsia="Calibri" w:hAnsi="Century Gothic" w:cs="Verdana"/>
                <w:sz w:val="24"/>
                <w:szCs w:val="24"/>
              </w:rPr>
              <w:t xml:space="preserve">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011518">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w:t>
            </w:r>
            <w:r w:rsidR="00964851">
              <w:rPr>
                <w:rFonts w:ascii="Century Gothic" w:eastAsia="Calibri" w:hAnsi="Century Gothic" w:cs="Verdana"/>
                <w:sz w:val="24"/>
                <w:szCs w:val="24"/>
              </w:rPr>
              <w:t xml:space="preserve">expediente </w:t>
            </w:r>
            <w:r w:rsidR="00964851" w:rsidRPr="00FA3DBD">
              <w:rPr>
                <w:rFonts w:ascii="Century Gothic" w:eastAsia="Calibri" w:hAnsi="Century Gothic" w:cs="Verdana"/>
                <w:sz w:val="24"/>
                <w:szCs w:val="24"/>
              </w:rPr>
              <w:t>Recurso</w:t>
            </w:r>
            <w:r>
              <w:rPr>
                <w:rFonts w:ascii="Century Gothic" w:eastAsia="Calibri" w:hAnsi="Century Gothic" w:cs="Verdana"/>
                <w:sz w:val="24"/>
                <w:szCs w:val="24"/>
              </w:rPr>
              <w:t xml:space="preserve"> de Reclamación</w:t>
            </w:r>
            <w:r w:rsidR="00D62012">
              <w:rPr>
                <w:rFonts w:ascii="Century Gothic" w:eastAsia="Calibri" w:hAnsi="Century Gothic" w:cs="Verdana"/>
                <w:sz w:val="24"/>
                <w:szCs w:val="24"/>
              </w:rPr>
              <w:t xml:space="preserve"> </w:t>
            </w:r>
            <w:r w:rsidR="00D04255">
              <w:rPr>
                <w:rFonts w:ascii="Century Gothic" w:eastAsia="Calibri" w:hAnsi="Century Gothic" w:cs="Verdana"/>
                <w:sz w:val="24"/>
                <w:szCs w:val="24"/>
              </w:rPr>
              <w:t>2376/2025.</w:t>
            </w:r>
          </w:p>
        </w:tc>
      </w:tr>
    </w:tbl>
    <w:p w14:paraId="296105C2" w14:textId="77777777" w:rsidR="00EF463E" w:rsidRDefault="00EF463E" w:rsidP="00EF463E">
      <w:pPr>
        <w:autoSpaceDE w:val="0"/>
        <w:autoSpaceDN w:val="0"/>
        <w:rPr>
          <w:rFonts w:ascii="Century Gothic" w:eastAsia="Times New Roman" w:hAnsi="Century Gothic" w:cs="Verdana"/>
          <w:sz w:val="24"/>
          <w:szCs w:val="24"/>
          <w:lang w:eastAsia="es-ES"/>
        </w:rPr>
      </w:pPr>
    </w:p>
    <w:p w14:paraId="0A26B574" w14:textId="753B4FAE"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Reclamación </w:t>
      </w:r>
      <w:r w:rsidR="00D04255">
        <w:rPr>
          <w:rFonts w:ascii="Century Gothic" w:eastAsia="Times New Roman" w:hAnsi="Century Gothic" w:cs="Verdana"/>
          <w:b/>
          <w:sz w:val="24"/>
          <w:szCs w:val="24"/>
          <w:lang w:val="es-ES" w:eastAsia="es-ES"/>
        </w:rPr>
        <w:t>2455/2025.</w:t>
      </w:r>
    </w:p>
    <w:p w14:paraId="0A0BCB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918FF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4C50E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2C81F1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5D4F4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0B75127"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B11065" w14:textId="409F1D56" w:rsidR="00EF463E" w:rsidRPr="008C2687" w:rsidRDefault="00EF463E" w:rsidP="00975EFC">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975EFC">
        <w:rPr>
          <w:rFonts w:ascii="Century Gothic" w:eastAsia="Times New Roman" w:hAnsi="Century Gothic" w:cs="Verdana"/>
          <w:sz w:val="24"/>
          <w:szCs w:val="24"/>
          <w:lang w:val="es-ES" w:eastAsia="es-ES"/>
        </w:rPr>
        <w:t xml:space="preserve"> </w:t>
      </w:r>
      <w:r w:rsidR="008C2687">
        <w:rPr>
          <w:rFonts w:ascii="Century Gothic" w:eastAsia="Times New Roman" w:hAnsi="Century Gothic" w:cs="Verdana"/>
          <w:b/>
          <w:bCs/>
          <w:sz w:val="24"/>
          <w:szCs w:val="24"/>
          <w:lang w:val="es-ES" w:eastAsia="es-ES"/>
        </w:rPr>
        <w:t>A favor.</w:t>
      </w:r>
    </w:p>
    <w:p w14:paraId="1ACEDA9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B6C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C614F1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4C2460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8C5152" w14:textId="77777777" w:rsidTr="000C2A92">
        <w:tc>
          <w:tcPr>
            <w:tcW w:w="8934" w:type="dxa"/>
            <w:shd w:val="clear" w:color="auto" w:fill="auto"/>
          </w:tcPr>
          <w:p w14:paraId="2A922B1A" w14:textId="5A27A68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34</w:t>
            </w:r>
            <w:r w:rsidRPr="00F957B0">
              <w:rPr>
                <w:rFonts w:ascii="Century Gothic" w:eastAsia="Calibri" w:hAnsi="Century Gothic" w:cs="Verdana"/>
                <w:b/>
                <w:sz w:val="24"/>
                <w:szCs w:val="24"/>
                <w:lang w:val="es-ES" w:eastAsia="es-ES"/>
              </w:rPr>
              <w:t>/</w:t>
            </w:r>
            <w:r w:rsidR="00912756">
              <w:rPr>
                <w:rFonts w:ascii="Century Gothic" w:eastAsia="Calibri" w:hAnsi="Century Gothic" w:cs="Verdana"/>
                <w:b/>
                <w:sz w:val="24"/>
                <w:szCs w:val="24"/>
                <w:lang w:val="es-ES" w:eastAsia="es-ES"/>
              </w:rPr>
              <w:t>0</w:t>
            </w:r>
            <w:r w:rsidR="00D04255">
              <w:rPr>
                <w:rFonts w:ascii="Century Gothic" w:eastAsia="Calibri" w:hAnsi="Century Gothic" w:cs="Verdana"/>
                <w:b/>
                <w:sz w:val="24"/>
                <w:szCs w:val="24"/>
                <w:lang w:val="es-ES" w:eastAsia="es-ES"/>
              </w:rPr>
              <w:t>1</w:t>
            </w:r>
            <w:r w:rsidR="00912756">
              <w:rPr>
                <w:rFonts w:ascii="Century Gothic" w:eastAsia="Calibri" w:hAnsi="Century Gothic" w:cs="Verdana"/>
                <w:b/>
                <w:sz w:val="24"/>
                <w:szCs w:val="24"/>
                <w:lang w:val="es-ES" w:eastAsia="es-ES"/>
              </w:rPr>
              <w:t>/</w:t>
            </w:r>
            <w:r w:rsidR="0091275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8C2687">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912756">
              <w:rPr>
                <w:rFonts w:ascii="Century Gothic" w:eastAsia="Calibri" w:hAnsi="Century Gothic" w:cs="Verdana"/>
                <w:sz w:val="24"/>
                <w:szCs w:val="24"/>
              </w:rPr>
              <w:t xml:space="preserve"> Reclamación </w:t>
            </w:r>
            <w:r w:rsidR="00D04255">
              <w:rPr>
                <w:rFonts w:ascii="Century Gothic" w:eastAsia="Calibri" w:hAnsi="Century Gothic" w:cs="Verdana"/>
                <w:sz w:val="24"/>
                <w:szCs w:val="24"/>
              </w:rPr>
              <w:t>2455/2025.</w:t>
            </w:r>
          </w:p>
        </w:tc>
      </w:tr>
    </w:tbl>
    <w:p w14:paraId="56189E90" w14:textId="77777777" w:rsidR="00EF463E" w:rsidRDefault="00EF463E" w:rsidP="00EF463E">
      <w:pPr>
        <w:autoSpaceDE w:val="0"/>
        <w:autoSpaceDN w:val="0"/>
        <w:ind w:left="142"/>
        <w:rPr>
          <w:rFonts w:ascii="Century Gothic" w:eastAsia="Times New Roman" w:hAnsi="Century Gothic" w:cs="Verdana"/>
          <w:sz w:val="24"/>
          <w:szCs w:val="24"/>
          <w:lang w:val="es-ES_tradnl" w:eastAsia="es-ES"/>
        </w:rPr>
      </w:pPr>
    </w:p>
    <w:p w14:paraId="0987EA1C" w14:textId="4FEF604A"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 Reclamación</w:t>
      </w:r>
      <w:r w:rsidR="00625EBF">
        <w:rPr>
          <w:rFonts w:ascii="Century Gothic" w:eastAsia="Times New Roman" w:hAnsi="Century Gothic" w:cs="Verdana"/>
          <w:b/>
          <w:sz w:val="24"/>
          <w:szCs w:val="24"/>
          <w:lang w:val="es-ES" w:eastAsia="es-ES"/>
        </w:rPr>
        <w:t xml:space="preserve"> </w:t>
      </w:r>
      <w:r w:rsidR="00EB1794">
        <w:rPr>
          <w:rFonts w:ascii="Century Gothic" w:eastAsia="Times New Roman" w:hAnsi="Century Gothic" w:cs="Verdana"/>
          <w:b/>
          <w:sz w:val="24"/>
          <w:szCs w:val="24"/>
          <w:lang w:val="es-ES" w:eastAsia="es-ES"/>
        </w:rPr>
        <w:t>2456/2025.</w:t>
      </w:r>
    </w:p>
    <w:p w14:paraId="3E2CE7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CB1C7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0FA3C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50AB2A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7494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21795D5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7FD881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45A1BB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FE61B0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9A732A1"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E4E441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54C7877" w14:textId="77777777" w:rsidTr="000C2A92">
        <w:tc>
          <w:tcPr>
            <w:tcW w:w="8934" w:type="dxa"/>
            <w:shd w:val="clear" w:color="auto" w:fill="auto"/>
          </w:tcPr>
          <w:p w14:paraId="2B97455B" w14:textId="0F942761"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35</w:t>
            </w:r>
            <w:r w:rsidRPr="00F957B0">
              <w:rPr>
                <w:rFonts w:ascii="Century Gothic" w:eastAsia="Calibri" w:hAnsi="Century Gothic" w:cs="Verdana"/>
                <w:b/>
                <w:sz w:val="24"/>
                <w:szCs w:val="24"/>
                <w:lang w:val="es-ES" w:eastAsia="es-ES"/>
              </w:rPr>
              <w:t>/</w:t>
            </w:r>
            <w:r w:rsidR="00BB20DB">
              <w:rPr>
                <w:rFonts w:ascii="Century Gothic" w:eastAsia="Calibri" w:hAnsi="Century Gothic" w:cs="Verdana"/>
                <w:b/>
                <w:sz w:val="24"/>
                <w:szCs w:val="24"/>
                <w:lang w:val="es-ES" w:eastAsia="es-ES"/>
              </w:rPr>
              <w:t>0</w:t>
            </w:r>
            <w:r w:rsidR="00EB1794">
              <w:rPr>
                <w:rFonts w:ascii="Century Gothic" w:eastAsia="Calibri" w:hAnsi="Century Gothic" w:cs="Verdana"/>
                <w:b/>
                <w:sz w:val="24"/>
                <w:szCs w:val="24"/>
                <w:lang w:val="es-ES" w:eastAsia="es-ES"/>
              </w:rPr>
              <w:t>1</w:t>
            </w:r>
            <w:r w:rsidR="00BB20DB">
              <w:rPr>
                <w:rFonts w:ascii="Century Gothic" w:eastAsia="Calibri" w:hAnsi="Century Gothic" w:cs="Verdana"/>
                <w:b/>
                <w:sz w:val="24"/>
                <w:szCs w:val="24"/>
                <w:lang w:val="es-ES" w:eastAsia="es-ES"/>
              </w:rPr>
              <w:t>/</w:t>
            </w:r>
            <w:r w:rsidR="00BB20D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08582F">
              <w:rPr>
                <w:rFonts w:ascii="Century Gothic" w:eastAsia="Calibri" w:hAnsi="Century Gothic" w:cs="Verdana"/>
                <w:sz w:val="24"/>
                <w:szCs w:val="24"/>
              </w:rPr>
              <w:t xml:space="preserve"> </w:t>
            </w:r>
            <w:r w:rsidRPr="00FA3DBD">
              <w:rPr>
                <w:rFonts w:ascii="Century Gothic" w:eastAsia="Calibri" w:hAnsi="Century Gothic" w:cs="Verdana"/>
                <w:sz w:val="24"/>
                <w:szCs w:val="24"/>
              </w:rPr>
              <w:t xml:space="preserve">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Reclamación </w:t>
            </w:r>
            <w:r w:rsidR="00EB1794">
              <w:rPr>
                <w:rFonts w:ascii="Century Gothic" w:eastAsia="Calibri" w:hAnsi="Century Gothic" w:cs="Verdana"/>
                <w:sz w:val="24"/>
                <w:szCs w:val="24"/>
              </w:rPr>
              <w:t>2456/2025.</w:t>
            </w:r>
          </w:p>
        </w:tc>
      </w:tr>
    </w:tbl>
    <w:p w14:paraId="41B66737"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0DA277BC" w14:textId="2CB34E1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w:t>
      </w:r>
      <w:r w:rsidR="001D262B">
        <w:rPr>
          <w:rFonts w:ascii="Century Gothic" w:eastAsia="Times New Roman" w:hAnsi="Century Gothic" w:cs="Verdana"/>
          <w:sz w:val="24"/>
          <w:szCs w:val="24"/>
          <w:lang w:val="es-ES" w:eastAsia="es-ES"/>
        </w:rPr>
        <w:t xml:space="preserve">expediente </w:t>
      </w:r>
      <w:r w:rsidR="001D262B" w:rsidRPr="001D262B">
        <w:rPr>
          <w:rFonts w:ascii="Century Gothic" w:eastAsia="Times New Roman" w:hAnsi="Century Gothic" w:cs="Verdana"/>
          <w:b/>
          <w:bCs/>
          <w:sz w:val="24"/>
          <w:szCs w:val="24"/>
          <w:lang w:val="es-ES" w:eastAsia="es-ES"/>
        </w:rPr>
        <w:t>Recurso</w:t>
      </w:r>
      <w:r>
        <w:rPr>
          <w:rFonts w:ascii="Century Gothic" w:eastAsia="Times New Roman" w:hAnsi="Century Gothic" w:cs="Verdana"/>
          <w:b/>
          <w:sz w:val="24"/>
          <w:szCs w:val="24"/>
          <w:lang w:val="es-ES" w:eastAsia="es-ES"/>
        </w:rPr>
        <w:t xml:space="preserve"> de </w:t>
      </w:r>
      <w:r w:rsidR="00EB1794">
        <w:rPr>
          <w:rFonts w:ascii="Century Gothic" w:eastAsia="Times New Roman" w:hAnsi="Century Gothic" w:cs="Verdana"/>
          <w:b/>
          <w:sz w:val="24"/>
          <w:szCs w:val="24"/>
          <w:lang w:val="es-ES" w:eastAsia="es-ES"/>
        </w:rPr>
        <w:t>Reclamación 2541/2025.</w:t>
      </w:r>
    </w:p>
    <w:p w14:paraId="2CD817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FB15E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857BB1"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2E7178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7E9B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21757E5"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493BE0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2ED606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798AED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778D4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171EE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63C2EE8" w14:textId="77777777" w:rsidTr="000C2A92">
        <w:tc>
          <w:tcPr>
            <w:tcW w:w="8934" w:type="dxa"/>
            <w:shd w:val="clear" w:color="auto" w:fill="auto"/>
          </w:tcPr>
          <w:p w14:paraId="1AD70735" w14:textId="7B94507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36</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EB1794">
              <w:rPr>
                <w:rFonts w:ascii="Century Gothic" w:eastAsia="Calibri" w:hAnsi="Century Gothic" w:cs="Verdana"/>
                <w:b/>
                <w:sz w:val="24"/>
                <w:szCs w:val="24"/>
                <w:lang w:val="es-ES" w:eastAsia="es-ES"/>
              </w:rPr>
              <w:t>1</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44328A">
              <w:rPr>
                <w:rFonts w:ascii="Century Gothic" w:eastAsia="Calibri" w:hAnsi="Century Gothic" w:cs="Verdana"/>
                <w:sz w:val="24"/>
                <w:szCs w:val="24"/>
              </w:rPr>
              <w:t xml:space="preserve">Reclamación </w:t>
            </w:r>
            <w:r w:rsidR="00EB1794">
              <w:rPr>
                <w:rFonts w:ascii="Century Gothic" w:eastAsia="Calibri" w:hAnsi="Century Gothic" w:cs="Verdana"/>
                <w:sz w:val="24"/>
                <w:szCs w:val="24"/>
              </w:rPr>
              <w:t>2541/2025.</w:t>
            </w:r>
          </w:p>
        </w:tc>
      </w:tr>
    </w:tbl>
    <w:p w14:paraId="0DE04C08"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70D188E6" w14:textId="0CEECF3C"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 Reclamación</w:t>
      </w:r>
      <w:r w:rsidR="00F96D12">
        <w:rPr>
          <w:rFonts w:ascii="Century Gothic" w:eastAsia="Times New Roman" w:hAnsi="Century Gothic" w:cs="Verdana"/>
          <w:b/>
          <w:sz w:val="24"/>
          <w:szCs w:val="24"/>
          <w:lang w:val="es-ES" w:eastAsia="es-ES"/>
        </w:rPr>
        <w:t xml:space="preserve"> </w:t>
      </w:r>
      <w:r w:rsidR="00C82363">
        <w:rPr>
          <w:rFonts w:ascii="Century Gothic" w:eastAsia="Times New Roman" w:hAnsi="Century Gothic" w:cs="Verdana"/>
          <w:b/>
          <w:sz w:val="24"/>
          <w:szCs w:val="24"/>
          <w:lang w:val="es-ES" w:eastAsia="es-ES"/>
        </w:rPr>
        <w:t>2559/2025.</w:t>
      </w:r>
    </w:p>
    <w:p w14:paraId="317DD006"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42A24262" w14:textId="77777777" w:rsidR="00EF463E" w:rsidRPr="00683E93"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D9790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304C9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BAAEC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9D088A0" w14:textId="25648AD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96D12">
        <w:rPr>
          <w:rFonts w:ascii="Century Gothic" w:eastAsia="Times New Roman" w:hAnsi="Century Gothic" w:cs="Verdana"/>
          <w:sz w:val="24"/>
          <w:szCs w:val="24"/>
          <w:lang w:val="es-ES" w:eastAsia="es-ES"/>
        </w:rPr>
        <w:t xml:space="preserve"> </w:t>
      </w:r>
      <w:r w:rsidR="00F96D1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01624A9"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C894CA0"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5A4D58E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457D0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7DC6A7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5FAB3" w14:textId="77777777" w:rsidTr="000C2A92">
        <w:tc>
          <w:tcPr>
            <w:tcW w:w="8934" w:type="dxa"/>
            <w:shd w:val="clear" w:color="auto" w:fill="auto"/>
          </w:tcPr>
          <w:p w14:paraId="7DEDE4F8" w14:textId="04AC8A8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37</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C82363">
              <w:rPr>
                <w:rFonts w:ascii="Century Gothic" w:eastAsia="Calibri" w:hAnsi="Century Gothic" w:cs="Verdana"/>
                <w:b/>
                <w:sz w:val="24"/>
                <w:szCs w:val="24"/>
                <w:lang w:val="es-ES" w:eastAsia="es-ES"/>
              </w:rPr>
              <w:t>1</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461AD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Reclamación </w:t>
            </w:r>
            <w:r w:rsidR="00C82363">
              <w:rPr>
                <w:rFonts w:ascii="Century Gothic" w:eastAsia="Calibri" w:hAnsi="Century Gothic" w:cs="Verdana"/>
                <w:sz w:val="24"/>
                <w:szCs w:val="24"/>
              </w:rPr>
              <w:t>2559/2025.</w:t>
            </w:r>
          </w:p>
        </w:tc>
      </w:tr>
    </w:tbl>
    <w:p w14:paraId="0B1F8191"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52BA57AA" w14:textId="3C292C7D"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47D9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7B28AE">
        <w:rPr>
          <w:rFonts w:ascii="Century Gothic" w:eastAsia="Times New Roman" w:hAnsi="Century Gothic" w:cs="Verdana"/>
          <w:b/>
          <w:sz w:val="24"/>
          <w:szCs w:val="24"/>
          <w:lang w:val="es-ES" w:eastAsia="es-ES"/>
        </w:rPr>
        <w:t xml:space="preserve"> </w:t>
      </w:r>
      <w:r w:rsidR="00E47A8D">
        <w:rPr>
          <w:rFonts w:ascii="Century Gothic" w:eastAsia="Times New Roman" w:hAnsi="Century Gothic" w:cs="Verdana"/>
          <w:b/>
          <w:sz w:val="24"/>
          <w:szCs w:val="24"/>
          <w:lang w:val="es-ES" w:eastAsia="es-ES"/>
        </w:rPr>
        <w:t>2560/2025.</w:t>
      </w:r>
    </w:p>
    <w:p w14:paraId="51C1F3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9D6D3D"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747D39"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1F4D92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93BD17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6E068DA"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232EC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2C5D830"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sz w:val="24"/>
          <w:szCs w:val="24"/>
          <w:lang w:val="es-ES" w:eastAsia="es-ES"/>
        </w:rPr>
        <w:t>A favor.</w:t>
      </w:r>
    </w:p>
    <w:p w14:paraId="5B03921C"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30932D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2F0F0F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CA9FBA" w14:textId="77777777" w:rsidTr="000C2A92">
        <w:tc>
          <w:tcPr>
            <w:tcW w:w="8934" w:type="dxa"/>
            <w:shd w:val="clear" w:color="auto" w:fill="auto"/>
          </w:tcPr>
          <w:p w14:paraId="70594C22" w14:textId="07D74C9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38</w:t>
            </w:r>
            <w:r w:rsidRPr="00F957B0">
              <w:rPr>
                <w:rFonts w:ascii="Century Gothic" w:eastAsia="Calibri" w:hAnsi="Century Gothic" w:cs="Verdana"/>
                <w:b/>
                <w:sz w:val="24"/>
                <w:szCs w:val="24"/>
                <w:lang w:val="es-ES" w:eastAsia="es-ES"/>
              </w:rPr>
              <w:t>/</w:t>
            </w:r>
            <w:r w:rsidR="007A6AAF">
              <w:rPr>
                <w:rFonts w:ascii="Century Gothic" w:eastAsia="Calibri" w:hAnsi="Century Gothic" w:cs="Verdana"/>
                <w:b/>
                <w:sz w:val="24"/>
                <w:szCs w:val="24"/>
                <w:lang w:val="es-ES" w:eastAsia="es-ES"/>
              </w:rPr>
              <w:t>0</w:t>
            </w:r>
            <w:r w:rsidR="00E47A8D">
              <w:rPr>
                <w:rFonts w:ascii="Century Gothic" w:eastAsia="Calibri" w:hAnsi="Century Gothic" w:cs="Verdana"/>
                <w:b/>
                <w:sz w:val="24"/>
                <w:szCs w:val="24"/>
                <w:lang w:val="es-ES" w:eastAsia="es-ES"/>
              </w:rPr>
              <w:t>1</w:t>
            </w:r>
            <w:r w:rsidR="007A6AAF">
              <w:rPr>
                <w:rFonts w:ascii="Century Gothic" w:eastAsia="Calibri" w:hAnsi="Century Gothic" w:cs="Verdana"/>
                <w:b/>
                <w:sz w:val="24"/>
                <w:szCs w:val="24"/>
                <w:lang w:val="es-ES" w:eastAsia="es-ES"/>
              </w:rPr>
              <w:t>/</w:t>
            </w:r>
            <w:r w:rsidR="007A6AA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Reclamación </w:t>
            </w:r>
            <w:r w:rsidR="00E47A8D">
              <w:rPr>
                <w:rFonts w:ascii="Century Gothic" w:eastAsia="Calibri" w:hAnsi="Century Gothic" w:cs="Verdana"/>
                <w:sz w:val="24"/>
                <w:szCs w:val="24"/>
              </w:rPr>
              <w:t>2560/2025.</w:t>
            </w:r>
          </w:p>
        </w:tc>
      </w:tr>
    </w:tbl>
    <w:p w14:paraId="6736A10E"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5CD9697" w14:textId="127F90F6" w:rsidR="00EF463E" w:rsidRPr="00F957B0" w:rsidRDefault="00EF463E" w:rsidP="0084280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347D91">
        <w:rPr>
          <w:rFonts w:ascii="Century Gothic" w:eastAsia="Times New Roman" w:hAnsi="Century Gothic" w:cs="Verdana"/>
          <w:sz w:val="24"/>
          <w:szCs w:val="24"/>
          <w:lang w:val="es-ES" w:eastAsia="es-ES"/>
        </w:rPr>
        <w:t xml:space="preserve">expediente </w:t>
      </w:r>
      <w:r>
        <w:rPr>
          <w:rFonts w:ascii="Century Gothic" w:eastAsia="Times New Roman" w:hAnsi="Century Gothic" w:cs="Verdana"/>
          <w:b/>
          <w:sz w:val="24"/>
          <w:szCs w:val="24"/>
          <w:lang w:val="es-ES" w:eastAsia="es-ES"/>
        </w:rPr>
        <w:t xml:space="preserve">Recurso de Reclamación </w:t>
      </w:r>
      <w:r w:rsidR="00206494">
        <w:rPr>
          <w:rFonts w:ascii="Century Gothic" w:eastAsia="Times New Roman" w:hAnsi="Century Gothic" w:cs="Verdana"/>
          <w:b/>
          <w:sz w:val="24"/>
          <w:szCs w:val="24"/>
          <w:lang w:val="es-ES" w:eastAsia="es-ES"/>
        </w:rPr>
        <w:t>2561/2025.</w:t>
      </w:r>
    </w:p>
    <w:p w14:paraId="2B16E6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83D68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CA3B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67249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F37B2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FC7D616"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6D0B2B" w14:textId="1BD4CF7A" w:rsidR="00EF463E" w:rsidRPr="00FD66E8"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077A3">
        <w:rPr>
          <w:rFonts w:ascii="Century Gothic" w:eastAsia="Times New Roman" w:hAnsi="Century Gothic" w:cs="Verdana"/>
          <w:sz w:val="24"/>
          <w:szCs w:val="24"/>
          <w:lang w:val="es-ES" w:eastAsia="es-ES"/>
        </w:rPr>
        <w:t xml:space="preserve">. </w:t>
      </w:r>
      <w:r w:rsidR="00FD66E8">
        <w:rPr>
          <w:rFonts w:ascii="Century Gothic" w:eastAsia="Times New Roman" w:hAnsi="Century Gothic" w:cs="Verdana"/>
          <w:b/>
          <w:bCs/>
          <w:sz w:val="24"/>
          <w:szCs w:val="24"/>
          <w:lang w:val="es-ES" w:eastAsia="es-ES"/>
        </w:rPr>
        <w:t>A favor.</w:t>
      </w:r>
    </w:p>
    <w:p w14:paraId="5252502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AD9D8B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25B91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DDEAF5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2C96924" w14:textId="77777777" w:rsidTr="000C2A92">
        <w:tc>
          <w:tcPr>
            <w:tcW w:w="8934" w:type="dxa"/>
            <w:shd w:val="clear" w:color="auto" w:fill="auto"/>
          </w:tcPr>
          <w:p w14:paraId="02F88315" w14:textId="0057F857"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39/</w:t>
            </w:r>
            <w:r w:rsidR="00347D91">
              <w:rPr>
                <w:rFonts w:ascii="Century Gothic" w:eastAsia="Calibri" w:hAnsi="Century Gothic" w:cs="Verdana"/>
                <w:b/>
                <w:sz w:val="24"/>
                <w:szCs w:val="24"/>
                <w:lang w:val="es-ES" w:eastAsia="es-ES"/>
              </w:rPr>
              <w:t>0</w:t>
            </w:r>
            <w:r w:rsidR="00206494">
              <w:rPr>
                <w:rFonts w:ascii="Century Gothic" w:eastAsia="Calibri" w:hAnsi="Century Gothic" w:cs="Verdana"/>
                <w:b/>
                <w:sz w:val="24"/>
                <w:szCs w:val="24"/>
                <w:lang w:val="es-ES" w:eastAsia="es-ES"/>
              </w:rPr>
              <w:t>1</w:t>
            </w:r>
            <w:r w:rsidR="00347D91">
              <w:rPr>
                <w:rFonts w:ascii="Century Gothic" w:eastAsia="Calibri" w:hAnsi="Century Gothic" w:cs="Verdana"/>
                <w:b/>
                <w:sz w:val="24"/>
                <w:szCs w:val="24"/>
                <w:lang w:val="es-ES" w:eastAsia="es-ES"/>
              </w:rPr>
              <w:t>/</w:t>
            </w:r>
            <w:r w:rsidR="00347D9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84280A">
              <w:rPr>
                <w:rFonts w:ascii="Century Gothic" w:eastAsia="Calibri" w:hAnsi="Century Gothic" w:cs="Verdana"/>
                <w:b/>
                <w:sz w:val="24"/>
                <w:szCs w:val="24"/>
                <w:lang w:val="es-ES" w:eastAsia="es-ES"/>
              </w:rPr>
              <w:t xml:space="preserve"> </w:t>
            </w:r>
            <w:r w:rsidR="0084280A"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84280A" w:rsidRPr="00F957B0">
              <w:rPr>
                <w:rFonts w:ascii="Century Gothic" w:eastAsia="Calibri" w:hAnsi="Century Gothic" w:cs="Verdana"/>
                <w:sz w:val="24"/>
                <w:szCs w:val="24"/>
              </w:rPr>
              <w:t xml:space="preserve"> del </w:t>
            </w:r>
            <w:r w:rsidR="0084280A" w:rsidRPr="00F957B0">
              <w:rPr>
                <w:rFonts w:ascii="Century Gothic" w:eastAsia="Calibri" w:hAnsi="Century Gothic" w:cs="Times New Roman"/>
                <w:sz w:val="24"/>
                <w:szCs w:val="24"/>
              </w:rPr>
              <w:t>Reglamento Interno del Tribunal de Justicia Administrativa del Estado de Jalisco</w:t>
            </w:r>
            <w:r w:rsidR="0084280A" w:rsidRPr="00FA3DBD">
              <w:rPr>
                <w:rFonts w:ascii="Century Gothic" w:eastAsia="Calibri" w:hAnsi="Century Gothic" w:cs="Verdana"/>
                <w:sz w:val="24"/>
                <w:szCs w:val="24"/>
              </w:rPr>
              <w:t>, los Magistrados integrantes de la Sala Superior del Tribunal de Justicia Administrativa del Estado de Jalisco</w:t>
            </w:r>
            <w:r w:rsidRPr="00FA3DBD">
              <w:rPr>
                <w:rFonts w:ascii="Century Gothic" w:eastAsia="Calibri" w:hAnsi="Century Gothic" w:cs="Verdana"/>
                <w:sz w:val="24"/>
                <w:szCs w:val="24"/>
              </w:rPr>
              <w:t>, aprobaron por</w:t>
            </w:r>
            <w:r>
              <w:rPr>
                <w:rFonts w:ascii="Century Gothic" w:eastAsia="Calibri" w:hAnsi="Century Gothic" w:cs="Verdana"/>
                <w:sz w:val="24"/>
                <w:szCs w:val="24"/>
              </w:rPr>
              <w:t xml:space="preserve"> </w:t>
            </w:r>
            <w:r w:rsidR="00FD66E8">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 Reclamación</w:t>
            </w:r>
            <w:r w:rsidR="00347D91">
              <w:rPr>
                <w:rFonts w:ascii="Century Gothic" w:eastAsia="Calibri" w:hAnsi="Century Gothic" w:cs="Verdana"/>
                <w:sz w:val="24"/>
                <w:szCs w:val="24"/>
              </w:rPr>
              <w:t xml:space="preserve"> </w:t>
            </w:r>
            <w:r w:rsidR="00206494">
              <w:rPr>
                <w:rFonts w:ascii="Century Gothic" w:eastAsia="Calibri" w:hAnsi="Century Gothic" w:cs="Verdana"/>
                <w:sz w:val="24"/>
                <w:szCs w:val="24"/>
              </w:rPr>
              <w:t>2561/2025.</w:t>
            </w:r>
          </w:p>
        </w:tc>
      </w:tr>
    </w:tbl>
    <w:p w14:paraId="53D33982"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952203E" w14:textId="13DDEB1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sz w:val="24"/>
          <w:szCs w:val="24"/>
          <w:lang w:val="es-ES" w:eastAsia="es-ES"/>
        </w:rPr>
        <w:t>Recurso de Reclamación</w:t>
      </w:r>
      <w:r w:rsidR="000C2A92">
        <w:rPr>
          <w:rFonts w:ascii="Century Gothic" w:eastAsia="Times New Roman" w:hAnsi="Century Gothic" w:cs="Verdana"/>
          <w:b/>
          <w:sz w:val="24"/>
          <w:szCs w:val="24"/>
          <w:lang w:val="es-ES" w:eastAsia="es-ES"/>
        </w:rPr>
        <w:t xml:space="preserve"> </w:t>
      </w:r>
      <w:r w:rsidR="00206494">
        <w:rPr>
          <w:rFonts w:ascii="Century Gothic" w:eastAsia="Times New Roman" w:hAnsi="Century Gothic" w:cs="Verdana"/>
          <w:b/>
          <w:sz w:val="24"/>
          <w:szCs w:val="24"/>
          <w:lang w:val="es-ES" w:eastAsia="es-ES"/>
        </w:rPr>
        <w:t>2608/2025.</w:t>
      </w:r>
    </w:p>
    <w:p w14:paraId="0EABD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C670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E471F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2AF462CD"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7F1F0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3D701A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66311D"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D77052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A0D2D9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69AC8D4"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B17583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E9FD476" w14:textId="77777777" w:rsidTr="000C2A92">
        <w:tc>
          <w:tcPr>
            <w:tcW w:w="8934" w:type="dxa"/>
            <w:shd w:val="clear" w:color="auto" w:fill="auto"/>
          </w:tcPr>
          <w:p w14:paraId="29A0F33B" w14:textId="68BEC5C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DB2D3A">
              <w:rPr>
                <w:rFonts w:ascii="Century Gothic" w:eastAsia="Calibri" w:hAnsi="Century Gothic" w:cs="Verdana"/>
                <w:b/>
                <w:sz w:val="24"/>
                <w:szCs w:val="24"/>
                <w:lang w:val="es-ES" w:eastAsia="es-ES"/>
              </w:rPr>
              <w:t>40/</w:t>
            </w:r>
            <w:r w:rsidR="00063C1E">
              <w:rPr>
                <w:rFonts w:ascii="Century Gothic" w:eastAsia="Calibri" w:hAnsi="Century Gothic" w:cs="Verdana"/>
                <w:b/>
                <w:sz w:val="24"/>
                <w:szCs w:val="24"/>
                <w:lang w:val="es-ES" w:eastAsia="es-ES"/>
              </w:rPr>
              <w:t>0</w:t>
            </w:r>
            <w:r w:rsidR="00206494">
              <w:rPr>
                <w:rFonts w:ascii="Century Gothic" w:eastAsia="Calibri" w:hAnsi="Century Gothic" w:cs="Verdana"/>
                <w:b/>
                <w:sz w:val="24"/>
                <w:szCs w:val="24"/>
                <w:lang w:val="es-ES" w:eastAsia="es-ES"/>
              </w:rPr>
              <w:t>1</w:t>
            </w:r>
            <w:r w:rsidR="00063C1E">
              <w:rPr>
                <w:rFonts w:ascii="Century Gothic" w:eastAsia="Calibri" w:hAnsi="Century Gothic" w:cs="Verdana"/>
                <w:b/>
                <w:sz w:val="24"/>
                <w:szCs w:val="24"/>
                <w:lang w:val="es-ES" w:eastAsia="es-ES"/>
              </w:rPr>
              <w:t>/</w:t>
            </w:r>
            <w:r w:rsidR="00063C1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F15A0B">
              <w:rPr>
                <w:rFonts w:ascii="Century Gothic" w:eastAsia="Calibri" w:hAnsi="Century Gothic" w:cs="Verdana"/>
                <w:b/>
                <w:sz w:val="24"/>
                <w:szCs w:val="24"/>
                <w:lang w:val="es-ES" w:eastAsia="es-ES"/>
              </w:rPr>
              <w:t xml:space="preserve">. </w:t>
            </w:r>
            <w:r w:rsidR="00F15A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F15A0B" w:rsidRPr="00F957B0">
              <w:rPr>
                <w:rFonts w:ascii="Century Gothic" w:eastAsia="Calibri" w:hAnsi="Century Gothic" w:cs="Verdana"/>
                <w:sz w:val="24"/>
                <w:szCs w:val="24"/>
              </w:rPr>
              <w:t xml:space="preserve"> del </w:t>
            </w:r>
            <w:r w:rsidR="00F15A0B"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063C1E">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Reclamación </w:t>
            </w:r>
            <w:r w:rsidR="00206494">
              <w:rPr>
                <w:rFonts w:ascii="Century Gothic" w:eastAsia="Calibri" w:hAnsi="Century Gothic" w:cs="Verdana"/>
                <w:sz w:val="24"/>
                <w:szCs w:val="24"/>
              </w:rPr>
              <w:t>2608/2025.</w:t>
            </w:r>
          </w:p>
        </w:tc>
      </w:tr>
    </w:tbl>
    <w:p w14:paraId="74A664EB"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2E7A7219" w14:textId="0B118290"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87182">
        <w:rPr>
          <w:rFonts w:ascii="Century Gothic" w:eastAsia="Times New Roman" w:hAnsi="Century Gothic" w:cs="Verdana"/>
          <w:b/>
          <w:sz w:val="24"/>
          <w:szCs w:val="24"/>
          <w:lang w:val="es-ES" w:eastAsia="es-ES"/>
        </w:rPr>
        <w:t xml:space="preserve">Reclamación </w:t>
      </w:r>
      <w:r w:rsidR="00206494">
        <w:rPr>
          <w:rFonts w:ascii="Century Gothic" w:eastAsia="Times New Roman" w:hAnsi="Century Gothic" w:cs="Verdana"/>
          <w:b/>
          <w:sz w:val="24"/>
          <w:szCs w:val="24"/>
          <w:lang w:val="es-ES" w:eastAsia="es-ES"/>
        </w:rPr>
        <w:t>2613/2025.</w:t>
      </w:r>
    </w:p>
    <w:p w14:paraId="2A78041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5942E756" w14:textId="77777777" w:rsidR="00EF463E" w:rsidRPr="00F957B0" w:rsidRDefault="00EF463E" w:rsidP="00DB2D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B1B26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A16AD7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3091B4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F6827FE" w14:textId="6C1005C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D9533E">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19D313EB"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1AFCD4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6062EB64"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ED49E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339C07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5CA59C" w14:textId="77777777" w:rsidTr="000C2A92">
        <w:tc>
          <w:tcPr>
            <w:tcW w:w="8934" w:type="dxa"/>
            <w:shd w:val="clear" w:color="auto" w:fill="auto"/>
          </w:tcPr>
          <w:p w14:paraId="79999E59" w14:textId="5F218E3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41</w:t>
            </w:r>
            <w:r w:rsidRPr="00F957B0">
              <w:rPr>
                <w:rFonts w:ascii="Century Gothic" w:eastAsia="Calibri" w:hAnsi="Century Gothic" w:cs="Verdana"/>
                <w:b/>
                <w:sz w:val="24"/>
                <w:szCs w:val="24"/>
                <w:lang w:val="es-ES" w:eastAsia="es-ES"/>
              </w:rPr>
              <w:t>/</w:t>
            </w:r>
            <w:r w:rsidR="00E14B7E">
              <w:rPr>
                <w:rFonts w:ascii="Century Gothic" w:eastAsia="Calibri" w:hAnsi="Century Gothic" w:cs="Verdana"/>
                <w:b/>
                <w:sz w:val="24"/>
                <w:szCs w:val="24"/>
                <w:lang w:val="es-ES" w:eastAsia="es-ES"/>
              </w:rPr>
              <w:t>0</w:t>
            </w:r>
            <w:r w:rsidR="00D9533E">
              <w:rPr>
                <w:rFonts w:ascii="Century Gothic" w:eastAsia="Calibri" w:hAnsi="Century Gothic" w:cs="Verdana"/>
                <w:b/>
                <w:sz w:val="24"/>
                <w:szCs w:val="24"/>
                <w:lang w:val="es-ES" w:eastAsia="es-ES"/>
              </w:rPr>
              <w:t>1</w:t>
            </w:r>
            <w:r w:rsidR="00E14B7E">
              <w:rPr>
                <w:rFonts w:ascii="Century Gothic" w:eastAsia="Calibri" w:hAnsi="Century Gothic" w:cs="Verdana"/>
                <w:b/>
                <w:sz w:val="24"/>
                <w:szCs w:val="24"/>
                <w:lang w:val="es-ES" w:eastAsia="es-ES"/>
              </w:rPr>
              <w:t>/</w:t>
            </w:r>
            <w:r w:rsidR="00E14B7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D9533E">
              <w:rPr>
                <w:rFonts w:ascii="Century Gothic" w:eastAsia="Calibri" w:hAnsi="Century Gothic" w:cs="Verdana"/>
                <w:sz w:val="24"/>
                <w:szCs w:val="24"/>
              </w:rPr>
              <w:t xml:space="preserve">mayoría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 </w:t>
            </w:r>
            <w:r w:rsidR="00287182">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830448">
              <w:rPr>
                <w:rFonts w:ascii="Century Gothic" w:eastAsia="Calibri" w:hAnsi="Century Gothic" w:cs="Verdana"/>
                <w:sz w:val="24"/>
                <w:szCs w:val="24"/>
              </w:rPr>
              <w:t xml:space="preserve">Reclamación </w:t>
            </w:r>
            <w:r w:rsidR="00D9533E">
              <w:rPr>
                <w:rFonts w:ascii="Century Gothic" w:eastAsia="Calibri" w:hAnsi="Century Gothic" w:cs="Verdana"/>
                <w:sz w:val="24"/>
                <w:szCs w:val="24"/>
              </w:rPr>
              <w:t>2613/2025, con el voto en contra razonado del Magistrado Avelino Bravo Cacho.</w:t>
            </w:r>
          </w:p>
        </w:tc>
      </w:tr>
    </w:tbl>
    <w:p w14:paraId="19E506C5" w14:textId="77777777" w:rsidR="00EF463E" w:rsidRDefault="00EF463E" w:rsidP="006562A6">
      <w:pPr>
        <w:autoSpaceDE w:val="0"/>
        <w:autoSpaceDN w:val="0"/>
        <w:rPr>
          <w:rFonts w:ascii="Century Gothic" w:eastAsia="Times New Roman" w:hAnsi="Century Gothic" w:cs="Verdana"/>
          <w:sz w:val="24"/>
          <w:szCs w:val="24"/>
          <w:lang w:eastAsia="es-ES"/>
        </w:rPr>
      </w:pPr>
    </w:p>
    <w:p w14:paraId="02417E20" w14:textId="6044CE76"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14B7E">
        <w:rPr>
          <w:rFonts w:ascii="Century Gothic" w:eastAsia="Times New Roman" w:hAnsi="Century Gothic" w:cs="Verdana"/>
          <w:b/>
          <w:sz w:val="24"/>
          <w:szCs w:val="24"/>
          <w:lang w:val="es-ES" w:eastAsia="es-ES"/>
        </w:rPr>
        <w:t xml:space="preserve">Reclamación </w:t>
      </w:r>
      <w:r w:rsidR="00D9533E">
        <w:rPr>
          <w:rFonts w:ascii="Century Gothic" w:eastAsia="Times New Roman" w:hAnsi="Century Gothic" w:cs="Verdana"/>
          <w:b/>
          <w:sz w:val="24"/>
          <w:szCs w:val="24"/>
          <w:lang w:val="es-ES" w:eastAsia="es-ES"/>
        </w:rPr>
        <w:t>2619/2025.</w:t>
      </w:r>
    </w:p>
    <w:p w14:paraId="25903AD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292DF9D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3D66C4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40471A1"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87E9C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E216624"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25858E8" w14:textId="0BEFAE1B" w:rsidR="00EF463E" w:rsidRPr="001C04D6"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D9533E">
        <w:rPr>
          <w:rFonts w:ascii="Century Gothic" w:eastAsia="Times New Roman" w:hAnsi="Century Gothic" w:cs="Verdana"/>
          <w:sz w:val="24"/>
          <w:szCs w:val="24"/>
          <w:lang w:val="es-ES" w:eastAsia="es-ES"/>
        </w:rPr>
        <w:t xml:space="preserve"> </w:t>
      </w:r>
      <w:r w:rsidR="00D9533E">
        <w:rPr>
          <w:rFonts w:ascii="Century Gothic" w:eastAsia="Times New Roman" w:hAnsi="Century Gothic" w:cs="Verdana"/>
          <w:b/>
          <w:bCs/>
          <w:sz w:val="24"/>
          <w:szCs w:val="24"/>
          <w:lang w:val="es-ES" w:eastAsia="es-ES"/>
        </w:rPr>
        <w:t>En contra, emito mi voto particular</w:t>
      </w:r>
      <w:r w:rsidR="001C04D6">
        <w:rPr>
          <w:rFonts w:ascii="Century Gothic" w:eastAsia="Times New Roman" w:hAnsi="Century Gothic" w:cs="Verdana"/>
          <w:b/>
          <w:bCs/>
          <w:sz w:val="24"/>
          <w:szCs w:val="24"/>
          <w:lang w:val="es-ES" w:eastAsia="es-ES"/>
        </w:rPr>
        <w:t>.</w:t>
      </w:r>
    </w:p>
    <w:p w14:paraId="5257905A" w14:textId="77777777" w:rsidR="00EF463E" w:rsidRPr="00D6624C"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04499E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176174A3"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0C4429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0093E9" w14:textId="77777777" w:rsidTr="000C2A92">
        <w:tc>
          <w:tcPr>
            <w:tcW w:w="8934" w:type="dxa"/>
            <w:shd w:val="clear" w:color="auto" w:fill="auto"/>
          </w:tcPr>
          <w:p w14:paraId="543B8F98" w14:textId="64E80036" w:rsidR="00ED18A1" w:rsidRPr="00ED18A1"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42</w:t>
            </w:r>
            <w:r w:rsidRPr="00F957B0">
              <w:rPr>
                <w:rFonts w:ascii="Century Gothic" w:eastAsia="Calibri" w:hAnsi="Century Gothic" w:cs="Verdana"/>
                <w:b/>
                <w:sz w:val="24"/>
                <w:szCs w:val="24"/>
                <w:lang w:val="es-ES" w:eastAsia="es-ES"/>
              </w:rPr>
              <w:t>/</w:t>
            </w:r>
            <w:r w:rsidR="001C04D6">
              <w:rPr>
                <w:rFonts w:ascii="Century Gothic" w:eastAsia="Calibri" w:hAnsi="Century Gothic" w:cs="Verdana"/>
                <w:b/>
                <w:sz w:val="24"/>
                <w:szCs w:val="24"/>
                <w:lang w:val="es-ES" w:eastAsia="es-ES"/>
              </w:rPr>
              <w:t>0</w:t>
            </w:r>
            <w:r w:rsidR="00274066">
              <w:rPr>
                <w:rFonts w:ascii="Century Gothic" w:eastAsia="Calibri" w:hAnsi="Century Gothic" w:cs="Verdana"/>
                <w:b/>
                <w:sz w:val="24"/>
                <w:szCs w:val="24"/>
                <w:lang w:val="es-ES" w:eastAsia="es-ES"/>
              </w:rPr>
              <w:t>1</w:t>
            </w:r>
            <w:r w:rsidR="001C04D6">
              <w:rPr>
                <w:rFonts w:ascii="Century Gothic" w:eastAsia="Calibri" w:hAnsi="Century Gothic" w:cs="Verdana"/>
                <w:b/>
                <w:sz w:val="24"/>
                <w:szCs w:val="24"/>
                <w:lang w:val="es-ES" w:eastAsia="es-ES"/>
              </w:rPr>
              <w:t>/</w:t>
            </w:r>
            <w:r w:rsidR="001C04D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274066">
              <w:rPr>
                <w:rFonts w:ascii="Century Gothic" w:eastAsia="Calibri" w:hAnsi="Century Gothic" w:cs="Verdana"/>
                <w:sz w:val="24"/>
                <w:szCs w:val="24"/>
              </w:rPr>
              <w:t xml:space="preserve">mayoría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w:t>
            </w:r>
            <w:r w:rsidR="001C04D6">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1C04D6">
              <w:rPr>
                <w:rFonts w:ascii="Century Gothic" w:eastAsia="Calibri" w:hAnsi="Century Gothic" w:cs="Verdana"/>
                <w:sz w:val="24"/>
                <w:szCs w:val="24"/>
              </w:rPr>
              <w:t xml:space="preserve"> Reclamació</w:t>
            </w:r>
            <w:r w:rsidR="00274066">
              <w:rPr>
                <w:rFonts w:ascii="Century Gothic" w:eastAsia="Calibri" w:hAnsi="Century Gothic" w:cs="Verdana"/>
                <w:sz w:val="24"/>
                <w:szCs w:val="24"/>
              </w:rPr>
              <w:t>n 2619/2025</w:t>
            </w:r>
            <w:r w:rsidR="00E7629E">
              <w:rPr>
                <w:rFonts w:ascii="Century Gothic" w:eastAsia="Calibri" w:hAnsi="Century Gothic" w:cs="Verdana"/>
                <w:sz w:val="24"/>
                <w:szCs w:val="24"/>
              </w:rPr>
              <w:t>, con el voto en contra razonado de la Magistrada Fany Lorena Jiménez Aguirre.</w:t>
            </w:r>
          </w:p>
        </w:tc>
      </w:tr>
    </w:tbl>
    <w:p w14:paraId="153C0BDF" w14:textId="77777777" w:rsidR="00EF463E" w:rsidRDefault="00EF463E" w:rsidP="00E7629E">
      <w:pPr>
        <w:autoSpaceDE w:val="0"/>
        <w:autoSpaceDN w:val="0"/>
        <w:rPr>
          <w:rFonts w:ascii="Century Gothic" w:eastAsia="Times New Roman" w:hAnsi="Century Gothic" w:cs="Verdana"/>
          <w:sz w:val="24"/>
          <w:szCs w:val="24"/>
          <w:lang w:eastAsia="es-ES"/>
        </w:rPr>
      </w:pPr>
    </w:p>
    <w:p w14:paraId="3BA0377D" w14:textId="4FC7FF84"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0C1ED6">
        <w:rPr>
          <w:rFonts w:ascii="Century Gothic" w:eastAsia="Times New Roman" w:hAnsi="Century Gothic" w:cs="Verdana"/>
          <w:b/>
          <w:sz w:val="24"/>
          <w:szCs w:val="24"/>
          <w:lang w:val="es-ES" w:eastAsia="es-ES"/>
        </w:rPr>
        <w:t xml:space="preserve"> </w:t>
      </w:r>
      <w:r w:rsidR="00CD6F6C">
        <w:rPr>
          <w:rFonts w:ascii="Century Gothic" w:eastAsia="Times New Roman" w:hAnsi="Century Gothic" w:cs="Verdana"/>
          <w:b/>
          <w:sz w:val="24"/>
          <w:szCs w:val="24"/>
          <w:lang w:val="es-ES" w:eastAsia="es-ES"/>
        </w:rPr>
        <w:t>Reclamación 2638/2025 juicio en línea.</w:t>
      </w:r>
    </w:p>
    <w:p w14:paraId="0C7D893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4705851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9CF2D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5C0D99C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D1BE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97CEF0C"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8EB8FFA"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FFF43E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EDC1BA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1EAF50"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D3866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BACD62" w14:textId="77777777" w:rsidTr="000C2A92">
        <w:tc>
          <w:tcPr>
            <w:tcW w:w="8934" w:type="dxa"/>
            <w:shd w:val="clear" w:color="auto" w:fill="auto"/>
          </w:tcPr>
          <w:p w14:paraId="67BC7AAB" w14:textId="1351EFF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43</w:t>
            </w:r>
            <w:r w:rsidRPr="00F957B0">
              <w:rPr>
                <w:rFonts w:ascii="Century Gothic" w:eastAsia="Calibri" w:hAnsi="Century Gothic" w:cs="Verdana"/>
                <w:b/>
                <w:sz w:val="24"/>
                <w:szCs w:val="24"/>
                <w:lang w:val="es-ES" w:eastAsia="es-ES"/>
              </w:rPr>
              <w:t>/</w:t>
            </w:r>
            <w:r w:rsidR="00400725">
              <w:rPr>
                <w:rFonts w:ascii="Century Gothic" w:eastAsia="Calibri" w:hAnsi="Century Gothic" w:cs="Verdana"/>
                <w:b/>
                <w:sz w:val="24"/>
                <w:szCs w:val="24"/>
                <w:lang w:val="es-ES" w:eastAsia="es-ES"/>
              </w:rPr>
              <w:t>0</w:t>
            </w:r>
            <w:r w:rsidR="00CD6F6C">
              <w:rPr>
                <w:rFonts w:ascii="Century Gothic" w:eastAsia="Calibri" w:hAnsi="Century Gothic" w:cs="Verdana"/>
                <w:b/>
                <w:sz w:val="24"/>
                <w:szCs w:val="24"/>
                <w:lang w:val="es-ES" w:eastAsia="es-ES"/>
              </w:rPr>
              <w:t>1</w:t>
            </w:r>
            <w:r w:rsidR="00400725">
              <w:rPr>
                <w:rFonts w:ascii="Century Gothic" w:eastAsia="Calibri" w:hAnsi="Century Gothic" w:cs="Verdana"/>
                <w:b/>
                <w:sz w:val="24"/>
                <w:szCs w:val="24"/>
                <w:lang w:val="es-ES" w:eastAsia="es-ES"/>
              </w:rPr>
              <w:t>/</w:t>
            </w:r>
            <w:r w:rsidR="0040072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400725">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w:t>
            </w:r>
            <w:r w:rsidR="00400725">
              <w:rPr>
                <w:rFonts w:ascii="Century Gothic" w:eastAsia="Calibri" w:hAnsi="Century Gothic" w:cs="Verdana"/>
                <w:sz w:val="24"/>
                <w:szCs w:val="24"/>
              </w:rPr>
              <w:t xml:space="preserve">de </w:t>
            </w:r>
            <w:r w:rsidR="000C1ED6">
              <w:rPr>
                <w:rFonts w:ascii="Century Gothic" w:eastAsia="Calibri" w:hAnsi="Century Gothic" w:cs="Verdana"/>
                <w:sz w:val="24"/>
                <w:szCs w:val="24"/>
              </w:rPr>
              <w:t xml:space="preserve">Apelación </w:t>
            </w:r>
            <w:r w:rsidR="00CD6F6C">
              <w:rPr>
                <w:rFonts w:ascii="Century Gothic" w:eastAsia="Calibri" w:hAnsi="Century Gothic" w:cs="Verdana"/>
                <w:sz w:val="24"/>
                <w:szCs w:val="24"/>
              </w:rPr>
              <w:t>2638/2025 juicio en línea.</w:t>
            </w:r>
          </w:p>
        </w:tc>
      </w:tr>
    </w:tbl>
    <w:p w14:paraId="4D660B95" w14:textId="77777777" w:rsidR="00EF463E" w:rsidRDefault="00EF463E" w:rsidP="00EF463E">
      <w:pPr>
        <w:autoSpaceDE w:val="0"/>
        <w:autoSpaceDN w:val="0"/>
        <w:rPr>
          <w:rFonts w:ascii="Century Gothic" w:eastAsia="Times New Roman" w:hAnsi="Century Gothic" w:cs="Verdana"/>
          <w:sz w:val="24"/>
          <w:szCs w:val="24"/>
          <w:lang w:eastAsia="es-ES"/>
        </w:rPr>
      </w:pPr>
    </w:p>
    <w:p w14:paraId="5ED72AF1" w14:textId="4C193B8B"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2165C2">
        <w:rPr>
          <w:rFonts w:ascii="Century Gothic" w:eastAsia="Times New Roman" w:hAnsi="Century Gothic" w:cs="Verdana"/>
          <w:b/>
          <w:sz w:val="24"/>
          <w:szCs w:val="24"/>
          <w:lang w:val="es-ES" w:eastAsia="es-ES"/>
        </w:rPr>
        <w:t xml:space="preserve"> </w:t>
      </w:r>
      <w:r w:rsidR="007A6746">
        <w:rPr>
          <w:rFonts w:ascii="Century Gothic" w:eastAsia="Times New Roman" w:hAnsi="Century Gothic" w:cs="Verdana"/>
          <w:b/>
          <w:sz w:val="24"/>
          <w:szCs w:val="24"/>
          <w:lang w:val="es-ES" w:eastAsia="es-ES"/>
        </w:rPr>
        <w:t>Reclamación 2656/2025 Juicio en línea.</w:t>
      </w:r>
    </w:p>
    <w:p w14:paraId="7F975B4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C94C88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DE671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926D60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ED5BC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9E6B297" w14:textId="2FEA32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C1ED6">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25E27D7" w14:textId="451BF784" w:rsidR="00EF463E" w:rsidRPr="000C1ED6"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2165C2">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p>
    <w:p w14:paraId="512B4CE7" w14:textId="69C2B525"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AF78EF">
        <w:rPr>
          <w:rFonts w:ascii="Century Gothic" w:eastAsia="Times New Roman" w:hAnsi="Century Gothic" w:cs="Verdana"/>
          <w:b/>
          <w:sz w:val="24"/>
          <w:szCs w:val="24"/>
          <w:lang w:val="es-ES" w:eastAsia="es-ES"/>
        </w:rPr>
        <w:t xml:space="preserve"> </w:t>
      </w:r>
      <w:r w:rsidR="00FB5D0B">
        <w:rPr>
          <w:rFonts w:ascii="Century Gothic" w:eastAsia="Times New Roman" w:hAnsi="Century Gothic" w:cs="Verdana"/>
          <w:b/>
          <w:sz w:val="24"/>
          <w:szCs w:val="24"/>
          <w:lang w:val="es-ES" w:eastAsia="es-ES"/>
        </w:rPr>
        <w:t>A favor.</w:t>
      </w:r>
    </w:p>
    <w:p w14:paraId="0532260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FEA2B97"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59737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EB9A3FC" w14:textId="77777777" w:rsidTr="000C2A92">
        <w:tc>
          <w:tcPr>
            <w:tcW w:w="8934" w:type="dxa"/>
            <w:shd w:val="clear" w:color="auto" w:fill="auto"/>
          </w:tcPr>
          <w:p w14:paraId="15399FF1" w14:textId="0811318E"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44</w:t>
            </w:r>
            <w:r w:rsidRPr="00F957B0">
              <w:rPr>
                <w:rFonts w:ascii="Century Gothic" w:eastAsia="Calibri" w:hAnsi="Century Gothic" w:cs="Verdana"/>
                <w:b/>
                <w:sz w:val="24"/>
                <w:szCs w:val="24"/>
                <w:lang w:val="es-ES" w:eastAsia="es-ES"/>
              </w:rPr>
              <w:t>/</w:t>
            </w:r>
            <w:r w:rsidR="002165C2">
              <w:rPr>
                <w:rFonts w:ascii="Century Gothic" w:eastAsia="Calibri" w:hAnsi="Century Gothic" w:cs="Verdana"/>
                <w:b/>
                <w:sz w:val="24"/>
                <w:szCs w:val="24"/>
                <w:lang w:val="es-ES" w:eastAsia="es-ES"/>
              </w:rPr>
              <w:t>0</w:t>
            </w:r>
            <w:r w:rsidR="007A6746">
              <w:rPr>
                <w:rFonts w:ascii="Century Gothic" w:eastAsia="Calibri" w:hAnsi="Century Gothic" w:cs="Verdana"/>
                <w:b/>
                <w:sz w:val="24"/>
                <w:szCs w:val="24"/>
                <w:lang w:val="es-ES" w:eastAsia="es-ES"/>
              </w:rPr>
              <w:t>1</w:t>
            </w:r>
            <w:r w:rsidR="002165C2">
              <w:rPr>
                <w:rFonts w:ascii="Century Gothic" w:eastAsia="Calibri" w:hAnsi="Century Gothic" w:cs="Verdana"/>
                <w:b/>
                <w:sz w:val="24"/>
                <w:szCs w:val="24"/>
                <w:lang w:val="es-ES" w:eastAsia="es-ES"/>
              </w:rPr>
              <w:t>/</w:t>
            </w:r>
            <w:r w:rsidR="002165C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0C1ED6"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C1ED6" w:rsidRPr="00F957B0">
              <w:rPr>
                <w:rFonts w:ascii="Century Gothic" w:eastAsia="Calibri" w:hAnsi="Century Gothic" w:cs="Verdana"/>
                <w:sz w:val="24"/>
                <w:szCs w:val="24"/>
              </w:rPr>
              <w:t xml:space="preserve"> del </w:t>
            </w:r>
            <w:r w:rsidR="000C1ED6" w:rsidRPr="00F957B0">
              <w:rPr>
                <w:rFonts w:ascii="Century Gothic" w:eastAsia="Calibri" w:hAnsi="Century Gothic" w:cs="Times New Roman"/>
                <w:sz w:val="24"/>
                <w:szCs w:val="24"/>
              </w:rPr>
              <w:t>Reglamento Interno del Tribunal de Justicia Administrativa del Estado de Jalisco</w:t>
            </w:r>
            <w:r w:rsidR="000C1ED6" w:rsidRPr="00FA3DBD">
              <w:rPr>
                <w:rFonts w:ascii="Century Gothic" w:eastAsia="Calibri" w:hAnsi="Century Gothic" w:cs="Verdana"/>
                <w:sz w:val="24"/>
                <w:szCs w:val="24"/>
              </w:rPr>
              <w:t>, los Magistrados integrantes de la Sala Superior del Tribunal de Justicia Administrativa del Estado de Jalisco, aprobaron por</w:t>
            </w:r>
            <w:r w:rsidR="000C1ED6">
              <w:rPr>
                <w:rFonts w:ascii="Century Gothic" w:eastAsia="Calibri" w:hAnsi="Century Gothic" w:cs="Verdana"/>
                <w:sz w:val="24"/>
                <w:szCs w:val="24"/>
              </w:rPr>
              <w:t xml:space="preserve"> unanimidad de votos</w:t>
            </w:r>
            <w:r w:rsidR="000C1ED6" w:rsidRPr="00FA3DBD">
              <w:rPr>
                <w:rFonts w:ascii="Century Gothic" w:eastAsia="Calibri" w:hAnsi="Century Gothic" w:cs="Verdana"/>
                <w:sz w:val="24"/>
                <w:szCs w:val="24"/>
              </w:rPr>
              <w:t xml:space="preserve"> el proyecto de sentencia del </w:t>
            </w:r>
            <w:r w:rsidR="000C1ED6">
              <w:rPr>
                <w:rFonts w:ascii="Century Gothic" w:eastAsia="Calibri" w:hAnsi="Century Gothic" w:cs="Verdana"/>
                <w:sz w:val="24"/>
                <w:szCs w:val="24"/>
              </w:rPr>
              <w:t xml:space="preserve">expediente Recurso de </w:t>
            </w:r>
            <w:r w:rsidR="007A6746">
              <w:rPr>
                <w:rFonts w:ascii="Century Gothic" w:eastAsia="Calibri" w:hAnsi="Century Gothic" w:cs="Verdana"/>
                <w:sz w:val="24"/>
                <w:szCs w:val="24"/>
              </w:rPr>
              <w:t>Reclamación 2656/2025 Juicio en línea.</w:t>
            </w:r>
          </w:p>
        </w:tc>
      </w:tr>
    </w:tbl>
    <w:p w14:paraId="12D4E6AC" w14:textId="77777777" w:rsidR="00EF463E" w:rsidRDefault="00EF463E" w:rsidP="00EF463E">
      <w:pPr>
        <w:autoSpaceDE w:val="0"/>
        <w:autoSpaceDN w:val="0"/>
        <w:rPr>
          <w:rFonts w:ascii="Century Gothic" w:eastAsia="Times New Roman" w:hAnsi="Century Gothic" w:cs="Verdana"/>
          <w:sz w:val="24"/>
          <w:szCs w:val="24"/>
          <w:lang w:eastAsia="es-ES"/>
        </w:rPr>
      </w:pPr>
    </w:p>
    <w:p w14:paraId="0CA20C16"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3FB652ED" w14:textId="2531DA83" w:rsidR="00EF463E" w:rsidRPr="00F957B0" w:rsidRDefault="00EF463E" w:rsidP="000C1ED6">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Pr="00F957B0">
        <w:rPr>
          <w:rFonts w:ascii="Century Gothic" w:eastAsia="Times New Roman" w:hAnsi="Century Gothic" w:cs="Verdana"/>
          <w:sz w:val="24"/>
          <w:szCs w:val="24"/>
          <w:lang w:val="es-ES_tradnl"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3C7812">
        <w:rPr>
          <w:rFonts w:ascii="Century Gothic" w:eastAsia="Times New Roman" w:hAnsi="Century Gothic" w:cs="Verdana"/>
          <w:b/>
          <w:sz w:val="24"/>
          <w:szCs w:val="24"/>
          <w:lang w:val="es-ES" w:eastAsia="es-ES"/>
        </w:rPr>
        <w:t xml:space="preserve"> </w:t>
      </w:r>
      <w:r w:rsidR="007A6746">
        <w:rPr>
          <w:rFonts w:ascii="Century Gothic" w:eastAsia="Times New Roman" w:hAnsi="Century Gothic" w:cs="Verdana"/>
          <w:b/>
          <w:sz w:val="24"/>
          <w:szCs w:val="24"/>
          <w:lang w:val="es-ES" w:eastAsia="es-ES"/>
        </w:rPr>
        <w:t xml:space="preserve">Reclamación </w:t>
      </w:r>
      <w:r w:rsidR="00765611">
        <w:rPr>
          <w:rFonts w:ascii="Century Gothic" w:eastAsia="Times New Roman" w:hAnsi="Century Gothic" w:cs="Verdana"/>
          <w:b/>
          <w:sz w:val="24"/>
          <w:szCs w:val="24"/>
          <w:lang w:val="es-ES" w:eastAsia="es-ES"/>
        </w:rPr>
        <w:t>2657/2025 Juicio en línea.</w:t>
      </w:r>
    </w:p>
    <w:p w14:paraId="50982B0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8B6CE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81F0DD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A625BB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66B78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19AB94A"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7C31529" w14:textId="77777777" w:rsidR="00EF463E" w:rsidRPr="00F7781D"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420FB87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024564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0F43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999D4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4F595A6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45</w:t>
            </w:r>
            <w:r w:rsidR="00FB3403">
              <w:rPr>
                <w:rFonts w:ascii="Century Gothic" w:eastAsia="Calibri" w:hAnsi="Century Gothic" w:cs="Verdana"/>
                <w:b/>
                <w:sz w:val="24"/>
                <w:szCs w:val="24"/>
              </w:rPr>
              <w:t>/</w:t>
            </w:r>
            <w:r w:rsidR="00FB3403">
              <w:rPr>
                <w:rFonts w:ascii="Century Gothic" w:eastAsia="Calibri" w:hAnsi="Century Gothic" w:cs="Verdana"/>
                <w:b/>
                <w:sz w:val="24"/>
                <w:szCs w:val="24"/>
                <w:lang w:val="es-ES" w:eastAsia="es-ES"/>
              </w:rPr>
              <w:t>0</w:t>
            </w:r>
            <w:r w:rsidR="00765611">
              <w:rPr>
                <w:rFonts w:ascii="Century Gothic" w:eastAsia="Calibri" w:hAnsi="Century Gothic" w:cs="Verdana"/>
                <w:b/>
                <w:sz w:val="24"/>
                <w:szCs w:val="24"/>
                <w:lang w:val="es-ES" w:eastAsia="es-ES"/>
              </w:rPr>
              <w:t>1</w:t>
            </w:r>
            <w:r w:rsidR="00FB3403">
              <w:rPr>
                <w:rFonts w:ascii="Century Gothic" w:eastAsia="Calibri" w:hAnsi="Century Gothic" w:cs="Verdana"/>
                <w:b/>
                <w:sz w:val="24"/>
                <w:szCs w:val="24"/>
                <w:lang w:val="es-ES" w:eastAsia="es-ES"/>
              </w:rPr>
              <w:t>/</w:t>
            </w:r>
            <w:r w:rsidR="00FB340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765611">
              <w:rPr>
                <w:rFonts w:ascii="Century Gothic" w:eastAsia="Calibri" w:hAnsi="Century Gothic" w:cs="Verdana"/>
                <w:sz w:val="24"/>
                <w:szCs w:val="24"/>
              </w:rPr>
              <w:t>Reclamación 2657/2025 Juicio en línea.</w:t>
            </w:r>
          </w:p>
        </w:tc>
      </w:tr>
    </w:tbl>
    <w:p w14:paraId="49DA64C7"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5A590BD2" w14:textId="2EEFDF2F"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536F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sidR="00C536FB">
        <w:rPr>
          <w:rFonts w:ascii="Century Gothic" w:eastAsia="Times New Roman" w:hAnsi="Century Gothic" w:cs="Verdana"/>
          <w:b/>
          <w:sz w:val="24"/>
          <w:szCs w:val="24"/>
          <w:lang w:val="es-ES" w:eastAsia="es-ES"/>
        </w:rPr>
        <w:t>e</w:t>
      </w:r>
      <w:r w:rsidR="00765611">
        <w:rPr>
          <w:rFonts w:ascii="Century Gothic" w:eastAsia="Times New Roman" w:hAnsi="Century Gothic" w:cs="Verdana"/>
          <w:b/>
          <w:sz w:val="24"/>
          <w:szCs w:val="24"/>
          <w:lang w:val="es-ES" w:eastAsia="es-ES"/>
        </w:rPr>
        <w:t xml:space="preserve"> Reclamación 2671/2025 Juicio en línea.</w:t>
      </w:r>
    </w:p>
    <w:p w14:paraId="252755DA"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7115488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w:t>
      </w:r>
      <w:r w:rsidRPr="00F957B0">
        <w:rPr>
          <w:rFonts w:ascii="Century Gothic" w:eastAsia="Times New Roman" w:hAnsi="Century Gothic" w:cs="Verdana"/>
          <w:sz w:val="24"/>
          <w:szCs w:val="24"/>
          <w:lang w:val="es-ES"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8BABE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014E560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546D1E3"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EEC3A9" w14:textId="5F6AE05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3C7812">
        <w:rPr>
          <w:rFonts w:ascii="Century Gothic" w:eastAsia="Times New Roman" w:hAnsi="Century Gothic" w:cs="Verdana"/>
          <w:sz w:val="24"/>
          <w:szCs w:val="24"/>
          <w:lang w:val="es-ES" w:eastAsia="es-ES"/>
        </w:rPr>
        <w:t xml:space="preserve"> </w:t>
      </w:r>
      <w:r w:rsidR="003C7812">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D519B2" w14:textId="77777777" w:rsidR="00EF463E" w:rsidRPr="00FD44EA"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5C47CE74" w14:textId="77777777" w:rsidR="00EF463E" w:rsidRPr="00E04D8E"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9C81D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D2707A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E80E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47DFF5D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46</w:t>
            </w:r>
            <w:r w:rsidRPr="00F957B0">
              <w:rPr>
                <w:rFonts w:ascii="Century Gothic" w:eastAsia="Calibri" w:hAnsi="Century Gothic" w:cs="Verdana"/>
                <w:b/>
                <w:sz w:val="24"/>
                <w:szCs w:val="24"/>
              </w:rPr>
              <w:t>/</w:t>
            </w:r>
            <w:r w:rsidR="00C536FB">
              <w:rPr>
                <w:rFonts w:ascii="Century Gothic" w:eastAsia="Calibri" w:hAnsi="Century Gothic" w:cs="Verdana"/>
                <w:b/>
                <w:sz w:val="24"/>
                <w:szCs w:val="24"/>
                <w:lang w:val="es-ES" w:eastAsia="es-ES"/>
              </w:rPr>
              <w:t>0</w:t>
            </w:r>
            <w:r w:rsidR="00765611">
              <w:rPr>
                <w:rFonts w:ascii="Century Gothic" w:eastAsia="Calibri" w:hAnsi="Century Gothic" w:cs="Verdana"/>
                <w:b/>
                <w:sz w:val="24"/>
                <w:szCs w:val="24"/>
                <w:lang w:val="es-ES" w:eastAsia="es-ES"/>
              </w:rPr>
              <w:t>1</w:t>
            </w:r>
            <w:r w:rsidR="00C536FB">
              <w:rPr>
                <w:rFonts w:ascii="Century Gothic" w:eastAsia="Calibri" w:hAnsi="Century Gothic" w:cs="Verdana"/>
                <w:b/>
                <w:sz w:val="24"/>
                <w:szCs w:val="24"/>
                <w:lang w:val="es-ES" w:eastAsia="es-ES"/>
              </w:rPr>
              <w:t>/</w:t>
            </w:r>
            <w:r w:rsidR="00C536F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w:t>
            </w:r>
            <w:r w:rsidR="003C781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w:t>
            </w:r>
            <w:r>
              <w:rPr>
                <w:rFonts w:ascii="Century Gothic" w:eastAsia="Calibri" w:hAnsi="Century Gothic" w:cs="Verdana"/>
                <w:sz w:val="24"/>
                <w:szCs w:val="24"/>
              </w:rPr>
              <w:t xml:space="preserve">e Recurso de </w:t>
            </w:r>
            <w:r w:rsidR="00765611">
              <w:rPr>
                <w:rFonts w:ascii="Century Gothic" w:eastAsia="Calibri" w:hAnsi="Century Gothic" w:cs="Verdana"/>
                <w:sz w:val="24"/>
                <w:szCs w:val="24"/>
              </w:rPr>
              <w:t>Reclamación 2671/2025 Juicio en línea.</w:t>
            </w:r>
          </w:p>
        </w:tc>
      </w:tr>
    </w:tbl>
    <w:p w14:paraId="2AB3B3C8"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B04D1DA" w14:textId="0FAC4CC5"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eastAsia="es-ES"/>
        </w:rPr>
        <w:t>Recurso d</w:t>
      </w:r>
      <w:r>
        <w:rPr>
          <w:rFonts w:ascii="Century Gothic" w:eastAsia="Times New Roman" w:hAnsi="Century Gothic" w:cs="Verdana"/>
          <w:b/>
          <w:sz w:val="24"/>
          <w:szCs w:val="24"/>
          <w:lang w:eastAsia="es-ES"/>
        </w:rPr>
        <w:t>e</w:t>
      </w:r>
      <w:r w:rsidR="00CE4156">
        <w:rPr>
          <w:rFonts w:ascii="Century Gothic" w:eastAsia="Times New Roman" w:hAnsi="Century Gothic" w:cs="Verdana"/>
          <w:b/>
          <w:sz w:val="24"/>
          <w:szCs w:val="24"/>
          <w:lang w:eastAsia="es-ES"/>
        </w:rPr>
        <w:t xml:space="preserve"> Reclamación 2674/2025 Juicio en línea.</w:t>
      </w:r>
    </w:p>
    <w:p w14:paraId="12F37C0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1E8E3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75B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628B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B25EB3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BCC5C4" w14:textId="328068DB"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F434A">
        <w:rPr>
          <w:rFonts w:ascii="Century Gothic" w:eastAsia="Times New Roman" w:hAnsi="Century Gothic" w:cs="Verdana"/>
          <w:sz w:val="24"/>
          <w:szCs w:val="24"/>
          <w:lang w:val="es-ES" w:eastAsia="es-ES"/>
        </w:rPr>
        <w:t xml:space="preserve"> </w:t>
      </w:r>
      <w:r w:rsidR="001F434A">
        <w:rPr>
          <w:rFonts w:ascii="Century Gothic" w:eastAsia="Times New Roman" w:hAnsi="Century Gothic" w:cs="Verdana"/>
          <w:b/>
          <w:bCs/>
          <w:sz w:val="24"/>
          <w:szCs w:val="24"/>
          <w:lang w:val="es-ES" w:eastAsia="es-ES"/>
        </w:rPr>
        <w:t>A favor</w:t>
      </w:r>
      <w:r w:rsidR="004911A4">
        <w:rPr>
          <w:rFonts w:ascii="Century Gothic" w:eastAsia="Times New Roman" w:hAnsi="Century Gothic" w:cs="Verdana"/>
          <w:b/>
          <w:bCs/>
          <w:sz w:val="24"/>
          <w:szCs w:val="24"/>
          <w:lang w:val="es-ES" w:eastAsia="es-ES"/>
        </w:rPr>
        <w:t>.</w:t>
      </w:r>
    </w:p>
    <w:p w14:paraId="1CFBB98F" w14:textId="4582EADA"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4911A4">
        <w:rPr>
          <w:rFonts w:ascii="Century Gothic" w:eastAsia="Times New Roman" w:hAnsi="Century Gothic" w:cs="Verdana"/>
          <w:b/>
          <w:bCs/>
          <w:sz w:val="24"/>
          <w:szCs w:val="24"/>
          <w:lang w:val="es-ES" w:eastAsia="es-ES"/>
        </w:rPr>
        <w:t>A favor.</w:t>
      </w:r>
    </w:p>
    <w:p w14:paraId="000A7620" w14:textId="7E64BB1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C624E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26CD9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D5A72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440D1C2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47</w:t>
            </w:r>
            <w:r w:rsidRPr="00F957B0">
              <w:rPr>
                <w:rFonts w:ascii="Century Gothic" w:eastAsia="Calibri" w:hAnsi="Century Gothic" w:cs="Verdana"/>
                <w:b/>
                <w:sz w:val="24"/>
                <w:szCs w:val="24"/>
              </w:rPr>
              <w:t>/</w:t>
            </w:r>
            <w:r w:rsidR="004911A4">
              <w:rPr>
                <w:rFonts w:ascii="Century Gothic" w:eastAsia="Calibri" w:hAnsi="Century Gothic" w:cs="Verdana"/>
                <w:b/>
                <w:sz w:val="24"/>
                <w:szCs w:val="24"/>
                <w:lang w:val="es-ES" w:eastAsia="es-ES"/>
              </w:rPr>
              <w:t>0</w:t>
            </w:r>
            <w:r w:rsidR="00CE4156">
              <w:rPr>
                <w:rFonts w:ascii="Century Gothic" w:eastAsia="Calibri" w:hAnsi="Century Gothic" w:cs="Verdana"/>
                <w:b/>
                <w:sz w:val="24"/>
                <w:szCs w:val="24"/>
                <w:lang w:val="es-ES" w:eastAsia="es-ES"/>
              </w:rPr>
              <w:t>1</w:t>
            </w:r>
            <w:r w:rsidR="004911A4">
              <w:rPr>
                <w:rFonts w:ascii="Century Gothic" w:eastAsia="Calibri" w:hAnsi="Century Gothic" w:cs="Verdana"/>
                <w:b/>
                <w:sz w:val="24"/>
                <w:szCs w:val="24"/>
                <w:lang w:val="es-ES" w:eastAsia="es-ES"/>
              </w:rPr>
              <w:t>/</w:t>
            </w:r>
            <w:r w:rsidR="004911A4"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8D2DD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CE4156">
              <w:rPr>
                <w:rFonts w:ascii="Century Gothic" w:eastAsia="Calibri" w:hAnsi="Century Gothic" w:cs="Verdana"/>
                <w:sz w:val="24"/>
                <w:szCs w:val="24"/>
              </w:rPr>
              <w:t>Reclamación 2674/2025 Juicio en línea.</w:t>
            </w:r>
          </w:p>
        </w:tc>
      </w:tr>
    </w:tbl>
    <w:p w14:paraId="0D398F22" w14:textId="77777777" w:rsidR="00EF463E" w:rsidRPr="00F957B0" w:rsidRDefault="00EF463E" w:rsidP="00EF463E">
      <w:pPr>
        <w:tabs>
          <w:tab w:val="left" w:pos="4678"/>
        </w:tabs>
        <w:autoSpaceDE w:val="0"/>
        <w:autoSpaceDN w:val="0"/>
        <w:rPr>
          <w:rFonts w:ascii="Century Gothic" w:eastAsia="Calibri" w:hAnsi="Century Gothic" w:cs="Verdana"/>
          <w:b/>
          <w:sz w:val="25"/>
          <w:szCs w:val="25"/>
        </w:rPr>
      </w:pPr>
    </w:p>
    <w:p w14:paraId="7434BF20" w14:textId="6E9EE111"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w:t>
      </w:r>
      <w:r w:rsidR="004833D9">
        <w:rPr>
          <w:rFonts w:ascii="Century Gothic" w:eastAsia="Times New Roman" w:hAnsi="Century Gothic" w:cs="Verdana"/>
          <w:b/>
          <w:sz w:val="24"/>
          <w:szCs w:val="24"/>
          <w:lang w:val="es-ES" w:eastAsia="es-ES"/>
        </w:rPr>
        <w:t xml:space="preserve"> </w:t>
      </w:r>
      <w:r w:rsidR="00CE4156">
        <w:rPr>
          <w:rFonts w:ascii="Century Gothic" w:eastAsia="Times New Roman" w:hAnsi="Century Gothic" w:cs="Verdana"/>
          <w:b/>
          <w:sz w:val="24"/>
          <w:szCs w:val="24"/>
          <w:lang w:val="es-ES" w:eastAsia="es-ES"/>
        </w:rPr>
        <w:t xml:space="preserve">Reclamación 2693/2025 Juicio en línea. </w:t>
      </w:r>
    </w:p>
    <w:p w14:paraId="26951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668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63D964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BB970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9DFB4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DBE9A4D"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44327A4D" w14:textId="188A10A1" w:rsidR="00EF463E" w:rsidRPr="0039384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D54B03">
        <w:rPr>
          <w:rFonts w:ascii="Century Gothic" w:eastAsia="Times New Roman" w:hAnsi="Century Gothic" w:cs="Verdana"/>
          <w:b/>
          <w:bCs/>
          <w:sz w:val="24"/>
          <w:szCs w:val="24"/>
          <w:lang w:val="es-ES" w:eastAsia="es-ES"/>
        </w:rPr>
        <w:t>A favor.</w:t>
      </w:r>
    </w:p>
    <w:p w14:paraId="5F8ABF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8DDAD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5CCF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85629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4ACEDE1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48</w:t>
            </w:r>
            <w:r w:rsidRPr="00F957B0">
              <w:rPr>
                <w:rFonts w:ascii="Century Gothic" w:eastAsia="Calibri" w:hAnsi="Century Gothic" w:cs="Verdana"/>
                <w:b/>
                <w:sz w:val="24"/>
                <w:szCs w:val="24"/>
              </w:rPr>
              <w:t>/</w:t>
            </w:r>
            <w:r w:rsidR="00393845">
              <w:rPr>
                <w:rFonts w:ascii="Century Gothic" w:eastAsia="Calibri" w:hAnsi="Century Gothic" w:cs="Verdana"/>
                <w:b/>
                <w:sz w:val="24"/>
                <w:szCs w:val="24"/>
                <w:lang w:val="es-ES" w:eastAsia="es-ES"/>
              </w:rPr>
              <w:t>0</w:t>
            </w:r>
            <w:r w:rsidR="00CE4156">
              <w:rPr>
                <w:rFonts w:ascii="Century Gothic" w:eastAsia="Calibri" w:hAnsi="Century Gothic" w:cs="Verdana"/>
                <w:b/>
                <w:sz w:val="24"/>
                <w:szCs w:val="24"/>
                <w:lang w:val="es-ES" w:eastAsia="es-ES"/>
              </w:rPr>
              <w:t>1</w:t>
            </w:r>
            <w:r w:rsidR="00393845">
              <w:rPr>
                <w:rFonts w:ascii="Century Gothic" w:eastAsia="Calibri" w:hAnsi="Century Gothic" w:cs="Verdana"/>
                <w:b/>
                <w:sz w:val="24"/>
                <w:szCs w:val="24"/>
                <w:lang w:val="es-ES" w:eastAsia="es-ES"/>
              </w:rPr>
              <w:t>/</w:t>
            </w:r>
            <w:r w:rsidR="0039384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073C6C">
              <w:rPr>
                <w:rFonts w:ascii="Century Gothic" w:eastAsia="Calibri" w:hAnsi="Century Gothic" w:cs="Verdana"/>
                <w:sz w:val="24"/>
                <w:szCs w:val="24"/>
              </w:rPr>
              <w:t xml:space="preserve"> unanimidad</w:t>
            </w:r>
            <w:r w:rsidR="0073742B">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CE4156">
              <w:rPr>
                <w:rFonts w:ascii="Century Gothic" w:eastAsia="Calibri" w:hAnsi="Century Gothic" w:cs="Verdana"/>
                <w:sz w:val="24"/>
                <w:szCs w:val="24"/>
              </w:rPr>
              <w:t>d</w:t>
            </w:r>
            <w:r w:rsidR="00E34C6E">
              <w:rPr>
                <w:rFonts w:ascii="Century Gothic" w:eastAsia="Calibri" w:hAnsi="Century Gothic" w:cs="Verdana"/>
                <w:sz w:val="24"/>
                <w:szCs w:val="24"/>
              </w:rPr>
              <w:t>e Reclamación 2</w:t>
            </w:r>
            <w:r w:rsidR="00356FDC">
              <w:rPr>
                <w:rFonts w:ascii="Century Gothic" w:eastAsia="Calibri" w:hAnsi="Century Gothic" w:cs="Verdana"/>
                <w:sz w:val="24"/>
                <w:szCs w:val="24"/>
              </w:rPr>
              <w:t>693</w:t>
            </w:r>
            <w:r w:rsidR="00E34C6E">
              <w:rPr>
                <w:rFonts w:ascii="Century Gothic" w:eastAsia="Calibri" w:hAnsi="Century Gothic" w:cs="Verdana"/>
                <w:sz w:val="24"/>
                <w:szCs w:val="24"/>
              </w:rPr>
              <w:t>/2025 Juicio en línea.</w:t>
            </w:r>
          </w:p>
        </w:tc>
      </w:tr>
    </w:tbl>
    <w:p w14:paraId="7387DD5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E42BDA0" w14:textId="4497237B"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6B35">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34C6E">
        <w:rPr>
          <w:rFonts w:ascii="Century Gothic" w:eastAsia="Times New Roman" w:hAnsi="Century Gothic" w:cs="Verdana"/>
          <w:b/>
          <w:sz w:val="24"/>
          <w:szCs w:val="24"/>
          <w:lang w:val="es-ES" w:eastAsia="es-ES"/>
        </w:rPr>
        <w:t>Reclamación 270</w:t>
      </w:r>
      <w:r w:rsidR="006F605D">
        <w:rPr>
          <w:rFonts w:ascii="Century Gothic" w:eastAsia="Times New Roman" w:hAnsi="Century Gothic" w:cs="Verdana"/>
          <w:b/>
          <w:sz w:val="24"/>
          <w:szCs w:val="24"/>
          <w:lang w:val="es-ES" w:eastAsia="es-ES"/>
        </w:rPr>
        <w:t>4</w:t>
      </w:r>
      <w:r w:rsidR="00E34C6E">
        <w:rPr>
          <w:rFonts w:ascii="Century Gothic" w:eastAsia="Times New Roman" w:hAnsi="Century Gothic" w:cs="Verdana"/>
          <w:b/>
          <w:sz w:val="24"/>
          <w:szCs w:val="24"/>
          <w:lang w:val="es-ES" w:eastAsia="es-ES"/>
        </w:rPr>
        <w:t>/2025 Juicio en línea.</w:t>
      </w:r>
    </w:p>
    <w:p w14:paraId="217182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A2D81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48CDE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1330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DF47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ED6DAF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0399F77E" w14:textId="73C0E78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FF43EC">
        <w:rPr>
          <w:rFonts w:ascii="Century Gothic" w:eastAsia="Times New Roman" w:hAnsi="Century Gothic" w:cs="Verdana"/>
          <w:sz w:val="24"/>
          <w:szCs w:val="24"/>
          <w:lang w:val="es-ES" w:eastAsia="es-ES"/>
        </w:rPr>
        <w:t xml:space="preserve"> </w:t>
      </w:r>
      <w:r w:rsidR="00E34C6E">
        <w:rPr>
          <w:rFonts w:ascii="Century Gothic" w:eastAsia="Times New Roman" w:hAnsi="Century Gothic" w:cs="Verdana"/>
          <w:b/>
          <w:bCs/>
          <w:sz w:val="24"/>
          <w:szCs w:val="24"/>
          <w:lang w:val="es-ES" w:eastAsia="es-ES"/>
        </w:rPr>
        <w:t>A favor.</w:t>
      </w:r>
    </w:p>
    <w:p w14:paraId="44B8492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CDA65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16983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E709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2747E28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49</w:t>
            </w:r>
            <w:r w:rsidRPr="00F957B0">
              <w:rPr>
                <w:rFonts w:ascii="Century Gothic" w:eastAsia="Calibri" w:hAnsi="Century Gothic" w:cs="Verdana"/>
                <w:b/>
                <w:sz w:val="24"/>
                <w:szCs w:val="24"/>
              </w:rPr>
              <w:t>/</w:t>
            </w:r>
            <w:r w:rsidR="00FF43EC">
              <w:rPr>
                <w:rFonts w:ascii="Century Gothic" w:eastAsia="Calibri" w:hAnsi="Century Gothic" w:cs="Verdana"/>
                <w:b/>
                <w:sz w:val="24"/>
                <w:szCs w:val="24"/>
                <w:lang w:val="es-ES" w:eastAsia="es-ES"/>
              </w:rPr>
              <w:t>0</w:t>
            </w:r>
            <w:r w:rsidR="00E34C6E">
              <w:rPr>
                <w:rFonts w:ascii="Century Gothic" w:eastAsia="Calibri" w:hAnsi="Century Gothic" w:cs="Verdana"/>
                <w:b/>
                <w:sz w:val="24"/>
                <w:szCs w:val="24"/>
                <w:lang w:val="es-ES" w:eastAsia="es-ES"/>
              </w:rPr>
              <w:t>1</w:t>
            </w:r>
            <w:r w:rsidR="00FF43EC">
              <w:rPr>
                <w:rFonts w:ascii="Century Gothic" w:eastAsia="Calibri" w:hAnsi="Century Gothic" w:cs="Verdana"/>
                <w:b/>
                <w:sz w:val="24"/>
                <w:szCs w:val="24"/>
                <w:lang w:val="es-ES" w:eastAsia="es-ES"/>
              </w:rPr>
              <w:t>/</w:t>
            </w:r>
            <w:r w:rsidR="00FF43EC"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C407E5">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F43EC">
              <w:rPr>
                <w:rFonts w:ascii="Century Gothic" w:eastAsia="Calibri" w:hAnsi="Century Gothic" w:cs="Verdana"/>
                <w:sz w:val="24"/>
                <w:szCs w:val="24"/>
              </w:rPr>
              <w:t xml:space="preserve">de </w:t>
            </w:r>
            <w:r w:rsidR="00C407E5">
              <w:rPr>
                <w:rFonts w:ascii="Century Gothic" w:eastAsia="Calibri" w:hAnsi="Century Gothic" w:cs="Verdana"/>
                <w:sz w:val="24"/>
                <w:szCs w:val="24"/>
              </w:rPr>
              <w:t>Reclamación 270</w:t>
            </w:r>
            <w:r w:rsidR="006F605D">
              <w:rPr>
                <w:rFonts w:ascii="Century Gothic" w:eastAsia="Calibri" w:hAnsi="Century Gothic" w:cs="Verdana"/>
                <w:sz w:val="24"/>
                <w:szCs w:val="24"/>
              </w:rPr>
              <w:t>4</w:t>
            </w:r>
            <w:r w:rsidR="00C407E5">
              <w:rPr>
                <w:rFonts w:ascii="Century Gothic" w:eastAsia="Calibri" w:hAnsi="Century Gothic" w:cs="Verdana"/>
                <w:sz w:val="24"/>
                <w:szCs w:val="24"/>
              </w:rPr>
              <w:t>/2025 Juicio en línea.</w:t>
            </w:r>
          </w:p>
        </w:tc>
      </w:tr>
    </w:tbl>
    <w:p w14:paraId="704305B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61C2339" w14:textId="62A7FFF1"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10525">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 de</w:t>
      </w:r>
      <w:r w:rsidR="00814FE3">
        <w:rPr>
          <w:rFonts w:ascii="Century Gothic" w:eastAsia="Times New Roman" w:hAnsi="Century Gothic" w:cs="Verdana"/>
          <w:b/>
          <w:bCs/>
          <w:sz w:val="24"/>
          <w:szCs w:val="24"/>
          <w:lang w:val="es-ES" w:eastAsia="es-ES"/>
        </w:rPr>
        <w:t xml:space="preserve"> </w:t>
      </w:r>
      <w:r w:rsidR="00C407E5">
        <w:rPr>
          <w:rFonts w:ascii="Century Gothic" w:eastAsia="Times New Roman" w:hAnsi="Century Gothic" w:cs="Verdana"/>
          <w:b/>
          <w:bCs/>
          <w:sz w:val="24"/>
          <w:szCs w:val="24"/>
          <w:lang w:val="es-ES" w:eastAsia="es-ES"/>
        </w:rPr>
        <w:t>Reclamación 27</w:t>
      </w:r>
      <w:r w:rsidR="006F605D">
        <w:rPr>
          <w:rFonts w:ascii="Century Gothic" w:eastAsia="Times New Roman" w:hAnsi="Century Gothic" w:cs="Verdana"/>
          <w:b/>
          <w:bCs/>
          <w:sz w:val="24"/>
          <w:szCs w:val="24"/>
          <w:lang w:val="es-ES" w:eastAsia="es-ES"/>
        </w:rPr>
        <w:t>09</w:t>
      </w:r>
      <w:r w:rsidR="00C407E5">
        <w:rPr>
          <w:rFonts w:ascii="Century Gothic" w:eastAsia="Times New Roman" w:hAnsi="Century Gothic" w:cs="Verdana"/>
          <w:b/>
          <w:bCs/>
          <w:sz w:val="24"/>
          <w:szCs w:val="24"/>
          <w:lang w:val="es-ES" w:eastAsia="es-ES"/>
        </w:rPr>
        <w:t>/2025</w:t>
      </w:r>
      <w:r w:rsidR="00655DC6">
        <w:rPr>
          <w:rFonts w:ascii="Century Gothic" w:eastAsia="Times New Roman" w:hAnsi="Century Gothic" w:cs="Verdana"/>
          <w:b/>
          <w:bCs/>
          <w:sz w:val="24"/>
          <w:szCs w:val="24"/>
          <w:lang w:val="es-ES" w:eastAsia="es-ES"/>
        </w:rPr>
        <w:t xml:space="preserve"> Juicio en línea</w:t>
      </w:r>
      <w:r w:rsidR="00C407E5">
        <w:rPr>
          <w:rFonts w:ascii="Century Gothic" w:eastAsia="Times New Roman" w:hAnsi="Century Gothic" w:cs="Verdana"/>
          <w:b/>
          <w:bCs/>
          <w:sz w:val="24"/>
          <w:szCs w:val="24"/>
          <w:lang w:val="es-ES" w:eastAsia="es-ES"/>
        </w:rPr>
        <w:t>.</w:t>
      </w:r>
    </w:p>
    <w:p w14:paraId="2EA9A913" w14:textId="77777777" w:rsidR="00C407E5" w:rsidRPr="00F957B0" w:rsidRDefault="00C407E5" w:rsidP="00EF463E">
      <w:pPr>
        <w:autoSpaceDE w:val="0"/>
        <w:autoSpaceDN w:val="0"/>
        <w:rPr>
          <w:rFonts w:ascii="Century Gothic" w:eastAsia="Times New Roman" w:hAnsi="Century Gothic" w:cs="Verdana"/>
          <w:sz w:val="24"/>
          <w:szCs w:val="24"/>
          <w:lang w:val="es-ES" w:eastAsia="es-ES"/>
        </w:rPr>
      </w:pPr>
    </w:p>
    <w:p w14:paraId="708007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9CDE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1D9DB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387DE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843BE1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9E0861F" w14:textId="1237F923" w:rsidR="00EF463E" w:rsidRPr="0033594B" w:rsidRDefault="00EF463E" w:rsidP="00EF463E">
      <w:pPr>
        <w:autoSpaceDE w:val="0"/>
        <w:autoSpaceDN w:val="0"/>
        <w:ind w:left="142"/>
        <w:rPr>
          <w:rFonts w:ascii="Century Gothic" w:eastAsia="Times New Roman" w:hAnsi="Century Gothic" w:cs="Verdana"/>
          <w:b/>
          <w:bCs/>
          <w:sz w:val="24"/>
          <w:szCs w:val="28"/>
          <w:lang w:val="es-ES" w:eastAsia="es-ES"/>
        </w:rPr>
      </w:pPr>
      <w:r w:rsidRPr="00F957B0">
        <w:rPr>
          <w:rFonts w:ascii="Century Gothic" w:eastAsia="Times New Roman" w:hAnsi="Century Gothic" w:cs="Verdana"/>
          <w:sz w:val="24"/>
          <w:szCs w:val="24"/>
          <w:lang w:val="es-ES" w:eastAsia="es-ES"/>
        </w:rPr>
        <w:t>Magistrada FANY LORENA JIMÉNEZ AGUIRRE</w:t>
      </w:r>
      <w:r w:rsidR="0033594B">
        <w:rPr>
          <w:rFonts w:ascii="Calibri" w:eastAsia="Calibri" w:hAnsi="Calibri" w:cs="Times New Roman"/>
          <w:szCs w:val="24"/>
        </w:rPr>
        <w:t>.</w:t>
      </w:r>
      <w:r w:rsidR="0033594B">
        <w:rPr>
          <w:rFonts w:ascii="Century Gothic" w:eastAsia="Calibri" w:hAnsi="Century Gothic" w:cs="Times New Roman"/>
          <w:sz w:val="24"/>
          <w:szCs w:val="28"/>
        </w:rPr>
        <w:t xml:space="preserve"> </w:t>
      </w:r>
      <w:r w:rsidR="0033594B">
        <w:rPr>
          <w:rFonts w:ascii="Century Gothic" w:eastAsia="Calibri" w:hAnsi="Century Gothic" w:cs="Times New Roman"/>
          <w:b/>
          <w:bCs/>
          <w:sz w:val="24"/>
          <w:szCs w:val="28"/>
        </w:rPr>
        <w:t>A favor.</w:t>
      </w:r>
    </w:p>
    <w:p w14:paraId="558620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  Magistrado JOSÉ RAMÓN JIMÉNEZ GUTIÉRREZ. </w:t>
      </w:r>
      <w:r>
        <w:rPr>
          <w:rFonts w:ascii="Century Gothic" w:eastAsia="Times New Roman" w:hAnsi="Century Gothic" w:cs="Verdana"/>
          <w:b/>
          <w:sz w:val="24"/>
          <w:szCs w:val="24"/>
          <w:lang w:val="es-ES" w:eastAsia="es-ES"/>
        </w:rPr>
        <w:t xml:space="preserve"> A favor.</w:t>
      </w:r>
    </w:p>
    <w:p w14:paraId="158EA6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9103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2308A3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76A6F12E"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50</w:t>
            </w:r>
            <w:r w:rsidRPr="00F957B0">
              <w:rPr>
                <w:rFonts w:ascii="Century Gothic" w:eastAsia="Calibri" w:hAnsi="Century Gothic" w:cs="Verdana"/>
                <w:b/>
                <w:sz w:val="24"/>
                <w:szCs w:val="24"/>
              </w:rPr>
              <w:t>/</w:t>
            </w:r>
            <w:r w:rsidR="00044C44">
              <w:rPr>
                <w:rFonts w:ascii="Century Gothic" w:eastAsia="Calibri" w:hAnsi="Century Gothic" w:cs="Verdana"/>
                <w:b/>
                <w:sz w:val="24"/>
                <w:szCs w:val="24"/>
                <w:lang w:val="es-ES" w:eastAsia="es-ES"/>
              </w:rPr>
              <w:t>0</w:t>
            </w:r>
            <w:r w:rsidR="00C407E5">
              <w:rPr>
                <w:rFonts w:ascii="Century Gothic" w:eastAsia="Calibri" w:hAnsi="Century Gothic" w:cs="Verdana"/>
                <w:b/>
                <w:sz w:val="24"/>
                <w:szCs w:val="24"/>
                <w:lang w:val="es-ES" w:eastAsia="es-ES"/>
              </w:rPr>
              <w:t>1</w:t>
            </w:r>
            <w:r w:rsidR="00044C44">
              <w:rPr>
                <w:rFonts w:ascii="Century Gothic" w:eastAsia="Calibri" w:hAnsi="Century Gothic" w:cs="Verdana"/>
                <w:b/>
                <w:sz w:val="24"/>
                <w:szCs w:val="24"/>
                <w:lang w:val="es-ES" w:eastAsia="es-ES"/>
              </w:rPr>
              <w:t>/</w:t>
            </w:r>
            <w:r w:rsidR="00044C44"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33594B">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w:t>
            </w:r>
            <w:r w:rsidR="00C407E5">
              <w:rPr>
                <w:rFonts w:ascii="Century Gothic" w:eastAsia="Calibri" w:hAnsi="Century Gothic" w:cs="Verdana"/>
                <w:sz w:val="24"/>
                <w:szCs w:val="24"/>
              </w:rPr>
              <w:t xml:space="preserve"> Reclamación </w:t>
            </w:r>
            <w:r w:rsidR="00655DC6">
              <w:rPr>
                <w:rFonts w:ascii="Century Gothic" w:eastAsia="Calibri" w:hAnsi="Century Gothic" w:cs="Verdana"/>
                <w:sz w:val="24"/>
                <w:szCs w:val="24"/>
              </w:rPr>
              <w:t>2709/2025 Juicio en línea.</w:t>
            </w:r>
          </w:p>
        </w:tc>
      </w:tr>
    </w:tbl>
    <w:p w14:paraId="11C73011"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18BA90F" w14:textId="7B0D621E"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F7F5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b/>
          <w:sz w:val="24"/>
          <w:szCs w:val="24"/>
          <w:lang w:eastAsia="es-ES"/>
        </w:rPr>
        <w:t xml:space="preserve"> </w:t>
      </w:r>
      <w:r>
        <w:rPr>
          <w:rFonts w:ascii="Century Gothic" w:eastAsia="Times New Roman" w:hAnsi="Century Gothic" w:cs="Verdana"/>
          <w:b/>
          <w:sz w:val="24"/>
          <w:szCs w:val="24"/>
          <w:lang w:eastAsia="es-ES"/>
        </w:rPr>
        <w:t>Recurso de</w:t>
      </w:r>
      <w:r w:rsidR="00655DC6">
        <w:rPr>
          <w:rFonts w:ascii="Century Gothic" w:eastAsia="Times New Roman" w:hAnsi="Century Gothic" w:cs="Verdana"/>
          <w:b/>
          <w:sz w:val="24"/>
          <w:szCs w:val="24"/>
          <w:lang w:eastAsia="es-ES"/>
        </w:rPr>
        <w:t xml:space="preserve"> Reclamación 2739/2025.</w:t>
      </w:r>
    </w:p>
    <w:p w14:paraId="05E176B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945B9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8B90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20DE9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0736D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7CFD1F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B6ADDE" w14:textId="77777777" w:rsidR="00EF463E" w:rsidRPr="00780FE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Cs/>
          <w:sz w:val="24"/>
          <w:szCs w:val="24"/>
          <w:lang w:val="es-ES" w:eastAsia="es-ES"/>
        </w:rPr>
        <w:t xml:space="preserve">. </w:t>
      </w:r>
      <w:r>
        <w:rPr>
          <w:rFonts w:ascii="Century Gothic" w:eastAsia="Times New Roman" w:hAnsi="Century Gothic" w:cs="Verdana"/>
          <w:b/>
          <w:sz w:val="24"/>
          <w:szCs w:val="24"/>
          <w:lang w:val="es-ES" w:eastAsia="es-ES"/>
        </w:rPr>
        <w:t>A favor.</w:t>
      </w:r>
    </w:p>
    <w:p w14:paraId="4D39263E" w14:textId="77777777" w:rsidR="00EF463E" w:rsidRPr="00FC2F4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sidRPr="00C43788">
        <w:rPr>
          <w:rFonts w:ascii="Century Gothic" w:eastAsia="Times New Roman" w:hAnsi="Century Gothic" w:cs="Verdana"/>
          <w:b/>
          <w:bCs/>
          <w:sz w:val="24"/>
          <w:szCs w:val="24"/>
          <w:lang w:val="es-ES" w:eastAsia="es-ES"/>
        </w:rPr>
        <w:t>A favor.</w:t>
      </w:r>
      <w:r>
        <w:rPr>
          <w:rFonts w:ascii="Century Gothic" w:eastAsia="Times New Roman" w:hAnsi="Century Gothic" w:cs="Verdana"/>
          <w:sz w:val="24"/>
          <w:szCs w:val="24"/>
          <w:lang w:val="es-ES" w:eastAsia="es-ES"/>
        </w:rPr>
        <w:t xml:space="preserve"> </w:t>
      </w:r>
    </w:p>
    <w:p w14:paraId="247CF77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92E22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F4A1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24901507" w:rsidR="00EF463E" w:rsidRPr="007876F6"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51</w:t>
            </w:r>
            <w:r w:rsidRPr="00F957B0">
              <w:rPr>
                <w:rFonts w:ascii="Century Gothic" w:eastAsia="Calibri" w:hAnsi="Century Gothic" w:cs="Verdana"/>
                <w:b/>
                <w:sz w:val="24"/>
                <w:szCs w:val="24"/>
              </w:rPr>
              <w:t>/</w:t>
            </w:r>
            <w:r w:rsidR="00B62A18">
              <w:rPr>
                <w:rFonts w:ascii="Century Gothic" w:eastAsia="Calibri" w:hAnsi="Century Gothic" w:cs="Verdana"/>
                <w:b/>
                <w:sz w:val="24"/>
                <w:szCs w:val="24"/>
              </w:rPr>
              <w:t>0</w:t>
            </w:r>
            <w:r w:rsidR="00655DC6">
              <w:rPr>
                <w:rFonts w:ascii="Century Gothic" w:eastAsia="Calibri" w:hAnsi="Century Gothic" w:cs="Verdana"/>
                <w:b/>
                <w:sz w:val="24"/>
                <w:szCs w:val="24"/>
              </w:rPr>
              <w:t>1</w:t>
            </w:r>
            <w:r w:rsidRPr="00F957B0">
              <w:rPr>
                <w:rFonts w:ascii="Century Gothic" w:eastAsia="Calibri" w:hAnsi="Century Gothic" w:cs="Verdana"/>
                <w:b/>
                <w:sz w:val="24"/>
                <w:szCs w:val="24"/>
              </w:rPr>
              <w:t xml:space="preserve">/O/2024. </w:t>
            </w:r>
            <w:r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7876F6">
              <w:rPr>
                <w:rFonts w:ascii="Century Gothic" w:eastAsia="Calibri" w:hAnsi="Century Gothic" w:cs="Verdana"/>
                <w:sz w:val="24"/>
                <w:szCs w:val="24"/>
              </w:rPr>
              <w:t xml:space="preserve">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7876F6">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 xml:space="preserve">Recurso de </w:t>
            </w:r>
            <w:r w:rsidR="00655DC6">
              <w:rPr>
                <w:rFonts w:ascii="Century Gothic" w:eastAsia="Calibri" w:hAnsi="Century Gothic" w:cs="Verdana"/>
                <w:sz w:val="24"/>
                <w:szCs w:val="24"/>
              </w:rPr>
              <w:t>Reclamación 2739/2025.</w:t>
            </w:r>
          </w:p>
        </w:tc>
      </w:tr>
    </w:tbl>
    <w:p w14:paraId="7A6466B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78C64DD4" w14:textId="25B1A918"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934E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w:t>
      </w:r>
      <w:r w:rsidR="00655DC6">
        <w:rPr>
          <w:rFonts w:ascii="Century Gothic" w:eastAsia="Times New Roman" w:hAnsi="Century Gothic" w:cs="Verdana"/>
          <w:b/>
          <w:sz w:val="24"/>
          <w:szCs w:val="24"/>
          <w:lang w:val="es-ES" w:eastAsia="es-ES"/>
        </w:rPr>
        <w:t>de Reclamación 2740/2025.</w:t>
      </w:r>
    </w:p>
    <w:p w14:paraId="6AA4B0E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2293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727E2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5F58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3D2B2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52780D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 xml:space="preserve"> A favor.</w:t>
      </w:r>
    </w:p>
    <w:p w14:paraId="1787C321" w14:textId="4439BE7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w:t>
      </w:r>
      <w:r w:rsidR="00655DC6">
        <w:rPr>
          <w:rFonts w:ascii="Century Gothic" w:eastAsia="Times New Roman" w:hAnsi="Century Gothic" w:cs="Verdana"/>
          <w:b/>
          <w:bCs/>
          <w:sz w:val="24"/>
          <w:szCs w:val="24"/>
          <w:lang w:val="es-ES" w:eastAsia="es-ES"/>
        </w:rPr>
        <w:t xml:space="preserve"> A favor</w:t>
      </w:r>
      <w:r w:rsidR="006E2D37">
        <w:rPr>
          <w:rFonts w:ascii="Century Gothic" w:eastAsia="Times New Roman" w:hAnsi="Century Gothic" w:cs="Verdana"/>
          <w:b/>
          <w:bCs/>
          <w:sz w:val="24"/>
          <w:szCs w:val="24"/>
          <w:lang w:val="es-ES" w:eastAsia="es-ES"/>
        </w:rPr>
        <w:t>.</w:t>
      </w:r>
    </w:p>
    <w:p w14:paraId="4E5593D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44158A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712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C6130"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7CC3043D"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52</w:t>
            </w:r>
            <w:r w:rsidRPr="00F957B0">
              <w:rPr>
                <w:rFonts w:ascii="Century Gothic" w:eastAsia="Calibri" w:hAnsi="Century Gothic" w:cs="Verdana"/>
                <w:b/>
                <w:sz w:val="24"/>
                <w:szCs w:val="24"/>
              </w:rPr>
              <w:t>/</w:t>
            </w:r>
            <w:r w:rsidR="007934E6">
              <w:rPr>
                <w:rFonts w:ascii="Century Gothic" w:eastAsia="Calibri" w:hAnsi="Century Gothic" w:cs="Verdana"/>
                <w:b/>
                <w:sz w:val="24"/>
                <w:szCs w:val="24"/>
                <w:lang w:val="es-ES" w:eastAsia="es-ES"/>
              </w:rPr>
              <w:t>0</w:t>
            </w:r>
            <w:r w:rsidR="00655DC6">
              <w:rPr>
                <w:rFonts w:ascii="Century Gothic" w:eastAsia="Calibri" w:hAnsi="Century Gothic" w:cs="Verdana"/>
                <w:b/>
                <w:sz w:val="24"/>
                <w:szCs w:val="24"/>
                <w:lang w:val="es-ES" w:eastAsia="es-ES"/>
              </w:rPr>
              <w:t>1</w:t>
            </w:r>
            <w:r w:rsidR="007934E6">
              <w:rPr>
                <w:rFonts w:ascii="Century Gothic" w:eastAsia="Calibri" w:hAnsi="Century Gothic" w:cs="Verdana"/>
                <w:b/>
                <w:sz w:val="24"/>
                <w:szCs w:val="24"/>
                <w:lang w:val="es-ES" w:eastAsia="es-ES"/>
              </w:rPr>
              <w:t>/</w:t>
            </w:r>
            <w:r w:rsidR="007934E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7876F6">
              <w:rPr>
                <w:rFonts w:ascii="Century Gothic" w:eastAsia="Calibri" w:hAnsi="Century Gothic" w:cs="Verdana"/>
                <w:sz w:val="24"/>
                <w:szCs w:val="24"/>
              </w:rPr>
              <w:t xml:space="preserve">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655DC6">
              <w:rPr>
                <w:rFonts w:ascii="Century Gothic" w:eastAsia="Calibri" w:hAnsi="Century Gothic" w:cs="Verdana"/>
                <w:sz w:val="24"/>
                <w:szCs w:val="24"/>
              </w:rPr>
              <w:t xml:space="preserve">unanimidad </w:t>
            </w:r>
            <w:r w:rsidRPr="007876F6">
              <w:rPr>
                <w:rFonts w:ascii="Century Gothic" w:eastAsia="Calibri" w:hAnsi="Century Gothic" w:cs="Verdana"/>
                <w:sz w:val="24"/>
                <w:szCs w:val="24"/>
              </w:rPr>
              <w:t>de votos, el proyecto de sentencia del expediente</w:t>
            </w:r>
            <w:r w:rsidR="007934E6">
              <w:rPr>
                <w:rFonts w:ascii="Century Gothic" w:eastAsia="Calibri" w:hAnsi="Century Gothic" w:cs="Verdana"/>
                <w:sz w:val="24"/>
                <w:szCs w:val="24"/>
              </w:rPr>
              <w:t xml:space="preserve"> Recurso de </w:t>
            </w:r>
            <w:r w:rsidR="00655DC6">
              <w:rPr>
                <w:rFonts w:ascii="Century Gothic" w:eastAsia="Calibri" w:hAnsi="Century Gothic" w:cs="Verdana"/>
                <w:sz w:val="24"/>
                <w:szCs w:val="24"/>
              </w:rPr>
              <w:t>Reclamación 2740/2025.</w:t>
            </w:r>
          </w:p>
        </w:tc>
      </w:tr>
    </w:tbl>
    <w:p w14:paraId="466A1035" w14:textId="58DDBA41" w:rsidR="00EF463E" w:rsidRDefault="00EF463E" w:rsidP="00EF463E">
      <w:pPr>
        <w:autoSpaceDE w:val="0"/>
        <w:autoSpaceDN w:val="0"/>
        <w:rPr>
          <w:rFonts w:ascii="Century Gothic" w:eastAsia="Times New Roman" w:hAnsi="Century Gothic" w:cs="Verdana"/>
          <w:sz w:val="24"/>
          <w:szCs w:val="24"/>
          <w:lang w:eastAsia="es-ES"/>
        </w:rPr>
      </w:pPr>
    </w:p>
    <w:p w14:paraId="6DFC9BEA" w14:textId="44F9853F" w:rsidR="00EF463E" w:rsidRPr="00990472"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Pr="00F957B0">
        <w:rPr>
          <w:rFonts w:ascii="Century Gothic" w:eastAsia="Times New Roman" w:hAnsi="Century Gothic" w:cs="Verdana"/>
          <w:b/>
          <w:sz w:val="24"/>
          <w:szCs w:val="24"/>
          <w:lang w:val="es-ES" w:eastAsia="es-ES"/>
        </w:rPr>
        <w:t xml:space="preserve"> Recurso de</w:t>
      </w:r>
      <w:r w:rsidR="00302CCB">
        <w:rPr>
          <w:rFonts w:ascii="Century Gothic" w:eastAsia="Times New Roman" w:hAnsi="Century Gothic" w:cs="Verdana"/>
          <w:b/>
          <w:sz w:val="24"/>
          <w:szCs w:val="24"/>
          <w:lang w:val="es-ES" w:eastAsia="es-ES"/>
        </w:rPr>
        <w:t xml:space="preserve"> Reclamación </w:t>
      </w:r>
      <w:r w:rsidR="00BF3AAC">
        <w:rPr>
          <w:rFonts w:ascii="Century Gothic" w:eastAsia="Times New Roman" w:hAnsi="Century Gothic" w:cs="Verdana"/>
          <w:b/>
          <w:sz w:val="24"/>
          <w:szCs w:val="24"/>
          <w:lang w:val="es-ES" w:eastAsia="es-ES"/>
        </w:rPr>
        <w:t>2743/2025.</w:t>
      </w:r>
    </w:p>
    <w:p w14:paraId="0EF657F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9997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59552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25403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1E5A7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B81A69B" w14:textId="6FB929AA" w:rsidR="00EF463E" w:rsidRPr="00302CCB"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BF3AAC">
        <w:rPr>
          <w:rFonts w:ascii="Century Gothic" w:eastAsia="Times New Roman" w:hAnsi="Century Gothic" w:cs="Verdana"/>
          <w:b/>
          <w:bCs/>
          <w:sz w:val="24"/>
          <w:szCs w:val="24"/>
          <w:lang w:val="es-ES" w:eastAsia="es-ES"/>
        </w:rPr>
        <w:t xml:space="preserve"> A favor</w:t>
      </w:r>
      <w:r w:rsidR="00302CCB">
        <w:rPr>
          <w:rFonts w:ascii="Century Gothic" w:eastAsia="Times New Roman" w:hAnsi="Century Gothic" w:cs="Verdana"/>
          <w:b/>
          <w:bCs/>
          <w:sz w:val="24"/>
          <w:szCs w:val="24"/>
          <w:lang w:val="es-ES" w:eastAsia="es-ES"/>
        </w:rPr>
        <w:t>.</w:t>
      </w:r>
    </w:p>
    <w:p w14:paraId="27E14933" w14:textId="65492CD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w:t>
      </w:r>
      <w:r w:rsidR="003278F8">
        <w:rPr>
          <w:rFonts w:ascii="Century Gothic" w:eastAsia="Times New Roman" w:hAnsi="Century Gothic" w:cs="Verdana"/>
          <w:b/>
          <w:bCs/>
          <w:sz w:val="24"/>
          <w:szCs w:val="24"/>
          <w:lang w:val="es-ES" w:eastAsia="es-ES"/>
        </w:rPr>
        <w:t xml:space="preserve"> </w:t>
      </w:r>
      <w:r w:rsidR="00BF3AAC">
        <w:rPr>
          <w:rFonts w:ascii="Century Gothic" w:eastAsia="Times New Roman" w:hAnsi="Century Gothic" w:cs="Verdana"/>
          <w:b/>
          <w:bCs/>
          <w:sz w:val="24"/>
          <w:szCs w:val="24"/>
          <w:lang w:val="es-ES" w:eastAsia="es-ES"/>
        </w:rPr>
        <w:t xml:space="preserve"> En contra, emito mi voto particular.</w:t>
      </w:r>
    </w:p>
    <w:p w14:paraId="08C1E88C" w14:textId="1B4B2D7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9A7C22">
        <w:rPr>
          <w:rFonts w:ascii="Century Gothic" w:eastAsia="Times New Roman" w:hAnsi="Century Gothic" w:cs="Verdana"/>
          <w:b/>
          <w:sz w:val="24"/>
          <w:szCs w:val="24"/>
          <w:lang w:val="es-ES" w:eastAsia="es-ES"/>
        </w:rPr>
        <w:t xml:space="preserve"> </w:t>
      </w:r>
      <w:r w:rsidR="00BF3AAC">
        <w:rPr>
          <w:rFonts w:ascii="Century Gothic" w:eastAsia="Times New Roman" w:hAnsi="Century Gothic" w:cs="Verdana"/>
          <w:b/>
          <w:sz w:val="24"/>
          <w:szCs w:val="24"/>
          <w:lang w:val="es-ES" w:eastAsia="es-ES"/>
        </w:rPr>
        <w:t>A favor.</w:t>
      </w:r>
    </w:p>
    <w:p w14:paraId="1202ED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54F82D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65A93D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796D24D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53</w:t>
            </w:r>
            <w:r w:rsidRPr="00F957B0">
              <w:rPr>
                <w:rFonts w:ascii="Century Gothic" w:eastAsia="Calibri" w:hAnsi="Century Gothic" w:cs="Verdana"/>
                <w:b/>
                <w:sz w:val="24"/>
                <w:szCs w:val="24"/>
              </w:rPr>
              <w:t>/</w:t>
            </w:r>
            <w:r w:rsidR="003278F8">
              <w:rPr>
                <w:rFonts w:ascii="Century Gothic" w:eastAsia="Calibri" w:hAnsi="Century Gothic" w:cs="Verdana"/>
                <w:b/>
                <w:sz w:val="24"/>
                <w:szCs w:val="24"/>
                <w:lang w:val="es-ES" w:eastAsia="es-ES"/>
              </w:rPr>
              <w:t>0</w:t>
            </w:r>
            <w:r w:rsidR="003C6C05">
              <w:rPr>
                <w:rFonts w:ascii="Century Gothic" w:eastAsia="Calibri" w:hAnsi="Century Gothic" w:cs="Verdana"/>
                <w:b/>
                <w:sz w:val="24"/>
                <w:szCs w:val="24"/>
                <w:lang w:val="es-ES" w:eastAsia="es-ES"/>
              </w:rPr>
              <w:t>1</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3C6C05"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3C6C05">
              <w:rPr>
                <w:rFonts w:ascii="Century Gothic" w:eastAsia="Calibri" w:hAnsi="Century Gothic" w:cs="Verdana"/>
                <w:sz w:val="24"/>
                <w:szCs w:val="24"/>
              </w:rPr>
              <w:t>25 fracciones II y IX y 26</w:t>
            </w:r>
            <w:r w:rsidR="003C6C05" w:rsidRPr="007876F6">
              <w:rPr>
                <w:rFonts w:ascii="Century Gothic" w:eastAsia="Calibri" w:hAnsi="Century Gothic" w:cs="Verdana"/>
                <w:sz w:val="24"/>
                <w:szCs w:val="24"/>
              </w:rPr>
              <w:t xml:space="preserve"> del Reglamento Interno del Tribunal de Justicia Administrativa del Estado de Jalisco, los Magistrado</w:t>
            </w:r>
            <w:r w:rsidR="003C6C05">
              <w:rPr>
                <w:rFonts w:ascii="Century Gothic" w:eastAsia="Calibri" w:hAnsi="Century Gothic" w:cs="Verdana"/>
                <w:sz w:val="24"/>
                <w:szCs w:val="24"/>
              </w:rPr>
              <w:t>s</w:t>
            </w:r>
            <w:r w:rsidR="003C6C05" w:rsidRPr="007876F6">
              <w:rPr>
                <w:rFonts w:ascii="Century Gothic" w:eastAsia="Calibri" w:hAnsi="Century Gothic" w:cs="Verdana"/>
                <w:sz w:val="24"/>
                <w:szCs w:val="24"/>
              </w:rPr>
              <w:t xml:space="preserve"> integrantes de la Sala Superior, aprobaron por</w:t>
            </w:r>
            <w:r w:rsidR="003C6C05">
              <w:rPr>
                <w:rFonts w:ascii="Century Gothic" w:eastAsia="Calibri" w:hAnsi="Century Gothic" w:cs="Verdana"/>
                <w:sz w:val="24"/>
                <w:szCs w:val="24"/>
              </w:rPr>
              <w:t xml:space="preserve"> mayoría </w:t>
            </w:r>
            <w:r w:rsidR="003C6C05" w:rsidRPr="007876F6">
              <w:rPr>
                <w:rFonts w:ascii="Century Gothic" w:eastAsia="Calibri" w:hAnsi="Century Gothic" w:cs="Verdana"/>
                <w:sz w:val="24"/>
                <w:szCs w:val="24"/>
              </w:rPr>
              <w:t>de votos, el proyecto de sentencia del expediente</w:t>
            </w:r>
            <w:r w:rsidR="003C6C05">
              <w:rPr>
                <w:rFonts w:ascii="Century Gothic" w:eastAsia="Calibri" w:hAnsi="Century Gothic" w:cs="Verdana"/>
                <w:sz w:val="24"/>
                <w:szCs w:val="24"/>
              </w:rPr>
              <w:t xml:space="preserve"> Recurso de Reclamación 2743/2025, </w:t>
            </w:r>
            <w:r w:rsidR="00007EC7">
              <w:rPr>
                <w:rFonts w:ascii="Century Gothic" w:eastAsia="Calibri" w:hAnsi="Century Gothic" w:cs="Verdana"/>
                <w:sz w:val="24"/>
                <w:szCs w:val="24"/>
              </w:rPr>
              <w:t>con el voto en contra razonado de la Magistrada Fany Lorena Jiménez Aguirre.</w:t>
            </w:r>
          </w:p>
        </w:tc>
      </w:tr>
    </w:tbl>
    <w:p w14:paraId="32530521" w14:textId="77777777" w:rsidR="00EF463E" w:rsidRPr="00316E93" w:rsidRDefault="00EF463E" w:rsidP="00EF463E">
      <w:pPr>
        <w:tabs>
          <w:tab w:val="left" w:pos="3779"/>
        </w:tabs>
        <w:autoSpaceDE w:val="0"/>
        <w:autoSpaceDN w:val="0"/>
        <w:rPr>
          <w:rFonts w:ascii="Century Gothic" w:eastAsia="Times New Roman" w:hAnsi="Century Gothic" w:cs="Verdana"/>
          <w:sz w:val="24"/>
          <w:szCs w:val="24"/>
          <w:lang w:eastAsia="es-ES"/>
        </w:rPr>
      </w:pPr>
    </w:p>
    <w:p w14:paraId="35F8A3A6" w14:textId="779ECE41" w:rsidR="00EF463E" w:rsidRPr="009F52B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Cs/>
          <w:sz w:val="24"/>
          <w:szCs w:val="24"/>
          <w:lang w:val="es-ES" w:eastAsia="es-ES"/>
        </w:rPr>
        <w:t>Se somete a consideración</w:t>
      </w:r>
      <w:r w:rsidR="00B775DD">
        <w:rPr>
          <w:rFonts w:ascii="Century Gothic" w:eastAsia="Times New Roman" w:hAnsi="Century Gothic" w:cs="Verdana"/>
          <w:bCs/>
          <w:sz w:val="24"/>
          <w:szCs w:val="24"/>
          <w:lang w:val="es-ES" w:eastAsia="es-ES"/>
        </w:rPr>
        <w:t xml:space="preserve"> el </w:t>
      </w:r>
      <w:r w:rsidR="009F52BB">
        <w:rPr>
          <w:rFonts w:ascii="Century Gothic" w:eastAsia="Times New Roman" w:hAnsi="Century Gothic" w:cs="Verdana"/>
          <w:bCs/>
          <w:sz w:val="24"/>
          <w:szCs w:val="24"/>
          <w:lang w:val="es-ES" w:eastAsia="es-ES"/>
        </w:rPr>
        <w:t xml:space="preserve">expediente </w:t>
      </w:r>
      <w:r w:rsidR="009F52BB">
        <w:rPr>
          <w:rFonts w:ascii="Century Gothic" w:eastAsia="Times New Roman" w:hAnsi="Century Gothic" w:cs="Verdana"/>
          <w:b/>
          <w:sz w:val="24"/>
          <w:szCs w:val="24"/>
          <w:lang w:val="es-ES" w:eastAsia="es-ES"/>
        </w:rPr>
        <w:t xml:space="preserve">Recurso de Reclamación </w:t>
      </w:r>
      <w:r w:rsidR="0083097D">
        <w:rPr>
          <w:rFonts w:ascii="Century Gothic" w:eastAsia="Times New Roman" w:hAnsi="Century Gothic" w:cs="Verdana"/>
          <w:b/>
          <w:sz w:val="24"/>
          <w:szCs w:val="24"/>
          <w:lang w:val="es-ES" w:eastAsia="es-ES"/>
        </w:rPr>
        <w:t>2750/2025.</w:t>
      </w:r>
    </w:p>
    <w:p w14:paraId="1EAAD6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03D76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D6A6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12325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229D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B10A6D3" w14:textId="77777777"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AVELINO BRAVO </w:t>
      </w:r>
      <w:r w:rsidRPr="00620A7B">
        <w:rPr>
          <w:rFonts w:ascii="Century Gothic" w:eastAsia="Times New Roman" w:hAnsi="Century Gothic" w:cs="Verdana"/>
          <w:sz w:val="24"/>
          <w:szCs w:val="24"/>
          <w:lang w:val="es-ES" w:eastAsia="es-ES"/>
        </w:rPr>
        <w:t xml:space="preserve">CACHO. </w:t>
      </w:r>
      <w:r>
        <w:rPr>
          <w:rFonts w:ascii="Century Gothic" w:eastAsia="Times New Roman" w:hAnsi="Century Gothic" w:cs="Verdana"/>
          <w:b/>
          <w:sz w:val="24"/>
          <w:szCs w:val="24"/>
          <w:lang w:val="es-ES" w:eastAsia="es-ES"/>
        </w:rPr>
        <w:t>A favor</w:t>
      </w:r>
      <w:r w:rsidRPr="00620A7B">
        <w:rPr>
          <w:rFonts w:ascii="Century Gothic" w:eastAsia="Times New Roman" w:hAnsi="Century Gothic" w:cs="Verdana"/>
          <w:b/>
          <w:sz w:val="24"/>
          <w:szCs w:val="24"/>
          <w:lang w:val="es-ES" w:eastAsia="es-ES"/>
        </w:rPr>
        <w:t>.</w:t>
      </w:r>
    </w:p>
    <w:p w14:paraId="68DCA273" w14:textId="4D86BE27"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620A7B">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FB5A68">
        <w:rPr>
          <w:rFonts w:ascii="Century Gothic" w:eastAsia="Times New Roman" w:hAnsi="Century Gothic" w:cs="Verdana"/>
          <w:b/>
          <w:bCs/>
          <w:sz w:val="24"/>
          <w:szCs w:val="24"/>
          <w:lang w:val="es-ES" w:eastAsia="es-ES"/>
        </w:rPr>
        <w:t>A favor</w:t>
      </w:r>
      <w:r w:rsidR="0083097D">
        <w:rPr>
          <w:rFonts w:ascii="Century Gothic" w:eastAsia="Times New Roman" w:hAnsi="Century Gothic" w:cs="Verdana"/>
          <w:b/>
          <w:bCs/>
          <w:sz w:val="24"/>
          <w:szCs w:val="24"/>
          <w:lang w:val="es-ES" w:eastAsia="es-ES"/>
        </w:rPr>
        <w:t xml:space="preserve"> de los resolutivos</w:t>
      </w:r>
      <w:r w:rsidR="00FB5A68">
        <w:rPr>
          <w:rFonts w:ascii="Century Gothic" w:eastAsia="Times New Roman" w:hAnsi="Century Gothic" w:cs="Verdana"/>
          <w:b/>
          <w:bCs/>
          <w:sz w:val="24"/>
          <w:szCs w:val="24"/>
          <w:lang w:val="es-ES" w:eastAsia="es-ES"/>
        </w:rPr>
        <w:t>.</w:t>
      </w:r>
    </w:p>
    <w:p w14:paraId="7350FFA6" w14:textId="77777777" w:rsidR="00EF463E" w:rsidRPr="00FB6427" w:rsidRDefault="00EF463E" w:rsidP="00EF463E">
      <w:pPr>
        <w:autoSpaceDE w:val="0"/>
        <w:autoSpaceDN w:val="0"/>
        <w:rPr>
          <w:rFonts w:ascii="Century Gothic" w:eastAsia="Times New Roman" w:hAnsi="Century Gothic" w:cs="Verdana"/>
          <w:b/>
          <w:sz w:val="24"/>
          <w:szCs w:val="24"/>
          <w:lang w:val="es-ES" w:eastAsia="es-ES"/>
        </w:rPr>
      </w:pPr>
      <w:r w:rsidRPr="00620A7B">
        <w:rPr>
          <w:rFonts w:ascii="Century Gothic" w:eastAsia="Times New Roman" w:hAnsi="Century Gothic" w:cs="Verdana"/>
          <w:sz w:val="24"/>
          <w:szCs w:val="24"/>
          <w:lang w:eastAsia="es-ES"/>
        </w:rPr>
        <w:t xml:space="preserve">Magistrado JOSÉ RAMÓN JIMÉNEZ GUTIÉRREZ. </w:t>
      </w:r>
      <w:bookmarkStart w:id="1" w:name="_Hlk152075324"/>
      <w:r w:rsidRPr="00FB6427">
        <w:rPr>
          <w:rFonts w:ascii="Century Gothic" w:eastAsia="Times New Roman" w:hAnsi="Century Gothic" w:cs="Verdana"/>
          <w:b/>
          <w:sz w:val="24"/>
          <w:szCs w:val="24"/>
          <w:lang w:val="es-ES" w:eastAsia="es-ES"/>
        </w:rPr>
        <w:t>A favor.</w:t>
      </w:r>
      <w:bookmarkEnd w:id="1"/>
    </w:p>
    <w:p w14:paraId="056C76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06DA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FA65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3EE4D04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54</w:t>
            </w:r>
            <w:r w:rsidRPr="00F957B0">
              <w:rPr>
                <w:rFonts w:ascii="Century Gothic" w:eastAsia="Calibri" w:hAnsi="Century Gothic" w:cs="Verdana"/>
                <w:b/>
                <w:color w:val="000000"/>
                <w:sz w:val="24"/>
                <w:szCs w:val="24"/>
              </w:rPr>
              <w:t>/</w:t>
            </w:r>
            <w:r w:rsidR="003278F8">
              <w:rPr>
                <w:rFonts w:ascii="Century Gothic" w:eastAsia="Calibri" w:hAnsi="Century Gothic" w:cs="Verdana"/>
                <w:b/>
                <w:sz w:val="24"/>
                <w:szCs w:val="24"/>
                <w:lang w:val="es-ES" w:eastAsia="es-ES"/>
              </w:rPr>
              <w:t>0</w:t>
            </w:r>
            <w:r w:rsidR="0083097D">
              <w:rPr>
                <w:rFonts w:ascii="Century Gothic" w:eastAsia="Calibri" w:hAnsi="Century Gothic" w:cs="Verdana"/>
                <w:b/>
                <w:sz w:val="24"/>
                <w:szCs w:val="24"/>
                <w:lang w:val="es-ES" w:eastAsia="es-ES"/>
              </w:rPr>
              <w:t>1</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color w:val="000000"/>
                <w:sz w:val="24"/>
                <w:szCs w:val="24"/>
              </w:rPr>
              <w:t xml:space="preserve">. </w:t>
            </w:r>
            <w:r w:rsidR="00FB5A68"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FB5A68" w:rsidRPr="007876F6">
              <w:rPr>
                <w:rFonts w:ascii="Century Gothic" w:eastAsia="Calibri" w:hAnsi="Century Gothic" w:cs="Verdana"/>
                <w:sz w:val="24"/>
                <w:szCs w:val="24"/>
              </w:rPr>
              <w:t xml:space="preserve"> del Reglamento Interno del Tribunal de Justicia Administrativa del Estado de Jalisco, los Magistrado</w:t>
            </w:r>
            <w:r w:rsidR="00FB5A68">
              <w:rPr>
                <w:rFonts w:ascii="Century Gothic" w:eastAsia="Calibri" w:hAnsi="Century Gothic" w:cs="Verdana"/>
                <w:sz w:val="24"/>
                <w:szCs w:val="24"/>
              </w:rPr>
              <w:t>s</w:t>
            </w:r>
            <w:r w:rsidR="00FB5A68" w:rsidRPr="007876F6">
              <w:rPr>
                <w:rFonts w:ascii="Century Gothic" w:eastAsia="Calibri" w:hAnsi="Century Gothic" w:cs="Verdana"/>
                <w:sz w:val="24"/>
                <w:szCs w:val="24"/>
              </w:rPr>
              <w:t xml:space="preserve"> integrantes de la Sala Superior, aprobaron po</w:t>
            </w:r>
            <w:r w:rsidR="00FB5A68">
              <w:rPr>
                <w:rFonts w:ascii="Century Gothic" w:eastAsia="Calibri" w:hAnsi="Century Gothic" w:cs="Verdana"/>
                <w:sz w:val="24"/>
                <w:szCs w:val="24"/>
              </w:rPr>
              <w:t xml:space="preserve">r unanimidad </w:t>
            </w:r>
            <w:r w:rsidR="00FB5A68" w:rsidRPr="007876F6">
              <w:rPr>
                <w:rFonts w:ascii="Century Gothic" w:eastAsia="Calibri" w:hAnsi="Century Gothic" w:cs="Verdana"/>
                <w:sz w:val="24"/>
                <w:szCs w:val="24"/>
              </w:rPr>
              <w:t>de votos, el proyecto de sentencia del expediente</w:t>
            </w:r>
            <w:r w:rsidR="00FB5A68">
              <w:rPr>
                <w:rFonts w:ascii="Century Gothic" w:eastAsia="Calibri" w:hAnsi="Century Gothic" w:cs="Verdana"/>
                <w:sz w:val="24"/>
                <w:szCs w:val="24"/>
              </w:rPr>
              <w:t xml:space="preserve"> Recurso de Reclamación </w:t>
            </w:r>
            <w:r w:rsidR="0083097D">
              <w:rPr>
                <w:rFonts w:ascii="Century Gothic" w:eastAsia="Calibri" w:hAnsi="Century Gothic" w:cs="Verdana"/>
                <w:sz w:val="24"/>
                <w:szCs w:val="24"/>
              </w:rPr>
              <w:t>2750/2025, con el voto a favor de los resolutivos de la Magistrada Fany Lorena Jiménez Aguirre.</w:t>
            </w:r>
          </w:p>
        </w:tc>
      </w:tr>
    </w:tbl>
    <w:p w14:paraId="3EDD3A2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480C0E61" w14:textId="4619E98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723E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F42DF1">
        <w:rPr>
          <w:rFonts w:ascii="Century Gothic" w:eastAsia="Times New Roman" w:hAnsi="Century Gothic" w:cs="Verdana"/>
          <w:b/>
          <w:sz w:val="24"/>
          <w:szCs w:val="24"/>
          <w:lang w:val="es-ES" w:eastAsia="es-ES"/>
        </w:rPr>
        <w:t xml:space="preserve"> Reclamación </w:t>
      </w:r>
      <w:r w:rsidR="0083097D">
        <w:rPr>
          <w:rFonts w:ascii="Century Gothic" w:eastAsia="Times New Roman" w:hAnsi="Century Gothic" w:cs="Verdana"/>
          <w:b/>
          <w:sz w:val="24"/>
          <w:szCs w:val="24"/>
          <w:lang w:val="es-ES" w:eastAsia="es-ES"/>
        </w:rPr>
        <w:t>2753/2025.</w:t>
      </w:r>
    </w:p>
    <w:p w14:paraId="11908BE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5345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9D342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E5DB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315DA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E2560A" w14:textId="77777777" w:rsidR="00EF463E" w:rsidRPr="002B735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w:t>
      </w:r>
      <w:r>
        <w:rPr>
          <w:rFonts w:ascii="Century Gothic" w:eastAsia="Times New Roman" w:hAnsi="Century Gothic" w:cs="Verdana"/>
          <w:b/>
          <w:bCs/>
          <w:sz w:val="24"/>
          <w:szCs w:val="24"/>
          <w:lang w:val="es-ES" w:eastAsia="es-ES"/>
        </w:rPr>
        <w:t xml:space="preserve"> A favor.</w:t>
      </w:r>
    </w:p>
    <w:p w14:paraId="4A0B81F8" w14:textId="5B7F27C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r w:rsidR="006118EE">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3685D3B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4719194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EACE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B349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0CD0710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55</w:t>
            </w:r>
            <w:r w:rsidRPr="00F957B0">
              <w:rPr>
                <w:rFonts w:ascii="Century Gothic" w:eastAsia="Calibri" w:hAnsi="Century Gothic" w:cs="Verdana"/>
                <w:b/>
                <w:sz w:val="24"/>
                <w:szCs w:val="24"/>
              </w:rPr>
              <w:t>/</w:t>
            </w:r>
            <w:r w:rsidR="00A723E3">
              <w:rPr>
                <w:rFonts w:ascii="Century Gothic" w:eastAsia="Calibri" w:hAnsi="Century Gothic" w:cs="Verdana"/>
                <w:b/>
                <w:sz w:val="24"/>
                <w:szCs w:val="24"/>
                <w:lang w:val="es-ES" w:eastAsia="es-ES"/>
              </w:rPr>
              <w:t>0</w:t>
            </w:r>
            <w:r w:rsidR="006118EE">
              <w:rPr>
                <w:rFonts w:ascii="Century Gothic" w:eastAsia="Calibri" w:hAnsi="Century Gothic" w:cs="Verdana"/>
                <w:b/>
                <w:sz w:val="24"/>
                <w:szCs w:val="24"/>
                <w:lang w:val="es-ES" w:eastAsia="es-ES"/>
              </w:rPr>
              <w:t>1</w:t>
            </w:r>
            <w:r w:rsidR="00A723E3">
              <w:rPr>
                <w:rFonts w:ascii="Century Gothic" w:eastAsia="Calibri" w:hAnsi="Century Gothic" w:cs="Verdana"/>
                <w:b/>
                <w:sz w:val="24"/>
                <w:szCs w:val="24"/>
                <w:lang w:val="es-ES" w:eastAsia="es-ES"/>
              </w:rPr>
              <w:t>/</w:t>
            </w:r>
            <w:r w:rsidR="00A723E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 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w:t>
            </w:r>
            <w:r w:rsidR="00D365AB">
              <w:rPr>
                <w:rFonts w:ascii="Century Gothic" w:eastAsia="Calibri" w:hAnsi="Century Gothic" w:cs="Verdana"/>
                <w:sz w:val="24"/>
                <w:szCs w:val="24"/>
              </w:rPr>
              <w:t>25 fracciones II y IX y 26</w:t>
            </w:r>
            <w:r w:rsidRPr="000D32C0">
              <w:rPr>
                <w:rFonts w:ascii="Century Gothic" w:eastAsia="Calibri" w:hAnsi="Century Gothic" w:cs="Verdana"/>
                <w:sz w:val="24"/>
                <w:szCs w:val="24"/>
              </w:rPr>
              <w:t xml:space="preserve">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 xml:space="preserve">sentencia del expediente Recurso de </w:t>
            </w:r>
            <w:r w:rsidR="00F42DF1">
              <w:rPr>
                <w:rFonts w:ascii="Century Gothic" w:eastAsia="Calibri" w:hAnsi="Century Gothic" w:cs="Verdana"/>
                <w:sz w:val="24"/>
                <w:szCs w:val="24"/>
              </w:rPr>
              <w:t xml:space="preserve">Reclamación </w:t>
            </w:r>
            <w:r w:rsidR="006118EE">
              <w:rPr>
                <w:rFonts w:ascii="Century Gothic" w:eastAsia="Calibri" w:hAnsi="Century Gothic" w:cs="Verdana"/>
                <w:sz w:val="24"/>
                <w:szCs w:val="24"/>
              </w:rPr>
              <w:t>2753/2025, con el voto a favor de los resolutivos de la Magistrada Fany Lorena Jiménez Aguirre.</w:t>
            </w:r>
          </w:p>
        </w:tc>
      </w:tr>
    </w:tbl>
    <w:p w14:paraId="778F148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43F5C" w14:textId="032014B9" w:rsidR="00EF463E" w:rsidRPr="005F36B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 xml:space="preserve">expediente </w:t>
      </w:r>
      <w:r>
        <w:rPr>
          <w:rFonts w:ascii="Century Gothic" w:eastAsia="Times New Roman" w:hAnsi="Century Gothic" w:cs="Verdana"/>
          <w:b/>
          <w:sz w:val="24"/>
          <w:szCs w:val="24"/>
          <w:lang w:val="es-ES" w:eastAsia="es-ES"/>
        </w:rPr>
        <w:t>Recurso de</w:t>
      </w:r>
      <w:r w:rsidR="004F6D04">
        <w:rPr>
          <w:rFonts w:ascii="Century Gothic" w:eastAsia="Times New Roman" w:hAnsi="Century Gothic" w:cs="Verdana"/>
          <w:b/>
          <w:sz w:val="24"/>
          <w:szCs w:val="24"/>
          <w:lang w:val="es-ES" w:eastAsia="es-ES"/>
        </w:rPr>
        <w:t xml:space="preserve"> </w:t>
      </w:r>
      <w:r w:rsidR="00F42DF1">
        <w:rPr>
          <w:rFonts w:ascii="Century Gothic" w:eastAsia="Times New Roman" w:hAnsi="Century Gothic" w:cs="Verdana"/>
          <w:b/>
          <w:sz w:val="24"/>
          <w:szCs w:val="24"/>
          <w:lang w:val="es-ES" w:eastAsia="es-ES"/>
        </w:rPr>
        <w:t xml:space="preserve">Reclamación </w:t>
      </w:r>
      <w:r w:rsidR="006118EE">
        <w:rPr>
          <w:rFonts w:ascii="Century Gothic" w:eastAsia="Times New Roman" w:hAnsi="Century Gothic" w:cs="Verdana"/>
          <w:b/>
          <w:sz w:val="24"/>
          <w:szCs w:val="24"/>
          <w:lang w:val="es-ES" w:eastAsia="es-ES"/>
        </w:rPr>
        <w:t>2756/2025.</w:t>
      </w:r>
    </w:p>
    <w:p w14:paraId="6ECF9A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556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7EA1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10A82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0CD9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EAC14BD" w14:textId="12169258"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w:t>
      </w:r>
      <w:r w:rsidR="00F42DF1">
        <w:rPr>
          <w:rFonts w:ascii="Century Gothic" w:eastAsia="Times New Roman" w:hAnsi="Century Gothic" w:cs="Verdana"/>
          <w:b/>
          <w:sz w:val="24"/>
          <w:szCs w:val="24"/>
          <w:lang w:val="es-ES" w:eastAsia="es-ES"/>
        </w:rPr>
        <w:t xml:space="preserve"> A favor.</w:t>
      </w:r>
    </w:p>
    <w:p w14:paraId="3AA46C4E" w14:textId="06F8E5B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r w:rsidR="004F6D04">
        <w:rPr>
          <w:rFonts w:ascii="Century Gothic" w:eastAsia="Times New Roman" w:hAnsi="Century Gothic" w:cs="Verdana"/>
          <w:b/>
          <w:bCs/>
          <w:sz w:val="24"/>
          <w:szCs w:val="24"/>
          <w:lang w:val="es-ES" w:eastAsia="es-ES"/>
        </w:rPr>
        <w:t>.</w:t>
      </w:r>
    </w:p>
    <w:p w14:paraId="50DBB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 xml:space="preserve">. </w:t>
      </w:r>
    </w:p>
    <w:p w14:paraId="181837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15E2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6A88A8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4023FA40" w:rsidR="00EF463E" w:rsidRPr="00514A2B" w:rsidRDefault="00EF463E" w:rsidP="000C2A92">
            <w:pPr>
              <w:autoSpaceDE w:val="0"/>
              <w:autoSpaceDN w:val="0"/>
              <w:rPr>
                <w:rFonts w:ascii="Century Gothic" w:eastAsia="Calibri" w:hAnsi="Century Gothic" w:cs="Verdana"/>
                <w:color w:val="000000"/>
                <w:sz w:val="24"/>
                <w:szCs w:val="24"/>
              </w:rPr>
            </w:pPr>
            <w:r w:rsidRPr="00D403F1">
              <w:rPr>
                <w:rFonts w:ascii="Century Gothic" w:eastAsia="Calibri" w:hAnsi="Century Gothic" w:cs="Verdana"/>
                <w:b/>
                <w:sz w:val="24"/>
                <w:szCs w:val="24"/>
              </w:rPr>
              <w:t>ACU/SS/</w:t>
            </w:r>
            <w:r>
              <w:rPr>
                <w:rFonts w:ascii="Century Gothic" w:eastAsia="Calibri" w:hAnsi="Century Gothic" w:cs="Verdana"/>
                <w:b/>
                <w:sz w:val="24"/>
                <w:szCs w:val="24"/>
              </w:rPr>
              <w:t>56</w:t>
            </w:r>
            <w:r w:rsidRPr="00D403F1">
              <w:rPr>
                <w:rFonts w:ascii="Century Gothic" w:eastAsia="Calibri" w:hAnsi="Century Gothic" w:cs="Verdana"/>
                <w:b/>
                <w:sz w:val="24"/>
                <w:szCs w:val="24"/>
              </w:rPr>
              <w:t>/</w:t>
            </w:r>
            <w:r w:rsidR="0031162F">
              <w:rPr>
                <w:rFonts w:ascii="Century Gothic" w:eastAsia="Calibri" w:hAnsi="Century Gothic" w:cs="Verdana"/>
                <w:b/>
                <w:sz w:val="24"/>
                <w:szCs w:val="24"/>
                <w:lang w:val="es-ES" w:eastAsia="es-ES"/>
              </w:rPr>
              <w:t>0</w:t>
            </w:r>
            <w:r w:rsidR="006118EE">
              <w:rPr>
                <w:rFonts w:ascii="Century Gothic" w:eastAsia="Calibri" w:hAnsi="Century Gothic" w:cs="Verdana"/>
                <w:b/>
                <w:sz w:val="24"/>
                <w:szCs w:val="24"/>
                <w:lang w:val="es-ES" w:eastAsia="es-ES"/>
              </w:rPr>
              <w:t>1</w:t>
            </w:r>
            <w:r w:rsidR="0031162F">
              <w:rPr>
                <w:rFonts w:ascii="Century Gothic" w:eastAsia="Calibri" w:hAnsi="Century Gothic" w:cs="Verdana"/>
                <w:b/>
                <w:sz w:val="24"/>
                <w:szCs w:val="24"/>
                <w:lang w:val="es-ES" w:eastAsia="es-ES"/>
              </w:rPr>
              <w:t>/</w:t>
            </w:r>
            <w:r w:rsidR="0031162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8549EE">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8549EE">
              <w:rPr>
                <w:rFonts w:ascii="Century Gothic" w:eastAsia="Calibri" w:hAnsi="Century Gothic" w:cs="Verdana"/>
                <w:color w:val="000000"/>
                <w:sz w:val="24"/>
                <w:szCs w:val="24"/>
              </w:rPr>
              <w:t xml:space="preserve">Reclamación </w:t>
            </w:r>
            <w:r w:rsidR="006118EE">
              <w:rPr>
                <w:rFonts w:ascii="Century Gothic" w:eastAsia="Calibri" w:hAnsi="Century Gothic" w:cs="Verdana"/>
                <w:color w:val="000000"/>
                <w:sz w:val="24"/>
                <w:szCs w:val="24"/>
              </w:rPr>
              <w:t>2756/2025.</w:t>
            </w:r>
          </w:p>
        </w:tc>
      </w:tr>
    </w:tbl>
    <w:p w14:paraId="362714F6" w14:textId="77777777" w:rsidR="008549EE" w:rsidRPr="00F957B0" w:rsidRDefault="008549EE" w:rsidP="00EF463E">
      <w:pPr>
        <w:rPr>
          <w:rFonts w:ascii="Century Gothic" w:eastAsia="Calibri" w:hAnsi="Century Gothic" w:cs="Times New Roman"/>
          <w:b/>
          <w:sz w:val="24"/>
          <w:szCs w:val="24"/>
        </w:rPr>
      </w:pPr>
    </w:p>
    <w:p w14:paraId="59DB9073" w14:textId="528D78F6" w:rsidR="00EF463E" w:rsidRPr="00D649F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w:t>
      </w:r>
      <w:r w:rsidR="0049390F">
        <w:rPr>
          <w:rFonts w:ascii="Century Gothic" w:eastAsia="Times New Roman" w:hAnsi="Century Gothic" w:cs="Verdana"/>
          <w:b/>
          <w:bCs/>
          <w:sz w:val="24"/>
          <w:szCs w:val="24"/>
          <w:lang w:val="es-ES" w:eastAsia="es-ES"/>
        </w:rPr>
        <w:t>Apelación 802/2025.</w:t>
      </w:r>
    </w:p>
    <w:p w14:paraId="57415F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09B9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2D8C3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069D84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79AFDA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01ABA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3B2445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9861D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250A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D0E4B2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864B55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360EED2A" w:rsidR="00EF463E" w:rsidRPr="000D7BB7"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57/</w:t>
            </w:r>
            <w:r w:rsidR="00D100A2">
              <w:rPr>
                <w:rFonts w:ascii="Century Gothic" w:eastAsia="Calibri" w:hAnsi="Century Gothic" w:cs="Verdana"/>
                <w:b/>
                <w:sz w:val="24"/>
                <w:szCs w:val="24"/>
                <w:lang w:val="es-ES" w:eastAsia="es-ES"/>
              </w:rPr>
              <w:t>0</w:t>
            </w:r>
            <w:r w:rsidR="0049390F">
              <w:rPr>
                <w:rFonts w:ascii="Century Gothic" w:eastAsia="Calibri" w:hAnsi="Century Gothic" w:cs="Verdana"/>
                <w:b/>
                <w:sz w:val="24"/>
                <w:szCs w:val="24"/>
                <w:lang w:val="es-ES" w:eastAsia="es-ES"/>
              </w:rPr>
              <w:t>1</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w:t>
            </w:r>
            <w:r w:rsidR="0049390F">
              <w:rPr>
                <w:rFonts w:ascii="Century Gothic" w:eastAsia="Calibri" w:hAnsi="Century Gothic" w:cs="Verdana"/>
                <w:color w:val="000000"/>
                <w:sz w:val="24"/>
                <w:szCs w:val="24"/>
              </w:rPr>
              <w:t>Apel</w:t>
            </w:r>
            <w:r w:rsidR="00634A2F">
              <w:rPr>
                <w:rFonts w:ascii="Century Gothic" w:eastAsia="Calibri" w:hAnsi="Century Gothic" w:cs="Verdana"/>
                <w:color w:val="000000"/>
                <w:sz w:val="24"/>
                <w:szCs w:val="24"/>
              </w:rPr>
              <w:t>ación 802/2025.</w:t>
            </w:r>
          </w:p>
        </w:tc>
      </w:tr>
    </w:tbl>
    <w:p w14:paraId="4A397A41" w14:textId="77777777" w:rsidR="00EF463E" w:rsidRDefault="00EF463E" w:rsidP="00EF463E">
      <w:pPr>
        <w:rPr>
          <w:rFonts w:ascii="Century Gothic" w:eastAsia="Calibri" w:hAnsi="Century Gothic" w:cs="Times New Roman"/>
          <w:b/>
          <w:sz w:val="24"/>
          <w:szCs w:val="24"/>
        </w:rPr>
      </w:pPr>
    </w:p>
    <w:p w14:paraId="1A13F3A5" w14:textId="1C3EA1F7"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w:t>
      </w:r>
      <w:r w:rsidR="00634A2F">
        <w:rPr>
          <w:rFonts w:ascii="Century Gothic" w:eastAsia="Times New Roman" w:hAnsi="Century Gothic" w:cs="Verdana"/>
          <w:b/>
          <w:bCs/>
          <w:sz w:val="24"/>
          <w:szCs w:val="24"/>
          <w:lang w:val="es-ES" w:eastAsia="es-ES"/>
        </w:rPr>
        <w:t>Apelación 944/2025.</w:t>
      </w:r>
    </w:p>
    <w:p w14:paraId="0A76C73A"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09C5BE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21A06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75FC9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67D0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1BD4096"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546375C2" w14:textId="03FD8D2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sidR="005A32A7">
        <w:rPr>
          <w:rFonts w:ascii="Century Gothic" w:eastAsia="Times New Roman" w:hAnsi="Century Gothic" w:cs="Verdana"/>
          <w:b/>
          <w:bCs/>
          <w:sz w:val="24"/>
          <w:szCs w:val="24"/>
          <w:lang w:val="es-ES" w:eastAsia="es-ES"/>
        </w:rPr>
        <w:t>En contra, emito mi voto particular.</w:t>
      </w:r>
    </w:p>
    <w:p w14:paraId="06A987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30B918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E32E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8858F9" w14:textId="77777777" w:rsidR="00EF463E" w:rsidRPr="00EC038D" w:rsidRDefault="00EF463E" w:rsidP="00EF463E">
      <w:pPr>
        <w:autoSpaceDE w:val="0"/>
        <w:autoSpaceDN w:val="0"/>
        <w:rPr>
          <w:rFonts w:ascii="Century Gothic" w:eastAsia="Calibri" w:hAnsi="Century Gothic" w:cs="Verdana"/>
          <w:sz w:val="24"/>
          <w:szCs w:val="24"/>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0F1D77EB" w:rsidR="00EF463E" w:rsidRPr="000D7BB7" w:rsidRDefault="00EF463E" w:rsidP="000C2A92">
            <w:pPr>
              <w:autoSpaceDE w:val="0"/>
              <w:autoSpaceDN w:val="0"/>
              <w:rPr>
                <w:rFonts w:ascii="Century Gothic" w:eastAsia="Calibri" w:hAnsi="Century Gothic" w:cs="Verdana"/>
                <w:color w:val="000000"/>
                <w:sz w:val="24"/>
                <w:szCs w:val="24"/>
              </w:rPr>
            </w:pPr>
            <w:r w:rsidRPr="00CD31D5">
              <w:rPr>
                <w:rFonts w:ascii="Century Gothic" w:eastAsia="Calibri" w:hAnsi="Century Gothic" w:cs="Verdana"/>
                <w:b/>
                <w:sz w:val="24"/>
                <w:szCs w:val="24"/>
              </w:rPr>
              <w:t>ACU/SS/5</w:t>
            </w:r>
            <w:r>
              <w:rPr>
                <w:rFonts w:ascii="Century Gothic" w:eastAsia="Calibri" w:hAnsi="Century Gothic" w:cs="Verdana"/>
                <w:b/>
                <w:sz w:val="24"/>
                <w:szCs w:val="24"/>
              </w:rPr>
              <w:t>8</w:t>
            </w:r>
            <w:r w:rsidRPr="00CD31D5">
              <w:rPr>
                <w:rFonts w:ascii="Century Gothic" w:eastAsia="Calibri" w:hAnsi="Century Gothic" w:cs="Verdana"/>
                <w:b/>
                <w:sz w:val="24"/>
                <w:szCs w:val="24"/>
              </w:rPr>
              <w:t>/</w:t>
            </w:r>
            <w:r w:rsidR="00D100A2">
              <w:rPr>
                <w:rFonts w:ascii="Century Gothic" w:eastAsia="Calibri" w:hAnsi="Century Gothic" w:cs="Verdana"/>
                <w:b/>
                <w:sz w:val="24"/>
                <w:szCs w:val="24"/>
                <w:lang w:val="es-ES" w:eastAsia="es-ES"/>
              </w:rPr>
              <w:t>0</w:t>
            </w:r>
            <w:r w:rsidR="00634A2F">
              <w:rPr>
                <w:rFonts w:ascii="Century Gothic" w:eastAsia="Calibri" w:hAnsi="Century Gothic" w:cs="Verdana"/>
                <w:b/>
                <w:sz w:val="24"/>
                <w:szCs w:val="24"/>
                <w:lang w:val="es-ES" w:eastAsia="es-ES"/>
              </w:rPr>
              <w:t>1</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w:t>
            </w:r>
            <w:r w:rsidR="00B06A19">
              <w:rPr>
                <w:rFonts w:ascii="Century Gothic" w:eastAsia="Calibri" w:hAnsi="Century Gothic" w:cs="Verdana"/>
                <w:sz w:val="24"/>
                <w:szCs w:val="24"/>
              </w:rPr>
              <w:t xml:space="preserve"> </w:t>
            </w:r>
            <w:r w:rsidRPr="000D32C0">
              <w:rPr>
                <w:rFonts w:ascii="Century Gothic" w:eastAsia="Calibri" w:hAnsi="Century Gothic" w:cs="Verdana"/>
                <w:sz w:val="24"/>
                <w:szCs w:val="24"/>
              </w:rPr>
              <w:t>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w:t>
            </w:r>
            <w:r w:rsidR="00D365AB">
              <w:rPr>
                <w:rFonts w:ascii="Century Gothic" w:eastAsia="Calibri" w:hAnsi="Century Gothic" w:cs="Verdana"/>
                <w:sz w:val="24"/>
                <w:szCs w:val="24"/>
              </w:rPr>
              <w:t>25 fracciones II y IX y 26</w:t>
            </w:r>
            <w:r w:rsidRPr="000D32C0">
              <w:rPr>
                <w:rFonts w:ascii="Century Gothic" w:eastAsia="Calibri" w:hAnsi="Century Gothic" w:cs="Verdana"/>
                <w:sz w:val="24"/>
                <w:szCs w:val="24"/>
              </w:rPr>
              <w:t xml:space="preserve">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sidR="005A32A7">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sentencia del expediente</w:t>
            </w:r>
            <w:r>
              <w:rPr>
                <w:rFonts w:ascii="Century Gothic" w:eastAsia="Calibri" w:hAnsi="Century Gothic" w:cs="Verdana"/>
                <w:sz w:val="24"/>
                <w:szCs w:val="24"/>
              </w:rPr>
              <w:t xml:space="preserve"> Recurso de </w:t>
            </w:r>
            <w:r w:rsidR="005A32A7">
              <w:rPr>
                <w:rFonts w:ascii="Century Gothic" w:eastAsia="Calibri" w:hAnsi="Century Gothic" w:cs="Verdana"/>
                <w:sz w:val="24"/>
                <w:szCs w:val="24"/>
              </w:rPr>
              <w:t>Apelación 944/2025, con el voto en contra razonado de la Magistrada Fany Lorena Jiménez Aguirre.</w:t>
            </w:r>
          </w:p>
        </w:tc>
      </w:tr>
    </w:tbl>
    <w:p w14:paraId="7A0B16E6" w14:textId="77777777" w:rsidR="00EF463E" w:rsidRDefault="00EF463E" w:rsidP="00EF463E">
      <w:pPr>
        <w:rPr>
          <w:rFonts w:ascii="Century Gothic" w:eastAsia="Calibri" w:hAnsi="Century Gothic" w:cs="Times New Roman"/>
          <w:b/>
          <w:sz w:val="24"/>
          <w:szCs w:val="24"/>
        </w:rPr>
      </w:pPr>
    </w:p>
    <w:p w14:paraId="167A61AE" w14:textId="66F9D924"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C64EA9">
        <w:rPr>
          <w:rFonts w:ascii="Century Gothic" w:eastAsia="Times New Roman" w:hAnsi="Century Gothic" w:cs="Verdana"/>
          <w:b/>
          <w:bCs/>
          <w:sz w:val="24"/>
          <w:szCs w:val="24"/>
          <w:lang w:val="es-ES" w:eastAsia="es-ES"/>
        </w:rPr>
        <w:t>Apelación 1107/2025.</w:t>
      </w:r>
    </w:p>
    <w:p w14:paraId="700207E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18F541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D98C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E0192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3111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85E21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C725CF7" w14:textId="43CC7882" w:rsidR="009C52F3"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w:t>
      </w:r>
      <w:r w:rsidR="009C52F3">
        <w:rPr>
          <w:rFonts w:ascii="Century Gothic" w:eastAsia="Times New Roman" w:hAnsi="Century Gothic" w:cs="Verdana"/>
          <w:b/>
          <w:bCs/>
          <w:sz w:val="24"/>
          <w:szCs w:val="24"/>
          <w:lang w:val="es-ES" w:eastAsia="es-ES"/>
        </w:rPr>
        <w:t xml:space="preserve"> </w:t>
      </w:r>
      <w:r w:rsidR="00B06A19">
        <w:rPr>
          <w:rFonts w:ascii="Century Gothic" w:eastAsia="Times New Roman" w:hAnsi="Century Gothic" w:cs="Verdana"/>
          <w:b/>
          <w:bCs/>
          <w:sz w:val="24"/>
          <w:szCs w:val="24"/>
          <w:lang w:val="es-ES" w:eastAsia="es-ES"/>
        </w:rPr>
        <w:t>A favor.</w:t>
      </w:r>
    </w:p>
    <w:p w14:paraId="2D78245A"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75175B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0EB616"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6C21F6"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5350B93E"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59</w:t>
            </w:r>
            <w:r w:rsidRPr="0017656B">
              <w:rPr>
                <w:rFonts w:ascii="Century Gothic" w:eastAsia="Calibri" w:hAnsi="Century Gothic" w:cs="Verdana"/>
                <w:b/>
                <w:sz w:val="24"/>
                <w:szCs w:val="24"/>
              </w:rPr>
              <w:t>/</w:t>
            </w:r>
            <w:r w:rsidR="009C52F3">
              <w:rPr>
                <w:rFonts w:ascii="Century Gothic" w:eastAsia="Calibri" w:hAnsi="Century Gothic" w:cs="Verdana"/>
                <w:b/>
                <w:sz w:val="24"/>
                <w:szCs w:val="24"/>
                <w:lang w:val="es-ES" w:eastAsia="es-ES"/>
              </w:rPr>
              <w:t>0</w:t>
            </w:r>
            <w:r w:rsidR="00C64EA9">
              <w:rPr>
                <w:rFonts w:ascii="Century Gothic" w:eastAsia="Calibri" w:hAnsi="Century Gothic" w:cs="Verdana"/>
                <w:b/>
                <w:sz w:val="24"/>
                <w:szCs w:val="24"/>
                <w:lang w:val="es-ES" w:eastAsia="es-ES"/>
              </w:rPr>
              <w:t>1</w:t>
            </w:r>
            <w:r w:rsidR="009C52F3">
              <w:rPr>
                <w:rFonts w:ascii="Century Gothic" w:eastAsia="Calibri" w:hAnsi="Century Gothic" w:cs="Verdana"/>
                <w:b/>
                <w:sz w:val="24"/>
                <w:szCs w:val="24"/>
                <w:lang w:val="es-ES" w:eastAsia="es-ES"/>
              </w:rPr>
              <w:t>/</w:t>
            </w:r>
            <w:r w:rsidR="009C52F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B06A19">
              <w:rPr>
                <w:rFonts w:ascii="Century Gothic" w:eastAsia="Calibri" w:hAnsi="Century Gothic" w:cs="Verdana"/>
                <w:color w:val="000000"/>
                <w:sz w:val="24"/>
                <w:szCs w:val="24"/>
              </w:rPr>
              <w:lastRenderedPageBreak/>
              <w:t>unanimidad</w:t>
            </w:r>
            <w:r w:rsidR="009C52F3">
              <w:rPr>
                <w:rFonts w:ascii="Century Gothic" w:eastAsia="Calibri" w:hAnsi="Century Gothic" w:cs="Verdana"/>
                <w:color w:val="000000"/>
                <w:sz w:val="24"/>
                <w:szCs w:val="24"/>
              </w:rPr>
              <w:t xml:space="preserve">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C64EA9">
              <w:rPr>
                <w:rFonts w:ascii="Century Gothic" w:eastAsia="Calibri" w:hAnsi="Century Gothic" w:cs="Verdana"/>
                <w:color w:val="000000"/>
                <w:sz w:val="24"/>
                <w:szCs w:val="24"/>
              </w:rPr>
              <w:t>Apelación 1107/2025.</w:t>
            </w:r>
          </w:p>
        </w:tc>
      </w:tr>
    </w:tbl>
    <w:p w14:paraId="66201AED" w14:textId="77777777" w:rsidR="00EF463E" w:rsidRDefault="00EF463E" w:rsidP="00EF463E">
      <w:pPr>
        <w:rPr>
          <w:rFonts w:ascii="Century Gothic" w:eastAsia="Calibri" w:hAnsi="Century Gothic" w:cs="Times New Roman"/>
          <w:b/>
          <w:sz w:val="24"/>
          <w:szCs w:val="24"/>
        </w:rPr>
      </w:pPr>
    </w:p>
    <w:p w14:paraId="78B5D375" w14:textId="77777777" w:rsidR="00EF463E" w:rsidRPr="00F957B0" w:rsidRDefault="00EF463E" w:rsidP="00EF463E">
      <w:pPr>
        <w:rPr>
          <w:rFonts w:ascii="Century Gothic" w:eastAsia="Calibri" w:hAnsi="Century Gothic" w:cs="Times New Roman"/>
          <w:b/>
          <w:sz w:val="24"/>
          <w:szCs w:val="24"/>
        </w:rPr>
      </w:pPr>
    </w:p>
    <w:p w14:paraId="727E15C7" w14:textId="53FB0583"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8D1A14">
        <w:rPr>
          <w:rFonts w:ascii="Century Gothic" w:eastAsia="Times New Roman" w:hAnsi="Century Gothic" w:cs="Verdana"/>
          <w:b/>
          <w:bCs/>
          <w:sz w:val="24"/>
          <w:szCs w:val="24"/>
          <w:lang w:val="es-ES" w:eastAsia="es-ES"/>
        </w:rPr>
        <w:t>Apelación 1132/2025.</w:t>
      </w:r>
    </w:p>
    <w:p w14:paraId="6A16713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7A0364C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3D75B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3DAB8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F3C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AF005A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514A7D0" w14:textId="348F4144" w:rsidR="00EF463E"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r w:rsidR="008D1A14">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4476A47D"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169125A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5E5421"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2CE5560"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18493236"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60</w:t>
            </w:r>
            <w:r w:rsidRPr="0017656B">
              <w:rPr>
                <w:rFonts w:ascii="Century Gothic" w:eastAsia="Calibri" w:hAnsi="Century Gothic" w:cs="Verdana"/>
                <w:b/>
                <w:sz w:val="24"/>
                <w:szCs w:val="24"/>
              </w:rPr>
              <w:t>/</w:t>
            </w:r>
            <w:r w:rsidR="00DB3078">
              <w:rPr>
                <w:rFonts w:ascii="Century Gothic" w:eastAsia="Calibri" w:hAnsi="Century Gothic" w:cs="Verdana"/>
                <w:b/>
                <w:sz w:val="24"/>
                <w:szCs w:val="24"/>
                <w:lang w:val="es-ES" w:eastAsia="es-ES"/>
              </w:rPr>
              <w:t>0</w:t>
            </w:r>
            <w:r w:rsidR="008D1A14">
              <w:rPr>
                <w:rFonts w:ascii="Century Gothic" w:eastAsia="Calibri" w:hAnsi="Century Gothic" w:cs="Verdana"/>
                <w:b/>
                <w:sz w:val="24"/>
                <w:szCs w:val="24"/>
                <w:lang w:val="es-ES" w:eastAsia="es-ES"/>
              </w:rPr>
              <w:t>1</w:t>
            </w:r>
            <w:r w:rsidR="00DB3078">
              <w:rPr>
                <w:rFonts w:ascii="Century Gothic" w:eastAsia="Calibri" w:hAnsi="Century Gothic" w:cs="Verdana"/>
                <w:b/>
                <w:sz w:val="24"/>
                <w:szCs w:val="24"/>
                <w:lang w:val="es-ES" w:eastAsia="es-ES"/>
              </w:rPr>
              <w:t>/</w:t>
            </w:r>
            <w:r w:rsidR="00DB307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w:t>
            </w:r>
            <w:r w:rsidR="008D1A14">
              <w:rPr>
                <w:rFonts w:ascii="Century Gothic" w:eastAsia="Calibri" w:hAnsi="Century Gothic" w:cs="Verdana"/>
                <w:color w:val="000000"/>
                <w:sz w:val="24"/>
                <w:szCs w:val="24"/>
              </w:rPr>
              <w:t>Apelación 1132/2025, con el voto a favor de los resolutivos de la Magistrada Fany Lorena Jiménez Aguirre.</w:t>
            </w:r>
          </w:p>
        </w:tc>
      </w:tr>
    </w:tbl>
    <w:p w14:paraId="125D99C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BE0083C" w14:textId="35E3728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15EE">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9D15EE">
        <w:rPr>
          <w:rFonts w:ascii="Century Gothic" w:eastAsia="Times New Roman" w:hAnsi="Century Gothic" w:cs="Verdana"/>
          <w:b/>
          <w:sz w:val="24"/>
          <w:szCs w:val="24"/>
          <w:lang w:val="es-ES" w:eastAsia="es-ES"/>
        </w:rPr>
        <w:t xml:space="preserve"> Apelación</w:t>
      </w:r>
      <w:r w:rsidR="00D5634C">
        <w:rPr>
          <w:rFonts w:ascii="Century Gothic" w:eastAsia="Times New Roman" w:hAnsi="Century Gothic" w:cs="Verdana"/>
          <w:b/>
          <w:sz w:val="24"/>
          <w:szCs w:val="24"/>
          <w:lang w:val="es-ES" w:eastAsia="es-ES"/>
        </w:rPr>
        <w:t xml:space="preserve"> </w:t>
      </w:r>
      <w:r w:rsidR="008D1A14">
        <w:rPr>
          <w:rFonts w:ascii="Century Gothic" w:eastAsia="Times New Roman" w:hAnsi="Century Gothic" w:cs="Verdana"/>
          <w:b/>
          <w:sz w:val="24"/>
          <w:szCs w:val="24"/>
          <w:lang w:val="es-ES" w:eastAsia="es-ES"/>
        </w:rPr>
        <w:t>1244/2025 Juicio en línea.</w:t>
      </w:r>
    </w:p>
    <w:p w14:paraId="4CA8A3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8573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69FC2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F5F48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B2D02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5E97F8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9CF3452" w14:textId="771589C4" w:rsidR="00EF463E" w:rsidRPr="00940E7B"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6D16D712" w14:textId="77777777" w:rsidR="00EF463E" w:rsidRPr="00940E7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940E7B">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2045D0F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6E5E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23E61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0B5EDCD5" w:rsidR="00EF463E" w:rsidRPr="00F957B0"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61/</w:t>
            </w:r>
            <w:r w:rsidR="001925DF">
              <w:rPr>
                <w:rFonts w:ascii="Century Gothic" w:eastAsia="Calibri" w:hAnsi="Century Gothic" w:cs="Verdana"/>
                <w:b/>
                <w:sz w:val="24"/>
                <w:szCs w:val="24"/>
                <w:lang w:val="es-ES" w:eastAsia="es-ES"/>
              </w:rPr>
              <w:t>0</w:t>
            </w:r>
            <w:r w:rsidR="008D1A14">
              <w:rPr>
                <w:rFonts w:ascii="Century Gothic" w:eastAsia="Calibri" w:hAnsi="Century Gothic" w:cs="Verdana"/>
                <w:b/>
                <w:sz w:val="24"/>
                <w:szCs w:val="24"/>
                <w:lang w:val="es-ES" w:eastAsia="es-ES"/>
              </w:rPr>
              <w:t>1</w:t>
            </w:r>
            <w:r w:rsidR="001925DF">
              <w:rPr>
                <w:rFonts w:ascii="Century Gothic" w:eastAsia="Calibri" w:hAnsi="Century Gothic" w:cs="Verdana"/>
                <w:b/>
                <w:sz w:val="24"/>
                <w:szCs w:val="24"/>
                <w:lang w:val="es-ES" w:eastAsia="es-ES"/>
              </w:rPr>
              <w:t>/</w:t>
            </w:r>
            <w:r w:rsidR="001925D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w:t>
            </w:r>
            <w:r w:rsidRPr="00F957B0">
              <w:rPr>
                <w:rFonts w:ascii="Century Gothic" w:eastAsia="Calibri" w:hAnsi="Century Gothic" w:cs="Times New Roman"/>
                <w:color w:val="000000"/>
                <w:sz w:val="24"/>
                <w:szCs w:val="24"/>
              </w:rPr>
              <w:lastRenderedPageBreak/>
              <w:t xml:space="preserve">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unanimidad de votos el </w:t>
            </w:r>
            <w:r w:rsidRPr="00701C7B">
              <w:rPr>
                <w:rFonts w:ascii="Century Gothic" w:eastAsia="Calibri" w:hAnsi="Century Gothic" w:cs="Verdana"/>
                <w:color w:val="000000"/>
                <w:sz w:val="24"/>
                <w:szCs w:val="24"/>
              </w:rPr>
              <w:t xml:space="preserve">proyecto de sentencia del expediente Recurso de </w:t>
            </w:r>
            <w:r w:rsidR="008D1A14">
              <w:rPr>
                <w:rFonts w:ascii="Century Gothic" w:eastAsia="Calibri" w:hAnsi="Century Gothic" w:cs="Verdana"/>
                <w:color w:val="000000"/>
                <w:sz w:val="24"/>
                <w:szCs w:val="24"/>
              </w:rPr>
              <w:t>Apelación 1244/2025 juicio en línea</w:t>
            </w:r>
            <w:r w:rsidR="00B11B32">
              <w:rPr>
                <w:rFonts w:ascii="Century Gothic" w:eastAsia="Calibri" w:hAnsi="Century Gothic" w:cs="Verdana"/>
                <w:color w:val="000000"/>
                <w:sz w:val="24"/>
                <w:szCs w:val="24"/>
              </w:rPr>
              <w:t>.</w:t>
            </w:r>
          </w:p>
        </w:tc>
      </w:tr>
    </w:tbl>
    <w:p w14:paraId="4CA8C1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0113B626" w14:textId="4B7D6AB8" w:rsidR="00EF463E" w:rsidRPr="008F32BE" w:rsidRDefault="00EF463E" w:rsidP="00EF463E">
      <w:pPr>
        <w:autoSpaceDE w:val="0"/>
        <w:autoSpaceDN w:val="0"/>
        <w:rPr>
          <w:rFonts w:ascii="Century Gothic" w:eastAsia="Times New Roman" w:hAnsi="Century Gothic" w:cs="Verdana"/>
          <w:b/>
          <w:sz w:val="24"/>
          <w:szCs w:val="24"/>
          <w:lang w:val="es-ES" w:eastAsia="es-ES"/>
        </w:rPr>
      </w:pPr>
      <w:bookmarkStart w:id="2" w:name="_Hlk175560550"/>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3145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B11B32">
        <w:rPr>
          <w:rFonts w:ascii="Century Gothic" w:eastAsia="Times New Roman" w:hAnsi="Century Gothic" w:cs="Verdana"/>
          <w:b/>
          <w:sz w:val="24"/>
          <w:szCs w:val="24"/>
          <w:lang w:val="es-ES" w:eastAsia="es-ES"/>
        </w:rPr>
        <w:t xml:space="preserve">Apelación 1255/2025 </w:t>
      </w:r>
      <w:r w:rsidR="00D81ABD">
        <w:rPr>
          <w:rFonts w:ascii="Century Gothic" w:eastAsia="Times New Roman" w:hAnsi="Century Gothic" w:cs="Verdana"/>
          <w:b/>
          <w:sz w:val="24"/>
          <w:szCs w:val="24"/>
          <w:lang w:val="es-ES" w:eastAsia="es-ES"/>
        </w:rPr>
        <w:t>Juicio en línea.</w:t>
      </w:r>
    </w:p>
    <w:p w14:paraId="6C3F8C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F243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5120D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89E01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466AE7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23F07F4" w14:textId="77777777" w:rsidR="00EF463E" w:rsidRPr="009A4C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272112D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3ADD0E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p>
    <w:p w14:paraId="4D883E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D5E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02AFDC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24FA0387" w:rsidR="00EF463E" w:rsidRPr="005C2791"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62/</w:t>
            </w:r>
            <w:r w:rsidR="00F31457">
              <w:rPr>
                <w:rFonts w:ascii="Century Gothic" w:eastAsia="Calibri" w:hAnsi="Century Gothic" w:cs="Verdana"/>
                <w:b/>
                <w:sz w:val="24"/>
                <w:szCs w:val="24"/>
                <w:lang w:val="es-ES" w:eastAsia="es-ES"/>
              </w:rPr>
              <w:t>0</w:t>
            </w:r>
            <w:r w:rsidR="00B11B32">
              <w:rPr>
                <w:rFonts w:ascii="Century Gothic" w:eastAsia="Calibri" w:hAnsi="Century Gothic" w:cs="Verdana"/>
                <w:b/>
                <w:sz w:val="24"/>
                <w:szCs w:val="24"/>
                <w:lang w:val="es-ES" w:eastAsia="es-ES"/>
              </w:rPr>
              <w:t>1</w:t>
            </w:r>
            <w:r w:rsidR="00F31457">
              <w:rPr>
                <w:rFonts w:ascii="Century Gothic" w:eastAsia="Calibri" w:hAnsi="Century Gothic" w:cs="Verdana"/>
                <w:b/>
                <w:sz w:val="24"/>
                <w:szCs w:val="24"/>
                <w:lang w:val="es-ES" w:eastAsia="es-ES"/>
              </w:rPr>
              <w:t>/</w:t>
            </w:r>
            <w:r w:rsidR="00F3145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color w:val="000000"/>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unanimidad de votos el </w:t>
            </w:r>
            <w:r w:rsidRPr="00701C7B">
              <w:rPr>
                <w:rFonts w:ascii="Century Gothic" w:eastAsia="Calibri" w:hAnsi="Century Gothic" w:cs="Verdana"/>
                <w:color w:val="000000"/>
                <w:sz w:val="24"/>
                <w:szCs w:val="24"/>
              </w:rPr>
              <w:t xml:space="preserve">proyecto de sentencia del expediente Recurso de </w:t>
            </w:r>
            <w:r w:rsidR="00B11B32">
              <w:rPr>
                <w:rFonts w:ascii="Century Gothic" w:eastAsia="Calibri" w:hAnsi="Century Gothic" w:cs="Verdana"/>
                <w:color w:val="000000"/>
                <w:sz w:val="24"/>
                <w:szCs w:val="24"/>
              </w:rPr>
              <w:t xml:space="preserve">Apelación 1255/2025 </w:t>
            </w:r>
            <w:r w:rsidR="00753617">
              <w:rPr>
                <w:rFonts w:ascii="Century Gothic" w:eastAsia="Calibri" w:hAnsi="Century Gothic" w:cs="Verdana"/>
                <w:color w:val="000000"/>
                <w:sz w:val="24"/>
                <w:szCs w:val="24"/>
              </w:rPr>
              <w:t>J</w:t>
            </w:r>
            <w:r w:rsidR="00B03233">
              <w:rPr>
                <w:rFonts w:ascii="Century Gothic" w:eastAsia="Calibri" w:hAnsi="Century Gothic" w:cs="Verdana"/>
                <w:color w:val="000000"/>
                <w:sz w:val="24"/>
                <w:szCs w:val="24"/>
              </w:rPr>
              <w:t>uicio en línea.</w:t>
            </w:r>
          </w:p>
        </w:tc>
      </w:tr>
      <w:bookmarkEnd w:id="2"/>
    </w:tbl>
    <w:p w14:paraId="0A2F591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57A899F" w14:textId="088A2D1C" w:rsidR="00EF463E" w:rsidRPr="008F32B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4A0DD6">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w:t>
      </w:r>
      <w:r w:rsidR="00B03233">
        <w:rPr>
          <w:rFonts w:ascii="Century Gothic" w:eastAsia="Times New Roman" w:hAnsi="Century Gothic" w:cs="Verdana"/>
          <w:b/>
          <w:sz w:val="24"/>
          <w:szCs w:val="24"/>
          <w:lang w:val="es-ES" w:eastAsia="es-ES"/>
        </w:rPr>
        <w:t xml:space="preserve">de </w:t>
      </w:r>
      <w:r w:rsidR="00B11B32">
        <w:rPr>
          <w:rFonts w:ascii="Century Gothic" w:eastAsia="Times New Roman" w:hAnsi="Century Gothic" w:cs="Verdana"/>
          <w:b/>
          <w:sz w:val="24"/>
          <w:szCs w:val="24"/>
          <w:lang w:val="es-ES" w:eastAsia="es-ES"/>
        </w:rPr>
        <w:t>Apelación 1674/2025.</w:t>
      </w:r>
    </w:p>
    <w:p w14:paraId="58FE7B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DB1F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26646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ADB1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71A01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6C54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089A2BFA" w14:textId="4E61A9F4" w:rsidR="00EF463E" w:rsidRPr="00AA03C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003E1948">
        <w:rPr>
          <w:rFonts w:ascii="Century Gothic" w:eastAsia="Times New Roman" w:hAnsi="Century Gothic" w:cs="Verdana"/>
          <w:sz w:val="24"/>
          <w:szCs w:val="24"/>
          <w:lang w:val="es-ES" w:eastAsia="es-ES"/>
        </w:rPr>
        <w:t xml:space="preserve"> </w:t>
      </w:r>
      <w:r w:rsidR="00AA03CD">
        <w:rPr>
          <w:rFonts w:ascii="Century Gothic" w:eastAsia="Times New Roman" w:hAnsi="Century Gothic" w:cs="Verdana"/>
          <w:b/>
          <w:bCs/>
          <w:sz w:val="24"/>
          <w:szCs w:val="24"/>
          <w:lang w:val="es-ES" w:eastAsia="es-ES"/>
        </w:rPr>
        <w:t>A favor.</w:t>
      </w:r>
    </w:p>
    <w:p w14:paraId="1D95D5BD" w14:textId="555E621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436BC9">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sz w:val="24"/>
          <w:szCs w:val="24"/>
          <w:lang w:val="es-ES" w:eastAsia="es-ES"/>
        </w:rPr>
        <w:t>.</w:t>
      </w:r>
    </w:p>
    <w:p w14:paraId="18356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695F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7D8BB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0215E19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63</w:t>
            </w:r>
            <w:r w:rsidRPr="00F957B0">
              <w:rPr>
                <w:rFonts w:ascii="Century Gothic" w:eastAsia="Calibri" w:hAnsi="Century Gothic" w:cs="Verdana"/>
                <w:b/>
                <w:sz w:val="24"/>
                <w:szCs w:val="24"/>
              </w:rPr>
              <w:t>/</w:t>
            </w:r>
            <w:r w:rsidR="003E1948">
              <w:rPr>
                <w:rFonts w:ascii="Century Gothic" w:eastAsia="Calibri" w:hAnsi="Century Gothic" w:cs="Verdana"/>
                <w:b/>
                <w:sz w:val="24"/>
                <w:szCs w:val="24"/>
                <w:lang w:val="es-ES" w:eastAsia="es-ES"/>
              </w:rPr>
              <w:t>0</w:t>
            </w:r>
            <w:r w:rsidR="00B11B32">
              <w:rPr>
                <w:rFonts w:ascii="Century Gothic" w:eastAsia="Calibri" w:hAnsi="Century Gothic" w:cs="Verdana"/>
                <w:b/>
                <w:sz w:val="24"/>
                <w:szCs w:val="24"/>
                <w:lang w:val="es-ES" w:eastAsia="es-ES"/>
              </w:rPr>
              <w:t>1</w:t>
            </w:r>
            <w:r w:rsidR="003E1948">
              <w:rPr>
                <w:rFonts w:ascii="Century Gothic" w:eastAsia="Calibri" w:hAnsi="Century Gothic" w:cs="Verdana"/>
                <w:b/>
                <w:sz w:val="24"/>
                <w:szCs w:val="24"/>
                <w:lang w:val="es-ES" w:eastAsia="es-ES"/>
              </w:rPr>
              <w:t>/</w:t>
            </w:r>
            <w:r w:rsidR="003E194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w:t>
            </w:r>
            <w:r w:rsidRPr="00F957B0">
              <w:rPr>
                <w:rFonts w:ascii="Century Gothic" w:eastAsia="Calibri" w:hAnsi="Century Gothic" w:cs="Verdana"/>
                <w:color w:val="000000"/>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w:t>
            </w:r>
            <w:r w:rsidR="00B11B32">
              <w:rPr>
                <w:rFonts w:ascii="Century Gothic" w:eastAsia="Calibri" w:hAnsi="Century Gothic" w:cs="Verdana"/>
                <w:color w:val="000000"/>
                <w:sz w:val="24"/>
                <w:szCs w:val="24"/>
              </w:rPr>
              <w:lastRenderedPageBreak/>
              <w:t xml:space="preserve">unanimidad </w:t>
            </w:r>
            <w:r>
              <w:rPr>
                <w:rFonts w:ascii="Century Gothic" w:eastAsia="Calibri" w:hAnsi="Century Gothic" w:cs="Verdana"/>
                <w:color w:val="000000"/>
                <w:sz w:val="24"/>
                <w:szCs w:val="24"/>
              </w:rPr>
              <w:t xml:space="preserve">de votos el </w:t>
            </w:r>
            <w:r w:rsidRPr="00701C7B">
              <w:rPr>
                <w:rFonts w:ascii="Century Gothic" w:eastAsia="Calibri" w:hAnsi="Century Gothic" w:cs="Verdana"/>
                <w:color w:val="000000"/>
                <w:sz w:val="24"/>
                <w:szCs w:val="24"/>
              </w:rPr>
              <w:t xml:space="preserve">proyecto de sentencia del expediente Recurso de </w:t>
            </w:r>
            <w:r w:rsidR="00B11B32">
              <w:rPr>
                <w:rFonts w:ascii="Century Gothic" w:eastAsia="Calibri" w:hAnsi="Century Gothic" w:cs="Verdana"/>
                <w:color w:val="000000"/>
                <w:sz w:val="24"/>
                <w:szCs w:val="24"/>
              </w:rPr>
              <w:t xml:space="preserve">Apelación </w:t>
            </w:r>
            <w:r w:rsidR="00C42F0A">
              <w:rPr>
                <w:rFonts w:ascii="Century Gothic" w:eastAsia="Calibri" w:hAnsi="Century Gothic" w:cs="Verdana"/>
                <w:color w:val="000000"/>
                <w:sz w:val="24"/>
                <w:szCs w:val="24"/>
              </w:rPr>
              <w:t>1674/2025.</w:t>
            </w:r>
          </w:p>
        </w:tc>
      </w:tr>
    </w:tbl>
    <w:p w14:paraId="36F20A4F" w14:textId="77777777" w:rsidR="00EF463E" w:rsidRDefault="00EF463E" w:rsidP="00EF463E">
      <w:pPr>
        <w:autoSpaceDE w:val="0"/>
        <w:autoSpaceDN w:val="0"/>
        <w:rPr>
          <w:rFonts w:ascii="Century Gothic" w:eastAsia="Times New Roman" w:hAnsi="Century Gothic" w:cs="Verdana"/>
          <w:sz w:val="24"/>
          <w:szCs w:val="24"/>
          <w:lang w:eastAsia="es-ES"/>
        </w:rPr>
      </w:pPr>
    </w:p>
    <w:p w14:paraId="7E8245DF" w14:textId="4AB4F1D2" w:rsidR="00EF463E" w:rsidRPr="00F957B0" w:rsidRDefault="00EF463E" w:rsidP="00EF463E">
      <w:pPr>
        <w:autoSpaceDE w:val="0"/>
        <w:autoSpaceDN w:val="0"/>
        <w:rPr>
          <w:rFonts w:ascii="Century Gothic" w:eastAsia="Times New Roman" w:hAnsi="Century Gothic" w:cs="Verdana"/>
          <w:sz w:val="24"/>
          <w:szCs w:val="24"/>
          <w:lang w:val="es-ES" w:eastAsia="es-ES"/>
        </w:rPr>
      </w:pPr>
      <w:bookmarkStart w:id="3" w:name="_Hlk178762743"/>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A56B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C42F0A">
        <w:rPr>
          <w:rFonts w:ascii="Century Gothic" w:eastAsia="Times New Roman" w:hAnsi="Century Gothic" w:cs="Verdana"/>
          <w:b/>
          <w:sz w:val="24"/>
          <w:szCs w:val="24"/>
          <w:lang w:val="es-ES" w:eastAsia="es-ES"/>
        </w:rPr>
        <w:t>Apelación 2074/2025.</w:t>
      </w:r>
    </w:p>
    <w:p w14:paraId="66BF7F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9155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9495E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4773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bookmarkEnd w:id="3"/>
    <w:p w14:paraId="0C35DBD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4014F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A favor.</w:t>
      </w:r>
    </w:p>
    <w:p w14:paraId="7A6FED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32F2E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2B136A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E1415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94AA1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7C6C2037"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64</w:t>
            </w:r>
            <w:r w:rsidRPr="00F957B0">
              <w:rPr>
                <w:rFonts w:ascii="Century Gothic" w:eastAsia="Calibri" w:hAnsi="Century Gothic" w:cs="Verdana"/>
                <w:b/>
                <w:sz w:val="24"/>
                <w:szCs w:val="24"/>
              </w:rPr>
              <w:t>/</w:t>
            </w:r>
            <w:r w:rsidR="006A56BD">
              <w:rPr>
                <w:rFonts w:ascii="Century Gothic" w:eastAsia="Calibri" w:hAnsi="Century Gothic" w:cs="Verdana"/>
                <w:b/>
                <w:sz w:val="24"/>
                <w:szCs w:val="24"/>
                <w:lang w:val="es-ES" w:eastAsia="es-ES"/>
              </w:rPr>
              <w:t>0</w:t>
            </w:r>
            <w:r w:rsidR="00C42F0A">
              <w:rPr>
                <w:rFonts w:ascii="Century Gothic" w:eastAsia="Calibri" w:hAnsi="Century Gothic" w:cs="Verdana"/>
                <w:b/>
                <w:sz w:val="24"/>
                <w:szCs w:val="24"/>
                <w:lang w:val="es-ES" w:eastAsia="es-ES"/>
              </w:rPr>
              <w:t>1</w:t>
            </w:r>
            <w:r w:rsidR="006A56BD">
              <w:rPr>
                <w:rFonts w:ascii="Century Gothic" w:eastAsia="Calibri" w:hAnsi="Century Gothic" w:cs="Verdana"/>
                <w:b/>
                <w:sz w:val="24"/>
                <w:szCs w:val="24"/>
                <w:lang w:val="es-ES" w:eastAsia="es-ES"/>
              </w:rPr>
              <w:t>/</w:t>
            </w:r>
            <w:r w:rsidR="006A56BD"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w:t>
            </w:r>
            <w:r>
              <w:rPr>
                <w:rFonts w:ascii="Century Gothic" w:eastAsia="Calibri" w:hAnsi="Century Gothic" w:cs="Verdana"/>
                <w:color w:val="000000"/>
                <w:sz w:val="24"/>
                <w:szCs w:val="24"/>
              </w:rPr>
              <w:t xml:space="preserve"> 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C42F0A">
              <w:rPr>
                <w:rFonts w:ascii="Century Gothic" w:eastAsia="Calibri" w:hAnsi="Century Gothic" w:cs="Verdana"/>
                <w:color w:val="000000"/>
                <w:sz w:val="24"/>
                <w:szCs w:val="24"/>
              </w:rPr>
              <w:t>Apelación 2074/2025.</w:t>
            </w:r>
          </w:p>
        </w:tc>
      </w:tr>
    </w:tbl>
    <w:p w14:paraId="4B20FE91" w14:textId="77777777" w:rsidR="00EF463E" w:rsidRPr="00F957B0" w:rsidRDefault="00EF463E" w:rsidP="00EF463E">
      <w:pPr>
        <w:tabs>
          <w:tab w:val="left" w:pos="4678"/>
        </w:tabs>
        <w:autoSpaceDE w:val="0"/>
        <w:autoSpaceDN w:val="0"/>
        <w:rPr>
          <w:rFonts w:ascii="Century Gothic" w:eastAsia="Calibri" w:hAnsi="Century Gothic" w:cs="Verdana"/>
          <w:sz w:val="24"/>
          <w:szCs w:val="24"/>
        </w:rPr>
      </w:pPr>
    </w:p>
    <w:p w14:paraId="4BD2D951" w14:textId="0232DCE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B65A91">
        <w:rPr>
          <w:rFonts w:ascii="Century Gothic" w:eastAsia="Times New Roman" w:hAnsi="Century Gothic" w:cs="Verdana"/>
          <w:sz w:val="24"/>
          <w:szCs w:val="24"/>
          <w:lang w:val="es-ES" w:eastAsia="es-ES"/>
        </w:rPr>
        <w:t>el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Pr>
          <w:rFonts w:ascii="Century Gothic" w:eastAsia="Times New Roman" w:hAnsi="Century Gothic" w:cs="Verdana"/>
          <w:b/>
          <w:sz w:val="24"/>
          <w:szCs w:val="24"/>
          <w:lang w:val="es-ES" w:eastAsia="es-ES"/>
        </w:rPr>
        <w:t>e</w:t>
      </w:r>
      <w:r w:rsidR="00B65A91">
        <w:rPr>
          <w:rFonts w:ascii="Century Gothic" w:eastAsia="Times New Roman" w:hAnsi="Century Gothic" w:cs="Verdana"/>
          <w:b/>
          <w:sz w:val="24"/>
          <w:szCs w:val="24"/>
          <w:lang w:val="es-ES" w:eastAsia="es-ES"/>
        </w:rPr>
        <w:t xml:space="preserve"> </w:t>
      </w:r>
      <w:r w:rsidR="00C42F0A">
        <w:rPr>
          <w:rFonts w:ascii="Century Gothic" w:eastAsia="Times New Roman" w:hAnsi="Century Gothic" w:cs="Verdana"/>
          <w:b/>
          <w:sz w:val="24"/>
          <w:szCs w:val="24"/>
          <w:lang w:val="es-ES" w:eastAsia="es-ES"/>
        </w:rPr>
        <w:t>Apelación 2213/2025.</w:t>
      </w:r>
    </w:p>
    <w:p w14:paraId="2611CFAE"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1458FC7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4DA01D3"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2A84D604" w14:textId="77777777" w:rsidR="00604AC6" w:rsidRPr="00F957B0" w:rsidRDefault="00604AC6" w:rsidP="00604AC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513338A" w14:textId="77777777" w:rsidR="00604AC6" w:rsidRPr="00F957B0" w:rsidRDefault="00604AC6" w:rsidP="00604AC6">
      <w:pPr>
        <w:autoSpaceDE w:val="0"/>
        <w:autoSpaceDN w:val="0"/>
        <w:rPr>
          <w:rFonts w:ascii="Century Gothic" w:eastAsia="Times New Roman" w:hAnsi="Century Gothic" w:cs="Verdana"/>
          <w:sz w:val="24"/>
          <w:szCs w:val="24"/>
          <w:lang w:eastAsia="es-ES"/>
        </w:rPr>
      </w:pPr>
    </w:p>
    <w:p w14:paraId="0CAD180B" w14:textId="77777777" w:rsidR="00604AC6" w:rsidRPr="00F957B0" w:rsidRDefault="00604AC6" w:rsidP="00604AC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A favor.</w:t>
      </w:r>
    </w:p>
    <w:p w14:paraId="6780087A" w14:textId="1932C24C"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r w:rsidR="004619DF">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35D2302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5B8DF6FF"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5505A792" w14:textId="650FA153" w:rsidR="00604AC6" w:rsidRDefault="00604AC6"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31C155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1EE50BF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65</w:t>
            </w:r>
            <w:r w:rsidRPr="00F957B0">
              <w:rPr>
                <w:rFonts w:ascii="Century Gothic" w:eastAsia="Calibri" w:hAnsi="Century Gothic" w:cs="Verdana"/>
                <w:b/>
                <w:sz w:val="24"/>
                <w:szCs w:val="24"/>
              </w:rPr>
              <w:t>/</w:t>
            </w:r>
            <w:r w:rsidR="00DC6C5E">
              <w:rPr>
                <w:rFonts w:ascii="Century Gothic" w:eastAsia="Calibri" w:hAnsi="Century Gothic" w:cs="Verdana"/>
                <w:b/>
                <w:sz w:val="24"/>
                <w:szCs w:val="24"/>
                <w:lang w:val="es-ES" w:eastAsia="es-ES"/>
              </w:rPr>
              <w:t>0</w:t>
            </w:r>
            <w:r w:rsidR="00C42F0A">
              <w:rPr>
                <w:rFonts w:ascii="Century Gothic" w:eastAsia="Calibri" w:hAnsi="Century Gothic" w:cs="Verdana"/>
                <w:b/>
                <w:sz w:val="24"/>
                <w:szCs w:val="24"/>
                <w:lang w:val="es-ES" w:eastAsia="es-ES"/>
              </w:rPr>
              <w:t>1</w:t>
            </w:r>
            <w:r w:rsidR="00DC6C5E">
              <w:rPr>
                <w:rFonts w:ascii="Century Gothic" w:eastAsia="Calibri" w:hAnsi="Century Gothic" w:cs="Verdana"/>
                <w:b/>
                <w:sz w:val="24"/>
                <w:szCs w:val="24"/>
                <w:lang w:val="es-ES" w:eastAsia="es-ES"/>
              </w:rPr>
              <w:t>/</w:t>
            </w:r>
            <w:r w:rsidR="00DC6C5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604AC6"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604AC6" w:rsidRPr="00F957B0">
              <w:rPr>
                <w:rFonts w:ascii="Century Gothic" w:eastAsia="Calibri" w:hAnsi="Century Gothic" w:cs="Verdana"/>
                <w:color w:val="000000"/>
                <w:sz w:val="24"/>
                <w:szCs w:val="24"/>
              </w:rPr>
              <w:t xml:space="preserve"> del </w:t>
            </w:r>
            <w:r w:rsidR="00604AC6" w:rsidRPr="00F957B0">
              <w:rPr>
                <w:rFonts w:ascii="Century Gothic" w:eastAsia="Calibri" w:hAnsi="Century Gothic" w:cs="Times New Roman"/>
                <w:color w:val="000000"/>
                <w:sz w:val="24"/>
                <w:szCs w:val="24"/>
              </w:rPr>
              <w:t xml:space="preserve">Reglamento Interno del Tribunal de Justicia Administrativa del Estado de Jalisco, </w:t>
            </w:r>
            <w:r w:rsidR="00604AC6" w:rsidRPr="00F957B0">
              <w:rPr>
                <w:rFonts w:ascii="Century Gothic" w:eastAsia="Calibri" w:hAnsi="Century Gothic" w:cs="Verdana"/>
                <w:color w:val="000000"/>
                <w:sz w:val="24"/>
                <w:szCs w:val="24"/>
              </w:rPr>
              <w:t>los Magistrado</w:t>
            </w:r>
            <w:r w:rsidR="00604AC6">
              <w:rPr>
                <w:rFonts w:ascii="Century Gothic" w:eastAsia="Calibri" w:hAnsi="Century Gothic" w:cs="Verdana"/>
                <w:color w:val="000000"/>
                <w:sz w:val="24"/>
                <w:szCs w:val="24"/>
              </w:rPr>
              <w:t>s</w:t>
            </w:r>
            <w:r w:rsidR="00604AC6" w:rsidRPr="00F957B0">
              <w:rPr>
                <w:rFonts w:ascii="Century Gothic" w:eastAsia="Calibri" w:hAnsi="Century Gothic" w:cs="Verdana"/>
                <w:color w:val="000000"/>
                <w:sz w:val="24"/>
                <w:szCs w:val="24"/>
              </w:rPr>
              <w:t xml:space="preserve"> integrantes de la Sala Superior, aprobaron por</w:t>
            </w:r>
            <w:r w:rsidR="00604AC6">
              <w:rPr>
                <w:rFonts w:ascii="Century Gothic" w:eastAsia="Calibri" w:hAnsi="Century Gothic" w:cs="Verdana"/>
                <w:color w:val="000000"/>
                <w:sz w:val="24"/>
                <w:szCs w:val="24"/>
              </w:rPr>
              <w:t xml:space="preserve"> unanimidad </w:t>
            </w:r>
            <w:r w:rsidR="00604AC6" w:rsidRPr="00F957B0">
              <w:rPr>
                <w:rFonts w:ascii="Century Gothic" w:eastAsia="Calibri" w:hAnsi="Century Gothic" w:cs="Verdana"/>
                <w:color w:val="000000"/>
                <w:sz w:val="24"/>
                <w:szCs w:val="24"/>
              </w:rPr>
              <w:t>de votos, el proyecto de sentencia del expediente</w:t>
            </w:r>
            <w:r w:rsidR="00604AC6">
              <w:rPr>
                <w:rFonts w:ascii="Century Gothic" w:eastAsia="Calibri" w:hAnsi="Century Gothic" w:cs="Verdana"/>
                <w:color w:val="000000"/>
                <w:sz w:val="24"/>
                <w:szCs w:val="24"/>
              </w:rPr>
              <w:t xml:space="preserve"> Recurso de </w:t>
            </w:r>
            <w:r w:rsidR="00C42F0A">
              <w:rPr>
                <w:rFonts w:ascii="Century Gothic" w:eastAsia="Calibri" w:hAnsi="Century Gothic" w:cs="Verdana"/>
                <w:color w:val="000000"/>
                <w:sz w:val="24"/>
                <w:szCs w:val="24"/>
              </w:rPr>
              <w:lastRenderedPageBreak/>
              <w:t>Apelación 2213/2025</w:t>
            </w:r>
            <w:r w:rsidR="004619DF">
              <w:rPr>
                <w:rFonts w:ascii="Century Gothic" w:eastAsia="Calibri" w:hAnsi="Century Gothic" w:cs="Verdana"/>
                <w:color w:val="000000"/>
                <w:sz w:val="24"/>
                <w:szCs w:val="24"/>
              </w:rPr>
              <w:t xml:space="preserve">, con el voto a favor de los resolutivos de la Magistrada Fany Lorena Jiménez Aguirre. </w:t>
            </w:r>
          </w:p>
        </w:tc>
      </w:tr>
    </w:tbl>
    <w:p w14:paraId="3BAD6E23" w14:textId="77777777" w:rsidR="00EF463E" w:rsidRDefault="00EF463E" w:rsidP="00EF463E">
      <w:pPr>
        <w:rPr>
          <w:rFonts w:ascii="Century Gothic" w:eastAsia="Calibri" w:hAnsi="Century Gothic" w:cs="Times New Roman"/>
          <w:b/>
          <w:sz w:val="24"/>
          <w:szCs w:val="24"/>
        </w:rPr>
      </w:pPr>
    </w:p>
    <w:p w14:paraId="076702B8" w14:textId="101EF4C4" w:rsidR="00EF463E" w:rsidRPr="00CD086A" w:rsidRDefault="00EF463E" w:rsidP="00EF463E">
      <w:pPr>
        <w:autoSpaceDE w:val="0"/>
        <w:autoSpaceDN w:val="0"/>
        <w:rPr>
          <w:rFonts w:ascii="Century Gothic" w:eastAsia="Times New Roman" w:hAnsi="Century Gothic" w:cs="Verdana"/>
          <w:b/>
          <w:sz w:val="24"/>
          <w:szCs w:val="24"/>
          <w:lang w:val="es-ES" w:eastAsia="es-ES"/>
        </w:rPr>
      </w:pPr>
      <w:r w:rsidRPr="00CD086A">
        <w:rPr>
          <w:rFonts w:ascii="Century Gothic" w:eastAsia="Times New Roman" w:hAnsi="Century Gothic" w:cs="Verdana"/>
          <w:sz w:val="24"/>
          <w:szCs w:val="24"/>
          <w:lang w:val="es-ES_tradnl" w:eastAsia="es-ES"/>
        </w:rPr>
        <w:t xml:space="preserve">En uso de la voz el </w:t>
      </w:r>
      <w:r w:rsidRPr="00CD086A">
        <w:rPr>
          <w:rFonts w:ascii="Century Gothic" w:eastAsia="Times New Roman" w:hAnsi="Century Gothic" w:cs="Times New Roman"/>
          <w:b/>
          <w:sz w:val="24"/>
          <w:szCs w:val="24"/>
          <w:lang w:val="es-ES" w:eastAsia="es-ES"/>
        </w:rPr>
        <w:t>Magistrado</w:t>
      </w:r>
      <w:r w:rsidRPr="00CD086A">
        <w:rPr>
          <w:rFonts w:ascii="Century Gothic" w:eastAsia="Times New Roman" w:hAnsi="Century Gothic" w:cs="Times New Roman"/>
          <w:sz w:val="24"/>
          <w:szCs w:val="24"/>
          <w:lang w:val="es-ES" w:eastAsia="es-ES"/>
        </w:rPr>
        <w:t xml:space="preserve"> </w:t>
      </w:r>
      <w:r w:rsidRPr="00CD086A">
        <w:rPr>
          <w:rFonts w:ascii="Century Gothic" w:eastAsia="Times New Roman" w:hAnsi="Century Gothic" w:cs="Times New Roman"/>
          <w:b/>
          <w:sz w:val="24"/>
          <w:szCs w:val="24"/>
          <w:lang w:val="es-ES" w:eastAsia="es-ES"/>
        </w:rPr>
        <w:t>Presidente</w:t>
      </w:r>
      <w:r w:rsidRPr="00CD086A">
        <w:rPr>
          <w:rFonts w:ascii="Century Gothic" w:eastAsia="Times New Roman" w:hAnsi="Century Gothic" w:cs="Verdana"/>
          <w:b/>
          <w:sz w:val="24"/>
          <w:szCs w:val="24"/>
          <w:lang w:val="es-ES_tradnl" w:eastAsia="es-ES"/>
        </w:rPr>
        <w:t>:</w:t>
      </w:r>
      <w:r w:rsidRPr="00CD086A">
        <w:rPr>
          <w:rFonts w:ascii="Century Gothic" w:eastAsia="Times New Roman" w:hAnsi="Century Gothic" w:cs="Verdana"/>
          <w:sz w:val="24"/>
          <w:szCs w:val="24"/>
          <w:lang w:val="es-ES_tradnl" w:eastAsia="es-ES"/>
        </w:rPr>
        <w:t xml:space="preserve"> Se </w:t>
      </w:r>
      <w:r w:rsidRPr="00CD086A">
        <w:rPr>
          <w:rFonts w:ascii="Century Gothic" w:eastAsia="Times New Roman" w:hAnsi="Century Gothic" w:cs="Verdana"/>
          <w:sz w:val="24"/>
          <w:szCs w:val="24"/>
          <w:lang w:val="es-ES" w:eastAsia="es-ES"/>
        </w:rPr>
        <w:t xml:space="preserve">somete a consideración el expediente </w:t>
      </w:r>
      <w:r w:rsidRPr="00CD086A">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7C05C8">
        <w:rPr>
          <w:rFonts w:ascii="Century Gothic" w:eastAsia="Times New Roman" w:hAnsi="Century Gothic" w:cs="Verdana"/>
          <w:b/>
          <w:sz w:val="24"/>
          <w:szCs w:val="24"/>
          <w:lang w:val="es-ES" w:eastAsia="es-ES"/>
        </w:rPr>
        <w:t>Apelación 2579/2025.</w:t>
      </w:r>
    </w:p>
    <w:p w14:paraId="15E003B2"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4DFA75A4"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 xml:space="preserve">En uso de la voz el </w:t>
      </w:r>
      <w:r w:rsidRPr="0017656B">
        <w:rPr>
          <w:rFonts w:ascii="Century Gothic" w:eastAsia="Times New Roman" w:hAnsi="Century Gothic" w:cs="Verdana"/>
          <w:b/>
          <w:sz w:val="24"/>
          <w:szCs w:val="24"/>
          <w:lang w:val="es-ES" w:eastAsia="es-ES"/>
        </w:rPr>
        <w:t>Magistrado</w:t>
      </w:r>
      <w:r w:rsidRPr="0017656B">
        <w:rPr>
          <w:rFonts w:ascii="Century Gothic" w:eastAsia="Times New Roman" w:hAnsi="Century Gothic" w:cs="Verdana"/>
          <w:sz w:val="24"/>
          <w:szCs w:val="24"/>
          <w:lang w:val="es-ES" w:eastAsia="es-ES"/>
        </w:rPr>
        <w:t xml:space="preserve"> </w:t>
      </w:r>
      <w:r w:rsidRPr="0017656B">
        <w:rPr>
          <w:rFonts w:ascii="Century Gothic" w:eastAsia="Times New Roman" w:hAnsi="Century Gothic" w:cs="Verdana"/>
          <w:b/>
          <w:sz w:val="24"/>
          <w:szCs w:val="24"/>
          <w:lang w:val="es-ES" w:eastAsia="es-ES"/>
        </w:rPr>
        <w:t>Presidente</w:t>
      </w:r>
      <w:r>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7FF457"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73CD6653" w14:textId="77777777" w:rsidR="00EF463E" w:rsidRPr="0017656B" w:rsidRDefault="00EF463E" w:rsidP="00EF463E">
      <w:pPr>
        <w:autoSpaceDE w:val="0"/>
        <w:autoSpaceDN w:val="0"/>
        <w:rPr>
          <w:rFonts w:ascii="Century Gothic" w:eastAsia="Times New Roman" w:hAnsi="Century Gothic" w:cs="Verdana"/>
          <w:sz w:val="24"/>
          <w:szCs w:val="24"/>
          <w:lang w:eastAsia="es-ES"/>
        </w:rPr>
      </w:pPr>
      <w:r w:rsidRPr="0017656B">
        <w:rPr>
          <w:rFonts w:ascii="Century Gothic" w:eastAsia="Times New Roman" w:hAnsi="Century Gothic" w:cs="Verdana"/>
          <w:sz w:val="24"/>
          <w:szCs w:val="24"/>
          <w:lang w:eastAsia="es-ES"/>
        </w:rPr>
        <w:t xml:space="preserve">En uso de la voz el </w:t>
      </w:r>
      <w:r w:rsidRPr="0017656B">
        <w:rPr>
          <w:rFonts w:ascii="Century Gothic" w:eastAsia="Times New Roman" w:hAnsi="Century Gothic" w:cs="Verdana"/>
          <w:b/>
          <w:sz w:val="24"/>
          <w:szCs w:val="24"/>
          <w:lang w:eastAsia="es-ES"/>
        </w:rPr>
        <w:t>Secretario General de Acuerdos</w:t>
      </w:r>
      <w:r w:rsidRPr="0017656B">
        <w:rPr>
          <w:rFonts w:ascii="Century Gothic" w:eastAsia="Times New Roman" w:hAnsi="Century Gothic" w:cs="Verdana"/>
          <w:sz w:val="24"/>
          <w:szCs w:val="24"/>
          <w:lang w:eastAsia="es-ES"/>
        </w:rPr>
        <w:t xml:space="preserve">: Como ordena Presidente: </w:t>
      </w:r>
    </w:p>
    <w:p w14:paraId="29DB6B40" w14:textId="77777777" w:rsidR="00EF463E" w:rsidRPr="0017656B" w:rsidRDefault="00EF463E" w:rsidP="00EF463E">
      <w:pPr>
        <w:autoSpaceDE w:val="0"/>
        <w:autoSpaceDN w:val="0"/>
        <w:rPr>
          <w:rFonts w:ascii="Century Gothic" w:eastAsia="Times New Roman" w:hAnsi="Century Gothic" w:cs="Verdana"/>
          <w:sz w:val="24"/>
          <w:szCs w:val="24"/>
          <w:lang w:eastAsia="es-ES"/>
        </w:rPr>
      </w:pPr>
    </w:p>
    <w:p w14:paraId="61AE3BB5" w14:textId="7EB759D0" w:rsidR="00EF463E" w:rsidRPr="00D95121"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 w:eastAsia="es-ES"/>
        </w:rPr>
        <w:t>Magistrado AVELINO BRAVO CACHO</w:t>
      </w:r>
      <w:r w:rsidR="00EB6585">
        <w:rPr>
          <w:rFonts w:ascii="Century Gothic" w:eastAsia="Times New Roman" w:hAnsi="Century Gothic" w:cs="Verdana"/>
          <w:sz w:val="24"/>
          <w:szCs w:val="24"/>
          <w:lang w:val="es-ES" w:eastAsia="es-ES"/>
        </w:rPr>
        <w:t xml:space="preserve">. </w:t>
      </w:r>
      <w:r w:rsidR="00EB6585">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74357733" w14:textId="73366911" w:rsidR="00EF463E" w:rsidRPr="001310B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EB6585">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sz w:val="24"/>
          <w:szCs w:val="24"/>
          <w:lang w:val="es-ES" w:eastAsia="es-ES"/>
        </w:rPr>
        <w:t>.</w:t>
      </w:r>
    </w:p>
    <w:p w14:paraId="422AE7AC" w14:textId="77777777" w:rsidR="00EF463E" w:rsidRDefault="00EF463E" w:rsidP="00EF463E">
      <w:pPr>
        <w:autoSpaceDE w:val="0"/>
        <w:autoSpaceDN w:val="0"/>
        <w:rPr>
          <w:rFonts w:ascii="Century Gothic" w:eastAsia="Times New Roman" w:hAnsi="Century Gothic" w:cs="Verdana"/>
          <w:b/>
          <w:sz w:val="24"/>
          <w:szCs w:val="24"/>
          <w:lang w:eastAsia="es-ES"/>
        </w:rPr>
      </w:pPr>
      <w:r w:rsidRPr="0017656B">
        <w:rPr>
          <w:rFonts w:ascii="Century Gothic" w:eastAsia="Times New Roman" w:hAnsi="Century Gothic" w:cs="Verdana"/>
          <w:sz w:val="24"/>
          <w:szCs w:val="24"/>
          <w:lang w:eastAsia="es-ES"/>
        </w:rPr>
        <w:t xml:space="preserve">Magistrado JOSÉ RAMÓN JIMÉNEZ GUTIÉRREZ. </w:t>
      </w:r>
      <w:r w:rsidRPr="0017656B">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eastAsia="es-ES"/>
        </w:rPr>
        <w:t>.</w:t>
      </w:r>
    </w:p>
    <w:p w14:paraId="03068CFA"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2D5AFDFB"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6CE51A4"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2A57A928" w:rsidR="00EF463E" w:rsidRPr="00F957B0" w:rsidRDefault="00EF463E" w:rsidP="000C2A92">
            <w:pPr>
              <w:autoSpaceDE w:val="0"/>
              <w:autoSpaceDN w:val="0"/>
              <w:rPr>
                <w:rFonts w:ascii="Century Gothic" w:eastAsia="Calibri" w:hAnsi="Century Gothic" w:cs="Verdana"/>
                <w:sz w:val="24"/>
                <w:szCs w:val="24"/>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66</w:t>
            </w:r>
            <w:r w:rsidRPr="0017656B">
              <w:rPr>
                <w:rFonts w:ascii="Century Gothic" w:eastAsia="Calibri" w:hAnsi="Century Gothic" w:cs="Verdana"/>
                <w:b/>
                <w:sz w:val="24"/>
                <w:szCs w:val="24"/>
              </w:rPr>
              <w:t>/</w:t>
            </w:r>
            <w:r w:rsidR="006F2BC6">
              <w:rPr>
                <w:rFonts w:ascii="Century Gothic" w:eastAsia="Calibri" w:hAnsi="Century Gothic" w:cs="Verdana"/>
                <w:b/>
                <w:sz w:val="24"/>
                <w:szCs w:val="24"/>
                <w:lang w:val="es-ES" w:eastAsia="es-ES"/>
              </w:rPr>
              <w:t>0</w:t>
            </w:r>
            <w:r w:rsidR="007C05C8">
              <w:rPr>
                <w:rFonts w:ascii="Century Gothic" w:eastAsia="Calibri" w:hAnsi="Century Gothic" w:cs="Verdana"/>
                <w:b/>
                <w:sz w:val="24"/>
                <w:szCs w:val="24"/>
                <w:lang w:val="es-ES" w:eastAsia="es-ES"/>
              </w:rPr>
              <w:t>1</w:t>
            </w:r>
            <w:r w:rsidR="006F2BC6">
              <w:rPr>
                <w:rFonts w:ascii="Century Gothic" w:eastAsia="Calibri" w:hAnsi="Century Gothic" w:cs="Verdana"/>
                <w:b/>
                <w:sz w:val="24"/>
                <w:szCs w:val="24"/>
                <w:lang w:val="es-ES" w:eastAsia="es-ES"/>
              </w:rPr>
              <w:t>/</w:t>
            </w:r>
            <w:r w:rsidR="006F2BC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w:t>
            </w:r>
            <w:r>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Pr>
                <w:rFonts w:ascii="Century Gothic" w:eastAsia="Calibri" w:hAnsi="Century Gothic" w:cs="Verdana"/>
                <w:color w:val="000000"/>
                <w:sz w:val="24"/>
                <w:szCs w:val="24"/>
              </w:rPr>
              <w:t>Recurso de</w:t>
            </w:r>
            <w:r w:rsidR="006F2BC6">
              <w:rPr>
                <w:rFonts w:ascii="Century Gothic" w:eastAsia="Calibri" w:hAnsi="Century Gothic" w:cs="Verdana"/>
                <w:color w:val="000000"/>
                <w:sz w:val="24"/>
                <w:szCs w:val="24"/>
              </w:rPr>
              <w:t xml:space="preserve"> </w:t>
            </w:r>
            <w:r w:rsidR="007C05C8">
              <w:rPr>
                <w:rFonts w:ascii="Century Gothic" w:eastAsia="Calibri" w:hAnsi="Century Gothic" w:cs="Verdana"/>
                <w:color w:val="000000"/>
                <w:sz w:val="24"/>
                <w:szCs w:val="24"/>
              </w:rPr>
              <w:t>Apelación 2579/2025.</w:t>
            </w:r>
          </w:p>
        </w:tc>
      </w:tr>
    </w:tbl>
    <w:p w14:paraId="3560A139" w14:textId="77777777" w:rsidR="00EF463E" w:rsidRPr="00F957B0" w:rsidRDefault="00EF463E" w:rsidP="00EF463E">
      <w:pPr>
        <w:rPr>
          <w:rFonts w:ascii="Century Gothic" w:eastAsia="Calibri" w:hAnsi="Century Gothic" w:cs="Times New Roman"/>
          <w:b/>
          <w:sz w:val="24"/>
          <w:szCs w:val="24"/>
        </w:rPr>
      </w:pPr>
    </w:p>
    <w:p w14:paraId="5715C4FF" w14:textId="73D5F48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826C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B97DD7">
        <w:rPr>
          <w:rFonts w:ascii="Century Gothic" w:eastAsia="Times New Roman" w:hAnsi="Century Gothic" w:cs="Verdana"/>
          <w:b/>
          <w:bCs/>
          <w:sz w:val="24"/>
          <w:szCs w:val="24"/>
          <w:lang w:val="es-ES" w:eastAsia="es-ES"/>
        </w:rPr>
        <w:t>Recurso de</w:t>
      </w:r>
      <w:r w:rsidR="007C05C8">
        <w:rPr>
          <w:rFonts w:ascii="Century Gothic" w:eastAsia="Times New Roman" w:hAnsi="Century Gothic" w:cs="Verdana"/>
          <w:b/>
          <w:bCs/>
          <w:sz w:val="24"/>
          <w:szCs w:val="24"/>
          <w:lang w:val="es-ES" w:eastAsia="es-ES"/>
        </w:rPr>
        <w:t xml:space="preserve"> Apelación 2589/2025.</w:t>
      </w:r>
    </w:p>
    <w:p w14:paraId="79335A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2F67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FA0A6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103E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7004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411D41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3B018630" w14:textId="6D9F7A2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r w:rsidR="005B09C1">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4485BC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599D4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6939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CDFCA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378F9A07" w:rsidR="00EF463E" w:rsidRPr="00F957B0" w:rsidRDefault="00EF463E" w:rsidP="000C2A92">
            <w:pPr>
              <w:autoSpaceDE w:val="0"/>
              <w:autoSpaceDN w:val="0"/>
              <w:rPr>
                <w:rFonts w:ascii="Century Gothic" w:eastAsia="Calibri" w:hAnsi="Century Gothic" w:cs="Verdana"/>
                <w:sz w:val="24"/>
                <w:szCs w:val="24"/>
              </w:rPr>
            </w:pPr>
            <w:r w:rsidRPr="00B94A67">
              <w:rPr>
                <w:rFonts w:ascii="Century Gothic" w:eastAsia="Calibri" w:hAnsi="Century Gothic" w:cs="Verdana"/>
                <w:b/>
                <w:sz w:val="24"/>
                <w:szCs w:val="24"/>
              </w:rPr>
              <w:t>ACU/SS/</w:t>
            </w:r>
            <w:r>
              <w:rPr>
                <w:rFonts w:ascii="Century Gothic" w:eastAsia="Calibri" w:hAnsi="Century Gothic" w:cs="Verdana"/>
                <w:b/>
                <w:sz w:val="24"/>
                <w:szCs w:val="24"/>
              </w:rPr>
              <w:t>67</w:t>
            </w:r>
            <w:r w:rsidRPr="00B94A67">
              <w:rPr>
                <w:rFonts w:ascii="Century Gothic" w:eastAsia="Calibri" w:hAnsi="Century Gothic" w:cs="Verdana"/>
                <w:b/>
                <w:sz w:val="24"/>
                <w:szCs w:val="24"/>
              </w:rPr>
              <w:t>/</w:t>
            </w:r>
            <w:r w:rsidR="00FA1EE4">
              <w:rPr>
                <w:rFonts w:ascii="Century Gothic" w:eastAsia="Calibri" w:hAnsi="Century Gothic" w:cs="Verdana"/>
                <w:b/>
                <w:sz w:val="24"/>
                <w:szCs w:val="24"/>
                <w:lang w:val="es-ES" w:eastAsia="es-ES"/>
              </w:rPr>
              <w:t>0</w:t>
            </w:r>
            <w:r w:rsidR="007C05C8">
              <w:rPr>
                <w:rFonts w:ascii="Century Gothic" w:eastAsia="Calibri" w:hAnsi="Century Gothic" w:cs="Verdana"/>
                <w:b/>
                <w:sz w:val="24"/>
                <w:szCs w:val="24"/>
                <w:lang w:val="es-ES" w:eastAsia="es-ES"/>
              </w:rPr>
              <w:t>1</w:t>
            </w:r>
            <w:r w:rsidR="00FA1EE4">
              <w:rPr>
                <w:rFonts w:ascii="Century Gothic" w:eastAsia="Calibri" w:hAnsi="Century Gothic" w:cs="Verdana"/>
                <w:b/>
                <w:sz w:val="24"/>
                <w:szCs w:val="24"/>
                <w:lang w:val="es-ES" w:eastAsia="es-ES"/>
              </w:rPr>
              <w:t>/</w:t>
            </w:r>
            <w:r w:rsidR="00FA1EE4"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B94A67">
              <w:rPr>
                <w:rFonts w:ascii="Century Gothic" w:eastAsia="Calibri" w:hAnsi="Century Gothic" w:cs="Verdana"/>
                <w:b/>
                <w:sz w:val="24"/>
                <w:szCs w:val="24"/>
              </w:rPr>
              <w:t xml:space="preserve">. </w:t>
            </w:r>
            <w:r w:rsidR="008D0C77"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8D0C77" w:rsidRPr="00F957B0">
              <w:rPr>
                <w:rFonts w:ascii="Century Gothic" w:eastAsia="Calibri" w:hAnsi="Century Gothic" w:cs="Verdana"/>
                <w:color w:val="000000"/>
                <w:sz w:val="24"/>
                <w:szCs w:val="24"/>
              </w:rPr>
              <w:t xml:space="preserve"> del </w:t>
            </w:r>
            <w:r w:rsidR="008D0C77" w:rsidRPr="00F957B0">
              <w:rPr>
                <w:rFonts w:ascii="Century Gothic" w:eastAsia="Calibri" w:hAnsi="Century Gothic" w:cs="Times New Roman"/>
                <w:color w:val="000000"/>
                <w:sz w:val="24"/>
                <w:szCs w:val="24"/>
              </w:rPr>
              <w:t xml:space="preserve">Reglamento Interno del Tribunal de Justicia Administrativa del Estado de Jalisco, </w:t>
            </w:r>
            <w:r w:rsidR="008D0C77" w:rsidRPr="00F957B0">
              <w:rPr>
                <w:rFonts w:ascii="Century Gothic" w:eastAsia="Calibri" w:hAnsi="Century Gothic" w:cs="Verdana"/>
                <w:color w:val="000000"/>
                <w:sz w:val="24"/>
                <w:szCs w:val="24"/>
              </w:rPr>
              <w:t>los Magistrado</w:t>
            </w:r>
            <w:r w:rsidR="008D0C77">
              <w:rPr>
                <w:rFonts w:ascii="Century Gothic" w:eastAsia="Calibri" w:hAnsi="Century Gothic" w:cs="Verdana"/>
                <w:color w:val="000000"/>
                <w:sz w:val="24"/>
                <w:szCs w:val="24"/>
              </w:rPr>
              <w:t>s</w:t>
            </w:r>
            <w:r w:rsidR="008D0C77"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sidR="008D0C77">
              <w:rPr>
                <w:rFonts w:ascii="Century Gothic" w:eastAsia="Calibri" w:hAnsi="Century Gothic" w:cs="Verdana"/>
                <w:color w:val="000000"/>
                <w:sz w:val="24"/>
                <w:szCs w:val="24"/>
              </w:rPr>
              <w:t xml:space="preserve">Recurso de </w:t>
            </w:r>
            <w:r w:rsidR="00552DC5">
              <w:rPr>
                <w:rFonts w:ascii="Century Gothic" w:eastAsia="Calibri" w:hAnsi="Century Gothic" w:cs="Verdana"/>
                <w:color w:val="000000"/>
                <w:sz w:val="24"/>
                <w:szCs w:val="24"/>
              </w:rPr>
              <w:lastRenderedPageBreak/>
              <w:t>Apelación</w:t>
            </w:r>
            <w:r w:rsidR="008D0C77">
              <w:rPr>
                <w:rFonts w:ascii="Century Gothic" w:eastAsia="Calibri" w:hAnsi="Century Gothic" w:cs="Verdana"/>
                <w:color w:val="000000"/>
                <w:sz w:val="24"/>
                <w:szCs w:val="24"/>
              </w:rPr>
              <w:t xml:space="preserve"> </w:t>
            </w:r>
            <w:r w:rsidR="007C05C8">
              <w:rPr>
                <w:rFonts w:ascii="Century Gothic" w:eastAsia="Calibri" w:hAnsi="Century Gothic" w:cs="Verdana"/>
                <w:color w:val="000000"/>
                <w:sz w:val="24"/>
                <w:szCs w:val="24"/>
              </w:rPr>
              <w:t>2589/2025</w:t>
            </w:r>
            <w:r w:rsidR="00552DC5">
              <w:rPr>
                <w:rFonts w:ascii="Century Gothic" w:eastAsia="Calibri" w:hAnsi="Century Gothic" w:cs="Verdana"/>
                <w:color w:val="000000"/>
                <w:sz w:val="24"/>
                <w:szCs w:val="24"/>
              </w:rPr>
              <w:t>, con el voto a favor de los resolutivos de la Magistrada Fany Lorena Jiménez Aguirre.</w:t>
            </w:r>
          </w:p>
        </w:tc>
      </w:tr>
    </w:tbl>
    <w:p w14:paraId="0782E33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3525DF0" w14:textId="68F71A18" w:rsidR="00EF463E" w:rsidRPr="00DB1D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74F27">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00DB1DC8">
        <w:rPr>
          <w:rFonts w:ascii="Century Gothic" w:eastAsia="Times New Roman" w:hAnsi="Century Gothic" w:cs="Verdana"/>
          <w:b/>
          <w:bCs/>
          <w:sz w:val="24"/>
          <w:szCs w:val="24"/>
          <w:lang w:val="es-ES" w:eastAsia="es-ES"/>
        </w:rPr>
        <w:t>Recurso de</w:t>
      </w:r>
      <w:r w:rsidR="007C05C8">
        <w:rPr>
          <w:rFonts w:ascii="Century Gothic" w:eastAsia="Times New Roman" w:hAnsi="Century Gothic" w:cs="Verdana"/>
          <w:b/>
          <w:bCs/>
          <w:sz w:val="24"/>
          <w:szCs w:val="24"/>
          <w:lang w:val="es-ES" w:eastAsia="es-ES"/>
        </w:rPr>
        <w:t xml:space="preserve"> Apela</w:t>
      </w:r>
      <w:r w:rsidR="005B09C1">
        <w:rPr>
          <w:rFonts w:ascii="Century Gothic" w:eastAsia="Times New Roman" w:hAnsi="Century Gothic" w:cs="Verdana"/>
          <w:b/>
          <w:bCs/>
          <w:sz w:val="24"/>
          <w:szCs w:val="24"/>
          <w:lang w:val="es-ES" w:eastAsia="es-ES"/>
        </w:rPr>
        <w:t xml:space="preserve">ción </w:t>
      </w:r>
      <w:r w:rsidR="000C7FDB">
        <w:rPr>
          <w:rFonts w:ascii="Century Gothic" w:eastAsia="Times New Roman" w:hAnsi="Century Gothic" w:cs="Verdana"/>
          <w:b/>
          <w:bCs/>
          <w:sz w:val="24"/>
          <w:szCs w:val="24"/>
          <w:lang w:val="es-ES" w:eastAsia="es-ES"/>
        </w:rPr>
        <w:t>2596/2025.</w:t>
      </w:r>
    </w:p>
    <w:p w14:paraId="49EA8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5DA4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824C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C335B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EFF31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4E6644" w14:textId="539C760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0B6FF2">
        <w:rPr>
          <w:rFonts w:ascii="Century Gothic" w:eastAsia="Times New Roman" w:hAnsi="Century Gothic" w:cs="Verdana"/>
          <w:b/>
          <w:sz w:val="24"/>
          <w:szCs w:val="24"/>
          <w:lang w:val="es-ES" w:eastAsia="es-ES"/>
        </w:rPr>
        <w:t>En contra, formulo mi voto particular</w:t>
      </w:r>
      <w:r>
        <w:rPr>
          <w:rFonts w:ascii="Century Gothic" w:eastAsia="Times New Roman" w:hAnsi="Century Gothic" w:cs="Verdana"/>
          <w:b/>
          <w:sz w:val="24"/>
          <w:szCs w:val="24"/>
          <w:lang w:val="es-ES" w:eastAsia="es-ES"/>
        </w:rPr>
        <w:t>.</w:t>
      </w:r>
    </w:p>
    <w:p w14:paraId="23B62A8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1E8A3F2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w:t>
      </w:r>
      <w:r>
        <w:rPr>
          <w:rFonts w:ascii="Century Gothic" w:eastAsia="Times New Roman" w:hAnsi="Century Gothic" w:cs="Verdana"/>
          <w:b/>
          <w:sz w:val="24"/>
          <w:szCs w:val="24"/>
          <w:lang w:eastAsia="es-ES"/>
        </w:rPr>
        <w:t>favor.</w:t>
      </w:r>
    </w:p>
    <w:p w14:paraId="38A4B6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047E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882D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4953E5D1" w:rsidR="00EF463E" w:rsidRPr="00365E8B" w:rsidRDefault="00EF463E" w:rsidP="000C2A92">
            <w:pPr>
              <w:autoSpaceDE w:val="0"/>
              <w:autoSpaceDN w:val="0"/>
              <w:rPr>
                <w:rFonts w:ascii="Century Gothic" w:eastAsia="Calibri" w:hAnsi="Century Gothic" w:cs="Verdana"/>
                <w:sz w:val="24"/>
                <w:szCs w:val="24"/>
              </w:rPr>
            </w:pPr>
            <w:r w:rsidRPr="00637C98">
              <w:rPr>
                <w:rFonts w:ascii="Century Gothic" w:eastAsia="Calibri" w:hAnsi="Century Gothic" w:cs="Verdana"/>
                <w:b/>
                <w:sz w:val="24"/>
                <w:szCs w:val="24"/>
              </w:rPr>
              <w:t>ACU/SS/</w:t>
            </w:r>
            <w:r>
              <w:rPr>
                <w:rFonts w:ascii="Century Gothic" w:eastAsia="Calibri" w:hAnsi="Century Gothic" w:cs="Verdana"/>
                <w:b/>
                <w:sz w:val="24"/>
                <w:szCs w:val="24"/>
              </w:rPr>
              <w:t>68</w:t>
            </w:r>
            <w:r w:rsidRPr="00637C98">
              <w:rPr>
                <w:rFonts w:ascii="Century Gothic" w:eastAsia="Calibri" w:hAnsi="Century Gothic" w:cs="Verdana"/>
                <w:b/>
                <w:sz w:val="24"/>
                <w:szCs w:val="24"/>
              </w:rPr>
              <w:t>/</w:t>
            </w:r>
            <w:r w:rsidR="00D46DDF">
              <w:rPr>
                <w:rFonts w:ascii="Century Gothic" w:eastAsia="Calibri" w:hAnsi="Century Gothic" w:cs="Verdana"/>
                <w:b/>
                <w:sz w:val="24"/>
                <w:szCs w:val="24"/>
              </w:rPr>
              <w:t>0</w:t>
            </w:r>
            <w:r w:rsidR="000C7FDB">
              <w:rPr>
                <w:rFonts w:ascii="Century Gothic" w:eastAsia="Calibri" w:hAnsi="Century Gothic" w:cs="Verdana"/>
                <w:b/>
                <w:sz w:val="24"/>
                <w:szCs w:val="24"/>
              </w:rPr>
              <w:t>1</w:t>
            </w:r>
            <w:r w:rsidR="00D46DDF">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637C98">
              <w:rPr>
                <w:rFonts w:ascii="Century Gothic" w:eastAsia="Calibri" w:hAnsi="Century Gothic" w:cs="Verdana"/>
                <w:b/>
                <w:sz w:val="24"/>
                <w:szCs w:val="24"/>
              </w:rPr>
              <w:t xml:space="preserve">. </w:t>
            </w:r>
            <w:r w:rsidR="00702F2D"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702F2D" w:rsidRPr="00F957B0">
              <w:rPr>
                <w:rFonts w:ascii="Century Gothic" w:eastAsia="Calibri" w:hAnsi="Century Gothic" w:cs="Verdana"/>
                <w:color w:val="000000"/>
                <w:sz w:val="24"/>
                <w:szCs w:val="24"/>
              </w:rPr>
              <w:t xml:space="preserve"> del </w:t>
            </w:r>
            <w:r w:rsidR="00702F2D" w:rsidRPr="00F957B0">
              <w:rPr>
                <w:rFonts w:ascii="Century Gothic" w:eastAsia="Calibri" w:hAnsi="Century Gothic" w:cs="Times New Roman"/>
                <w:color w:val="000000"/>
                <w:sz w:val="24"/>
                <w:szCs w:val="24"/>
              </w:rPr>
              <w:t xml:space="preserve">Reglamento Interno del Tribunal de Justicia Administrativa del Estado de Jalisco, </w:t>
            </w:r>
            <w:r w:rsidR="00702F2D" w:rsidRPr="00F957B0">
              <w:rPr>
                <w:rFonts w:ascii="Century Gothic" w:eastAsia="Calibri" w:hAnsi="Century Gothic" w:cs="Verdana"/>
                <w:color w:val="000000"/>
                <w:sz w:val="24"/>
                <w:szCs w:val="24"/>
              </w:rPr>
              <w:t>los Magistrado</w:t>
            </w:r>
            <w:r w:rsidR="00702F2D">
              <w:rPr>
                <w:rFonts w:ascii="Century Gothic" w:eastAsia="Calibri" w:hAnsi="Century Gothic" w:cs="Verdana"/>
                <w:color w:val="000000"/>
                <w:sz w:val="24"/>
                <w:szCs w:val="24"/>
              </w:rPr>
              <w:t>s</w:t>
            </w:r>
            <w:r w:rsidR="00702F2D" w:rsidRPr="00F957B0">
              <w:rPr>
                <w:rFonts w:ascii="Century Gothic" w:eastAsia="Calibri" w:hAnsi="Century Gothic" w:cs="Verdana"/>
                <w:color w:val="000000"/>
                <w:sz w:val="24"/>
                <w:szCs w:val="24"/>
              </w:rPr>
              <w:t xml:space="preserve"> integrantes de la Sala Superior, aprobaron por </w:t>
            </w:r>
            <w:r w:rsidR="000B6FF2">
              <w:rPr>
                <w:rFonts w:ascii="Century Gothic" w:eastAsia="Calibri" w:hAnsi="Century Gothic" w:cs="Verdana"/>
                <w:color w:val="000000"/>
                <w:sz w:val="24"/>
                <w:szCs w:val="24"/>
              </w:rPr>
              <w:t xml:space="preserve">mayoría </w:t>
            </w:r>
            <w:r w:rsidR="00702F2D" w:rsidRPr="00F957B0">
              <w:rPr>
                <w:rFonts w:ascii="Century Gothic" w:eastAsia="Calibri" w:hAnsi="Century Gothic" w:cs="Verdana"/>
                <w:color w:val="000000"/>
                <w:sz w:val="24"/>
                <w:szCs w:val="24"/>
              </w:rPr>
              <w:t xml:space="preserve">de votos, el proyecto de sentencia del expediente </w:t>
            </w:r>
            <w:r w:rsidR="00702F2D">
              <w:rPr>
                <w:rFonts w:ascii="Century Gothic" w:eastAsia="Calibri" w:hAnsi="Century Gothic" w:cs="Verdana"/>
                <w:color w:val="000000"/>
                <w:sz w:val="24"/>
                <w:szCs w:val="24"/>
              </w:rPr>
              <w:t xml:space="preserve">Recurso de </w:t>
            </w:r>
            <w:r w:rsidR="000C7FDB">
              <w:rPr>
                <w:rFonts w:ascii="Century Gothic" w:eastAsia="Calibri" w:hAnsi="Century Gothic" w:cs="Verdana"/>
                <w:color w:val="000000"/>
                <w:sz w:val="24"/>
                <w:szCs w:val="24"/>
              </w:rPr>
              <w:t>Apelación 2596/2025, con el voto en contra razonado del Magistrado Avelino Bravo Cacho.</w:t>
            </w:r>
          </w:p>
        </w:tc>
      </w:tr>
    </w:tbl>
    <w:p w14:paraId="60A5335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AFF9B2" w14:textId="1E719FC8" w:rsidR="00EF463E" w:rsidRPr="0066203F"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w:t>
      </w:r>
      <w:r w:rsidR="00230176">
        <w:rPr>
          <w:rFonts w:ascii="Century Gothic" w:eastAsia="Times New Roman" w:hAnsi="Century Gothic" w:cs="Verdana"/>
          <w:sz w:val="24"/>
          <w:szCs w:val="24"/>
          <w:lang w:val="es-ES" w:eastAsia="es-ES"/>
        </w:rPr>
        <w:t>expediente</w:t>
      </w:r>
      <w:r w:rsidR="00230176" w:rsidRPr="00230176">
        <w:rPr>
          <w:rFonts w:ascii="Century Gothic" w:eastAsia="Times New Roman" w:hAnsi="Century Gothic" w:cs="Verdana"/>
          <w:b/>
          <w:bCs/>
          <w:sz w:val="24"/>
          <w:szCs w:val="24"/>
          <w:lang w:val="es-ES" w:eastAsia="es-ES"/>
        </w:rPr>
        <w:t xml:space="preserve"> Recurso de </w:t>
      </w:r>
      <w:r w:rsidR="00C50A99">
        <w:rPr>
          <w:rFonts w:ascii="Century Gothic" w:eastAsia="Times New Roman" w:hAnsi="Century Gothic" w:cs="Verdana"/>
          <w:b/>
          <w:bCs/>
          <w:sz w:val="24"/>
          <w:szCs w:val="24"/>
          <w:lang w:val="es-ES" w:eastAsia="es-ES"/>
        </w:rPr>
        <w:t xml:space="preserve">Apelación </w:t>
      </w:r>
      <w:r w:rsidR="000C7FDB">
        <w:rPr>
          <w:rFonts w:ascii="Century Gothic" w:eastAsia="Times New Roman" w:hAnsi="Century Gothic" w:cs="Verdana"/>
          <w:b/>
          <w:bCs/>
          <w:sz w:val="24"/>
          <w:szCs w:val="24"/>
          <w:lang w:val="es-ES" w:eastAsia="es-ES"/>
        </w:rPr>
        <w:t>2702</w:t>
      </w:r>
      <w:r w:rsidR="00C50A99">
        <w:rPr>
          <w:rFonts w:ascii="Century Gothic" w:eastAsia="Times New Roman" w:hAnsi="Century Gothic" w:cs="Verdana"/>
          <w:b/>
          <w:bCs/>
          <w:sz w:val="24"/>
          <w:szCs w:val="24"/>
          <w:lang w:val="es-ES" w:eastAsia="es-ES"/>
        </w:rPr>
        <w:t>/202</w:t>
      </w:r>
      <w:r w:rsidR="000C7FDB">
        <w:rPr>
          <w:rFonts w:ascii="Century Gothic" w:eastAsia="Times New Roman" w:hAnsi="Century Gothic" w:cs="Verdana"/>
          <w:b/>
          <w:bCs/>
          <w:sz w:val="24"/>
          <w:szCs w:val="24"/>
          <w:lang w:val="es-ES" w:eastAsia="es-ES"/>
        </w:rPr>
        <w:t>5 Juicio en línea</w:t>
      </w:r>
      <w:r w:rsidR="00C50A99">
        <w:rPr>
          <w:rFonts w:ascii="Century Gothic" w:eastAsia="Times New Roman" w:hAnsi="Century Gothic" w:cs="Verdana"/>
          <w:b/>
          <w:bCs/>
          <w:sz w:val="24"/>
          <w:szCs w:val="24"/>
          <w:lang w:val="es-ES" w:eastAsia="es-ES"/>
        </w:rPr>
        <w:t>.</w:t>
      </w:r>
    </w:p>
    <w:p w14:paraId="460AE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E37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50E2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19D7F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801F5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F0DF1" w14:textId="479F33C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6E06BF5F" w14:textId="77777777" w:rsidR="00EF463E" w:rsidRPr="001B071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13E8A423" w14:textId="4192712C"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A favor.</w:t>
      </w:r>
    </w:p>
    <w:p w14:paraId="5EED99A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2D35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77A1E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5ADDB5C2" w:rsidR="00EF463E" w:rsidRPr="00DC1A96"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69</w:t>
            </w:r>
            <w:r w:rsidRPr="00F957B0">
              <w:rPr>
                <w:rFonts w:ascii="Century Gothic" w:eastAsia="Calibri" w:hAnsi="Century Gothic" w:cs="Verdana"/>
                <w:b/>
                <w:sz w:val="24"/>
                <w:szCs w:val="24"/>
              </w:rPr>
              <w:t>/</w:t>
            </w:r>
            <w:r w:rsidR="00C70C81">
              <w:rPr>
                <w:rFonts w:ascii="Century Gothic" w:eastAsia="Calibri" w:hAnsi="Century Gothic" w:cs="Verdana"/>
                <w:b/>
                <w:sz w:val="24"/>
                <w:szCs w:val="24"/>
              </w:rPr>
              <w:t>0</w:t>
            </w:r>
            <w:r w:rsidR="000C7FDB">
              <w:rPr>
                <w:rFonts w:ascii="Century Gothic" w:eastAsia="Calibri" w:hAnsi="Century Gothic" w:cs="Verdana"/>
                <w:b/>
                <w:sz w:val="24"/>
                <w:szCs w:val="24"/>
              </w:rPr>
              <w:t>1</w:t>
            </w:r>
            <w:r w:rsidR="00C70C81">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EA0D1E">
              <w:rPr>
                <w:rFonts w:ascii="Century Gothic" w:eastAsia="Calibri" w:hAnsi="Century Gothic" w:cs="Verdana"/>
                <w:sz w:val="24"/>
                <w:szCs w:val="24"/>
              </w:rPr>
              <w:t xml:space="preserve"> del Reglamento Interno del Tribunal de Justicia Administrativa del Estado de Jalisco</w:t>
            </w:r>
            <w:r w:rsidRPr="00EC5151">
              <w:rPr>
                <w:rFonts w:ascii="Century Gothic" w:eastAsia="Calibri" w:hAnsi="Century Gothic" w:cs="Verdana"/>
                <w:sz w:val="24"/>
                <w:szCs w:val="24"/>
              </w:rPr>
              <w:t>, los Magistrados integrantes de la Sala Superior, aprobaron p</w:t>
            </w:r>
            <w:r>
              <w:rPr>
                <w:rFonts w:ascii="Century Gothic" w:eastAsia="Calibri" w:hAnsi="Century Gothic" w:cs="Verdana"/>
                <w:sz w:val="24"/>
                <w:szCs w:val="24"/>
              </w:rPr>
              <w:t xml:space="preserve">or </w:t>
            </w:r>
            <w:r>
              <w:rPr>
                <w:rFonts w:ascii="Century Gothic" w:eastAsia="Calibri" w:hAnsi="Century Gothic" w:cs="Verdana"/>
                <w:sz w:val="24"/>
                <w:szCs w:val="24"/>
              </w:rPr>
              <w:lastRenderedPageBreak/>
              <w:t xml:space="preserve">unanimidad </w:t>
            </w:r>
            <w:r w:rsidRPr="00EC5151">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C50A99">
              <w:rPr>
                <w:rFonts w:ascii="Century Gothic" w:eastAsia="Calibri" w:hAnsi="Century Gothic" w:cs="Verdana"/>
                <w:sz w:val="24"/>
                <w:szCs w:val="24"/>
              </w:rPr>
              <w:t xml:space="preserve">Apelación </w:t>
            </w:r>
            <w:r w:rsidR="00111567">
              <w:rPr>
                <w:rFonts w:ascii="Century Gothic" w:eastAsia="Calibri" w:hAnsi="Century Gothic" w:cs="Verdana"/>
                <w:sz w:val="24"/>
                <w:szCs w:val="24"/>
              </w:rPr>
              <w:t>2702/2025 Juicio en línea.</w:t>
            </w:r>
          </w:p>
        </w:tc>
      </w:tr>
    </w:tbl>
    <w:p w14:paraId="5BF7200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29526A8" w14:textId="43961A0F" w:rsidR="00EF463E" w:rsidRPr="0029061E" w:rsidRDefault="00EF463E" w:rsidP="00EF463E">
      <w:pPr>
        <w:autoSpaceDE w:val="0"/>
        <w:autoSpaceDN w:val="0"/>
        <w:rPr>
          <w:rFonts w:ascii="Century Gothic" w:eastAsia="Times New Roman" w:hAnsi="Century Gothic" w:cs="Verdana"/>
          <w:b/>
          <w:sz w:val="24"/>
          <w:szCs w:val="24"/>
          <w:lang w:val="es-ES" w:eastAsia="es-ES"/>
        </w:rPr>
      </w:pPr>
      <w:r w:rsidRPr="00FD12D4">
        <w:rPr>
          <w:rFonts w:ascii="Century Gothic" w:eastAsia="Times New Roman" w:hAnsi="Century Gothic" w:cs="Verdana"/>
          <w:sz w:val="24"/>
          <w:szCs w:val="24"/>
          <w:lang w:val="es-ES_tradnl" w:eastAsia="es-ES"/>
        </w:rPr>
        <w:t xml:space="preserve">En uso de la voz el </w:t>
      </w:r>
      <w:r w:rsidRPr="00FD12D4">
        <w:rPr>
          <w:rFonts w:ascii="Century Gothic" w:eastAsia="Times New Roman" w:hAnsi="Century Gothic" w:cs="Times New Roman"/>
          <w:b/>
          <w:sz w:val="24"/>
          <w:szCs w:val="24"/>
          <w:lang w:val="es-ES" w:eastAsia="es-ES"/>
        </w:rPr>
        <w:t>Magistrado</w:t>
      </w:r>
      <w:r w:rsidRPr="00FD12D4">
        <w:rPr>
          <w:rFonts w:ascii="Century Gothic" w:eastAsia="Times New Roman" w:hAnsi="Century Gothic" w:cs="Times New Roman"/>
          <w:sz w:val="24"/>
          <w:szCs w:val="24"/>
          <w:lang w:val="es-ES" w:eastAsia="es-ES"/>
        </w:rPr>
        <w:t xml:space="preserve"> </w:t>
      </w:r>
      <w:r w:rsidRPr="00FD12D4">
        <w:rPr>
          <w:rFonts w:ascii="Century Gothic" w:eastAsia="Times New Roman" w:hAnsi="Century Gothic" w:cs="Times New Roman"/>
          <w:b/>
          <w:sz w:val="24"/>
          <w:szCs w:val="24"/>
          <w:lang w:val="es-ES" w:eastAsia="es-ES"/>
        </w:rPr>
        <w:t>Presidente</w:t>
      </w:r>
      <w:r w:rsidRPr="00FD12D4">
        <w:rPr>
          <w:rFonts w:ascii="Century Gothic" w:eastAsia="Times New Roman" w:hAnsi="Century Gothic" w:cs="Verdana"/>
          <w:b/>
          <w:sz w:val="24"/>
          <w:szCs w:val="24"/>
          <w:lang w:val="es-ES_tradnl" w:eastAsia="es-ES"/>
        </w:rPr>
        <w:t>:</w:t>
      </w:r>
      <w:r w:rsidRPr="00FD12D4">
        <w:rPr>
          <w:rFonts w:ascii="Century Gothic" w:eastAsia="Times New Roman" w:hAnsi="Century Gothic" w:cs="Verdana"/>
          <w:sz w:val="24"/>
          <w:szCs w:val="24"/>
          <w:lang w:val="es-ES_tradnl" w:eastAsia="es-ES"/>
        </w:rPr>
        <w:t xml:space="preserve"> Se </w:t>
      </w:r>
      <w:r w:rsidRPr="00FD12D4">
        <w:rPr>
          <w:rFonts w:ascii="Century Gothic" w:eastAsia="Times New Roman" w:hAnsi="Century Gothic" w:cs="Verdana"/>
          <w:sz w:val="24"/>
          <w:szCs w:val="24"/>
          <w:lang w:val="es-ES" w:eastAsia="es-ES"/>
        </w:rPr>
        <w:t xml:space="preserve">somete a consideración el expediente </w:t>
      </w:r>
      <w:r w:rsidRPr="00FD12D4">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352B1">
        <w:rPr>
          <w:rFonts w:ascii="Century Gothic" w:eastAsia="Times New Roman" w:hAnsi="Century Gothic" w:cs="Verdana"/>
          <w:b/>
          <w:sz w:val="24"/>
          <w:szCs w:val="24"/>
          <w:lang w:val="es-ES" w:eastAsia="es-ES"/>
        </w:rPr>
        <w:t>Apelación</w:t>
      </w:r>
      <w:r>
        <w:rPr>
          <w:rFonts w:ascii="Century Gothic" w:eastAsia="Times New Roman" w:hAnsi="Century Gothic" w:cs="Verdana"/>
          <w:b/>
          <w:sz w:val="24"/>
          <w:szCs w:val="24"/>
          <w:lang w:val="es-ES" w:eastAsia="es-ES"/>
        </w:rPr>
        <w:t xml:space="preserve"> </w:t>
      </w:r>
      <w:r w:rsidR="00111567">
        <w:rPr>
          <w:rFonts w:ascii="Century Gothic" w:eastAsia="Times New Roman" w:hAnsi="Century Gothic" w:cs="Verdana"/>
          <w:b/>
          <w:sz w:val="24"/>
          <w:szCs w:val="24"/>
          <w:lang w:val="es-ES" w:eastAsia="es-ES"/>
        </w:rPr>
        <w:t>2763/2025 Juicio en línea.</w:t>
      </w:r>
    </w:p>
    <w:p w14:paraId="1EF8BA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1D2D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788D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CEF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995E9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CF5234" w14:textId="01A09ACB" w:rsidR="00EF463E" w:rsidRPr="0029061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C70C81">
        <w:rPr>
          <w:rFonts w:ascii="Century Gothic" w:eastAsia="Times New Roman" w:hAnsi="Century Gothic" w:cs="Verdana"/>
          <w:sz w:val="24"/>
          <w:szCs w:val="24"/>
          <w:lang w:val="es-ES" w:eastAsia="es-ES"/>
        </w:rPr>
        <w:t xml:space="preserve"> </w:t>
      </w:r>
      <w:r w:rsidR="00C70C81">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4914BF6" w14:textId="6B135333" w:rsidR="00EF463E" w:rsidRPr="00FD580B" w:rsidRDefault="00EF463E" w:rsidP="00EF463E">
      <w:pPr>
        <w:autoSpaceDE w:val="0"/>
        <w:autoSpaceDN w:val="0"/>
        <w:rPr>
          <w:rFonts w:ascii="Century Gothic" w:eastAsia="Times New Roman" w:hAnsi="Century Gothic" w:cs="Verdana"/>
          <w:b/>
          <w:sz w:val="24"/>
          <w:szCs w:val="24"/>
          <w:lang w:val="es-ES" w:eastAsia="es-ES"/>
        </w:rPr>
      </w:pPr>
      <w:r w:rsidRPr="00FD580B">
        <w:rPr>
          <w:rFonts w:ascii="Century Gothic" w:eastAsia="Times New Roman" w:hAnsi="Century Gothic" w:cs="Verdana"/>
          <w:sz w:val="24"/>
          <w:szCs w:val="24"/>
          <w:lang w:val="es-ES" w:eastAsia="es-ES"/>
        </w:rPr>
        <w:t>Magistrada FANY LORENA JIMÉNEZ AGUIRRE</w:t>
      </w:r>
      <w:r w:rsidRPr="00FD580B">
        <w:rPr>
          <w:rFonts w:ascii="Century Gothic" w:eastAsia="Times New Roman" w:hAnsi="Century Gothic" w:cs="Verdana"/>
          <w:b/>
          <w:bCs/>
          <w:sz w:val="24"/>
          <w:szCs w:val="24"/>
          <w:lang w:val="es-ES" w:eastAsia="es-ES"/>
        </w:rPr>
        <w:t>.</w:t>
      </w:r>
      <w:r w:rsidR="00C70C81">
        <w:rPr>
          <w:rFonts w:ascii="Century Gothic" w:eastAsia="Times New Roman" w:hAnsi="Century Gothic" w:cs="Verdana"/>
          <w:b/>
          <w:bCs/>
          <w:sz w:val="24"/>
          <w:szCs w:val="24"/>
          <w:lang w:val="es-ES" w:eastAsia="es-ES"/>
        </w:rPr>
        <w:t xml:space="preserve"> </w:t>
      </w:r>
      <w:r w:rsidR="00E7090A">
        <w:rPr>
          <w:rFonts w:ascii="Century Gothic" w:eastAsia="Times New Roman" w:hAnsi="Century Gothic" w:cs="Verdana"/>
          <w:b/>
          <w:bCs/>
          <w:sz w:val="24"/>
          <w:szCs w:val="24"/>
          <w:lang w:val="es-ES" w:eastAsia="es-ES"/>
        </w:rPr>
        <w:t>A favor.</w:t>
      </w:r>
    </w:p>
    <w:p w14:paraId="351C099D" w14:textId="095EFCD8" w:rsidR="00EF463E" w:rsidRPr="00FD580B" w:rsidRDefault="00EF463E" w:rsidP="00EF463E">
      <w:pPr>
        <w:autoSpaceDE w:val="0"/>
        <w:autoSpaceDN w:val="0"/>
        <w:rPr>
          <w:rFonts w:ascii="Century Gothic" w:eastAsia="Times New Roman" w:hAnsi="Century Gothic" w:cs="Verdana"/>
          <w:b/>
          <w:sz w:val="24"/>
          <w:szCs w:val="24"/>
          <w:lang w:eastAsia="es-ES"/>
        </w:rPr>
      </w:pPr>
      <w:r w:rsidRPr="00FD580B">
        <w:rPr>
          <w:rFonts w:ascii="Century Gothic" w:eastAsia="Times New Roman" w:hAnsi="Century Gothic" w:cs="Verdana"/>
          <w:sz w:val="24"/>
          <w:szCs w:val="24"/>
          <w:lang w:eastAsia="es-ES"/>
        </w:rPr>
        <w:t xml:space="preserve">Magistrado JOSÉ RAMÓN JIMÉNEZ GUTIÉRREZ. </w:t>
      </w:r>
      <w:r w:rsidRPr="00FD580B">
        <w:rPr>
          <w:rFonts w:ascii="Century Gothic" w:eastAsia="Times New Roman" w:hAnsi="Century Gothic" w:cs="Verdana"/>
          <w:b/>
          <w:sz w:val="24"/>
          <w:szCs w:val="24"/>
          <w:lang w:eastAsia="es-ES"/>
        </w:rPr>
        <w:t>A favor.</w:t>
      </w:r>
    </w:p>
    <w:p w14:paraId="0FA99F6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61F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F6972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ADFA4C7" w:rsidR="00EF463E" w:rsidRPr="00FB338D"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70/</w:t>
            </w:r>
            <w:r w:rsidR="00C70C81">
              <w:rPr>
                <w:rFonts w:ascii="Century Gothic" w:eastAsia="Calibri" w:hAnsi="Century Gothic" w:cs="Verdana"/>
                <w:b/>
                <w:sz w:val="24"/>
                <w:szCs w:val="24"/>
              </w:rPr>
              <w:t>0</w:t>
            </w:r>
            <w:r w:rsidR="00111567">
              <w:rPr>
                <w:rFonts w:ascii="Century Gothic" w:eastAsia="Calibri" w:hAnsi="Century Gothic" w:cs="Verdana"/>
                <w:b/>
                <w:sz w:val="24"/>
                <w:szCs w:val="24"/>
              </w:rPr>
              <w:t>1</w:t>
            </w:r>
            <w:r w:rsidR="00C70C81">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E7090A">
              <w:rPr>
                <w:rFonts w:ascii="Century Gothic" w:eastAsia="Calibri" w:hAnsi="Century Gothic" w:cs="Verdana"/>
                <w:color w:val="000000"/>
                <w:sz w:val="24"/>
                <w:szCs w:val="24"/>
              </w:rPr>
              <w:t xml:space="preserve">unanimidad </w:t>
            </w:r>
            <w:r w:rsidR="00FF6B97">
              <w:rPr>
                <w:rFonts w:ascii="Century Gothic" w:eastAsia="Calibri" w:hAnsi="Century Gothic" w:cs="Verdana"/>
                <w:color w:val="000000"/>
                <w:sz w:val="24"/>
                <w:szCs w:val="24"/>
              </w:rPr>
              <w:t xml:space="preserve">de </w:t>
            </w:r>
            <w:r>
              <w:rPr>
                <w:rFonts w:ascii="Century Gothic" w:eastAsia="Calibri" w:hAnsi="Century Gothic" w:cs="Verdana"/>
                <w:color w:val="000000"/>
                <w:sz w:val="24"/>
                <w:szCs w:val="24"/>
              </w:rPr>
              <w:t xml:space="preserve">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B352B1">
              <w:rPr>
                <w:rFonts w:ascii="Century Gothic" w:eastAsia="Calibri" w:hAnsi="Century Gothic" w:cs="Verdana"/>
                <w:color w:val="000000"/>
                <w:sz w:val="24"/>
                <w:szCs w:val="24"/>
              </w:rPr>
              <w:t xml:space="preserve">Apelación </w:t>
            </w:r>
            <w:r w:rsidR="00111567">
              <w:rPr>
                <w:rFonts w:ascii="Century Gothic" w:eastAsia="Calibri" w:hAnsi="Century Gothic" w:cs="Verdana"/>
                <w:color w:val="000000"/>
                <w:sz w:val="24"/>
                <w:szCs w:val="24"/>
              </w:rPr>
              <w:t>2763/2025 Juicio en línea.</w:t>
            </w:r>
          </w:p>
        </w:tc>
      </w:tr>
    </w:tbl>
    <w:p w14:paraId="498CF65E" w14:textId="3FD44333" w:rsidR="003A58C1" w:rsidRDefault="003A58C1" w:rsidP="00EF463E">
      <w:pPr>
        <w:autoSpaceDE w:val="0"/>
        <w:autoSpaceDN w:val="0"/>
        <w:rPr>
          <w:rFonts w:ascii="Century Gothic" w:eastAsia="Times New Roman" w:hAnsi="Century Gothic" w:cs="Verdana"/>
          <w:sz w:val="24"/>
          <w:szCs w:val="24"/>
          <w:lang w:val="es-ES_tradnl" w:eastAsia="es-ES"/>
        </w:rPr>
      </w:pPr>
    </w:p>
    <w:p w14:paraId="502467EE" w14:textId="32445FE2" w:rsidR="00EF463E" w:rsidRPr="00F957B0" w:rsidRDefault="00F73018" w:rsidP="00EF463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00EF463E" w:rsidRPr="00F957B0">
        <w:rPr>
          <w:rFonts w:ascii="Century Gothic" w:eastAsia="Times New Roman" w:hAnsi="Century Gothic" w:cs="Verdana"/>
          <w:sz w:val="24"/>
          <w:szCs w:val="24"/>
          <w:lang w:val="es-ES_tradnl" w:eastAsia="es-ES"/>
        </w:rPr>
        <w:t xml:space="preserve">n uso de la voz el </w:t>
      </w:r>
      <w:r w:rsidR="00EF463E" w:rsidRPr="00F957B0">
        <w:rPr>
          <w:rFonts w:ascii="Century Gothic" w:eastAsia="Times New Roman" w:hAnsi="Century Gothic" w:cs="Verdana"/>
          <w:b/>
          <w:sz w:val="24"/>
          <w:szCs w:val="24"/>
          <w:lang w:val="es-ES_tradnl" w:eastAsia="es-ES"/>
        </w:rPr>
        <w:t>Magistrado</w:t>
      </w:r>
      <w:r w:rsidR="00EF463E" w:rsidRPr="00F957B0">
        <w:rPr>
          <w:rFonts w:ascii="Century Gothic" w:eastAsia="Times New Roman" w:hAnsi="Century Gothic" w:cs="Verdana"/>
          <w:sz w:val="24"/>
          <w:szCs w:val="24"/>
          <w:lang w:val="es-ES_tradnl" w:eastAsia="es-ES"/>
        </w:rPr>
        <w:t xml:space="preserve"> </w:t>
      </w:r>
      <w:r w:rsidR="00EF463E" w:rsidRPr="00F957B0">
        <w:rPr>
          <w:rFonts w:ascii="Century Gothic" w:eastAsia="Times New Roman" w:hAnsi="Century Gothic" w:cs="Verdana"/>
          <w:b/>
          <w:sz w:val="24"/>
          <w:szCs w:val="24"/>
          <w:lang w:val="es-ES_tradnl" w:eastAsia="es-ES"/>
        </w:rPr>
        <w:t>Presidente:</w:t>
      </w:r>
      <w:r w:rsidR="00EF463E" w:rsidRPr="00F957B0">
        <w:rPr>
          <w:rFonts w:ascii="Century Gothic" w:eastAsia="Times New Roman" w:hAnsi="Century Gothic" w:cs="Verdana"/>
          <w:sz w:val="24"/>
          <w:szCs w:val="24"/>
          <w:lang w:val="es-ES_tradnl" w:eastAsia="es-ES"/>
        </w:rPr>
        <w:t xml:space="preserve"> Se </w:t>
      </w:r>
      <w:r w:rsidR="00EF463E" w:rsidRPr="00F957B0">
        <w:rPr>
          <w:rFonts w:ascii="Century Gothic" w:eastAsia="Times New Roman" w:hAnsi="Century Gothic" w:cs="Verdana"/>
          <w:sz w:val="24"/>
          <w:szCs w:val="24"/>
          <w:lang w:val="es-ES" w:eastAsia="es-ES"/>
        </w:rPr>
        <w:t>somete a consideración el</w:t>
      </w:r>
      <w:r w:rsidR="00EF463E">
        <w:rPr>
          <w:rFonts w:ascii="Century Gothic" w:eastAsia="Times New Roman" w:hAnsi="Century Gothic" w:cs="Verdana"/>
          <w:sz w:val="24"/>
          <w:szCs w:val="24"/>
          <w:lang w:val="es-ES" w:eastAsia="es-ES"/>
        </w:rPr>
        <w:t xml:space="preserve"> </w:t>
      </w:r>
      <w:r w:rsidR="00DE240E">
        <w:rPr>
          <w:rFonts w:ascii="Century Gothic" w:eastAsia="Times New Roman" w:hAnsi="Century Gothic" w:cs="Verdana"/>
          <w:sz w:val="24"/>
          <w:szCs w:val="24"/>
          <w:lang w:val="es-ES" w:eastAsia="es-ES"/>
        </w:rPr>
        <w:t xml:space="preserve">expediente </w:t>
      </w:r>
      <w:r w:rsidR="00EF463E" w:rsidRPr="00FD12D4">
        <w:rPr>
          <w:rFonts w:ascii="Century Gothic" w:eastAsia="Times New Roman" w:hAnsi="Century Gothic" w:cs="Verdana"/>
          <w:b/>
          <w:sz w:val="24"/>
          <w:szCs w:val="24"/>
          <w:lang w:val="es-ES" w:eastAsia="es-ES"/>
        </w:rPr>
        <w:t xml:space="preserve">Recurso </w:t>
      </w:r>
      <w:r w:rsidR="00EF463E">
        <w:rPr>
          <w:rFonts w:ascii="Century Gothic" w:eastAsia="Times New Roman" w:hAnsi="Century Gothic" w:cs="Verdana"/>
          <w:b/>
          <w:sz w:val="24"/>
          <w:szCs w:val="24"/>
          <w:lang w:val="es-ES" w:eastAsia="es-ES"/>
        </w:rPr>
        <w:t xml:space="preserve">de </w:t>
      </w:r>
      <w:r w:rsidR="00984C13">
        <w:rPr>
          <w:rFonts w:ascii="Century Gothic" w:eastAsia="Times New Roman" w:hAnsi="Century Gothic" w:cs="Verdana"/>
          <w:b/>
          <w:sz w:val="24"/>
          <w:szCs w:val="24"/>
          <w:lang w:val="es-ES" w:eastAsia="es-ES"/>
        </w:rPr>
        <w:t xml:space="preserve">Apelación </w:t>
      </w:r>
      <w:r w:rsidR="008F242F">
        <w:rPr>
          <w:rFonts w:ascii="Century Gothic" w:eastAsia="Times New Roman" w:hAnsi="Century Gothic" w:cs="Verdana"/>
          <w:b/>
          <w:sz w:val="24"/>
          <w:szCs w:val="24"/>
          <w:lang w:val="es-ES" w:eastAsia="es-ES"/>
        </w:rPr>
        <w:t>2765/2025.</w:t>
      </w:r>
    </w:p>
    <w:p w14:paraId="1FB3F8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662FDF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B5A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07A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AF2E2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8AC239"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bCs/>
          <w:sz w:val="24"/>
          <w:szCs w:val="24"/>
          <w:lang w:val="es-ES" w:eastAsia="es-ES"/>
        </w:rPr>
        <w:t xml:space="preserve">A favor. </w:t>
      </w:r>
    </w:p>
    <w:p w14:paraId="2B49CAB1" w14:textId="12FAB83C" w:rsidR="00EF463E" w:rsidRPr="00FF6B9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4015C">
        <w:rPr>
          <w:rFonts w:ascii="Century Gothic" w:eastAsia="Times New Roman" w:hAnsi="Century Gothic" w:cs="Verdana"/>
          <w:sz w:val="24"/>
          <w:szCs w:val="24"/>
          <w:lang w:val="es-ES" w:eastAsia="es-ES"/>
        </w:rPr>
        <w:t xml:space="preserve"> </w:t>
      </w:r>
      <w:r w:rsidR="0014015C">
        <w:rPr>
          <w:rFonts w:ascii="Century Gothic" w:eastAsia="Times New Roman" w:hAnsi="Century Gothic" w:cs="Verdana"/>
          <w:b/>
          <w:bCs/>
          <w:sz w:val="24"/>
          <w:szCs w:val="24"/>
          <w:lang w:val="es-ES" w:eastAsia="es-ES"/>
        </w:rPr>
        <w:t>A favor</w:t>
      </w:r>
      <w:r w:rsidR="00FF6B97">
        <w:rPr>
          <w:rFonts w:ascii="Century Gothic" w:eastAsia="Times New Roman" w:hAnsi="Century Gothic" w:cs="Verdana"/>
          <w:b/>
          <w:bCs/>
          <w:sz w:val="24"/>
          <w:szCs w:val="24"/>
          <w:lang w:val="es-ES" w:eastAsia="es-ES"/>
        </w:rPr>
        <w:t>.</w:t>
      </w:r>
    </w:p>
    <w:p w14:paraId="48F1B4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7BB207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E0EE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E624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34FF4022"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71</w:t>
            </w:r>
            <w:r w:rsidRPr="00F957B0">
              <w:rPr>
                <w:rFonts w:ascii="Century Gothic" w:eastAsia="Calibri" w:hAnsi="Century Gothic" w:cs="Verdana"/>
                <w:b/>
                <w:sz w:val="24"/>
                <w:szCs w:val="24"/>
              </w:rPr>
              <w:t>/</w:t>
            </w:r>
            <w:r w:rsidR="00FF6B97">
              <w:rPr>
                <w:rFonts w:ascii="Century Gothic" w:eastAsia="Calibri" w:hAnsi="Century Gothic" w:cs="Verdana"/>
                <w:b/>
                <w:sz w:val="24"/>
                <w:szCs w:val="24"/>
              </w:rPr>
              <w:t>0</w:t>
            </w:r>
            <w:r w:rsidR="008F242F">
              <w:rPr>
                <w:rFonts w:ascii="Century Gothic" w:eastAsia="Calibri" w:hAnsi="Century Gothic" w:cs="Verdana"/>
                <w:b/>
                <w:sz w:val="24"/>
                <w:szCs w:val="24"/>
              </w:rPr>
              <w:t>1</w:t>
            </w:r>
            <w:r w:rsidR="00FF6B97">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erior aprobaron po</w:t>
            </w:r>
            <w:r w:rsidR="0014015C">
              <w:rPr>
                <w:rFonts w:ascii="Century Gothic" w:eastAsia="Calibri" w:hAnsi="Century Gothic" w:cs="Verdana"/>
                <w:color w:val="000000"/>
                <w:sz w:val="24"/>
                <w:szCs w:val="24"/>
              </w:rPr>
              <w:t xml:space="preserve">r </w:t>
            </w:r>
            <w:r w:rsidR="0014015C">
              <w:rPr>
                <w:rFonts w:ascii="Century Gothic" w:eastAsia="Calibri" w:hAnsi="Century Gothic" w:cs="Verdana"/>
                <w:color w:val="000000"/>
                <w:sz w:val="24"/>
                <w:szCs w:val="24"/>
              </w:rPr>
              <w:lastRenderedPageBreak/>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w:t>
            </w:r>
            <w:r w:rsidR="0014015C">
              <w:rPr>
                <w:rFonts w:ascii="Century Gothic" w:eastAsia="Calibri" w:hAnsi="Century Gothic" w:cs="Verdana"/>
                <w:color w:val="000000"/>
                <w:sz w:val="24"/>
                <w:szCs w:val="24"/>
              </w:rPr>
              <w:t xml:space="preserve">e </w:t>
            </w:r>
            <w:r w:rsidR="00984C13">
              <w:rPr>
                <w:rFonts w:ascii="Century Gothic" w:eastAsia="Calibri" w:hAnsi="Century Gothic" w:cs="Verdana"/>
                <w:color w:val="000000"/>
                <w:sz w:val="24"/>
                <w:szCs w:val="24"/>
              </w:rPr>
              <w:t>Apelació</w:t>
            </w:r>
            <w:r w:rsidR="00F724E9">
              <w:rPr>
                <w:rFonts w:ascii="Century Gothic" w:eastAsia="Calibri" w:hAnsi="Century Gothic" w:cs="Verdana"/>
                <w:color w:val="000000"/>
                <w:sz w:val="24"/>
                <w:szCs w:val="24"/>
              </w:rPr>
              <w:t xml:space="preserve">n </w:t>
            </w:r>
            <w:r w:rsidR="008F242F">
              <w:rPr>
                <w:rFonts w:ascii="Century Gothic" w:eastAsia="Calibri" w:hAnsi="Century Gothic" w:cs="Verdana"/>
                <w:color w:val="000000"/>
                <w:sz w:val="24"/>
                <w:szCs w:val="24"/>
              </w:rPr>
              <w:t>2765/2025.</w:t>
            </w:r>
          </w:p>
        </w:tc>
      </w:tr>
    </w:tbl>
    <w:p w14:paraId="7D0EF9EB" w14:textId="77777777" w:rsidR="0072446D" w:rsidRDefault="0072446D" w:rsidP="0072446D">
      <w:pPr>
        <w:rPr>
          <w:rFonts w:ascii="Century Gothic" w:eastAsia="Calibri" w:hAnsi="Century Gothic" w:cs="Times New Roman"/>
          <w:sz w:val="24"/>
          <w:szCs w:val="24"/>
        </w:rPr>
      </w:pPr>
    </w:p>
    <w:p w14:paraId="1FB5219F" w14:textId="3611260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1303B8">
        <w:rPr>
          <w:rFonts w:ascii="Century Gothic" w:eastAsia="Times New Roman" w:hAnsi="Century Gothic" w:cs="Verdana"/>
          <w:sz w:val="24"/>
          <w:szCs w:val="24"/>
          <w:lang w:val="es-ES" w:eastAsia="es-ES"/>
        </w:rPr>
        <w:t xml:space="preserve">el expediente </w:t>
      </w:r>
      <w:r w:rsidR="001303B8">
        <w:rPr>
          <w:rFonts w:ascii="Century Gothic" w:eastAsia="Times New Roman" w:hAnsi="Century Gothic" w:cs="Verdana"/>
          <w:b/>
          <w:bCs/>
          <w:sz w:val="24"/>
          <w:szCs w:val="24"/>
          <w:lang w:val="es-ES" w:eastAsia="es-ES"/>
        </w:rPr>
        <w:t xml:space="preserve">Recurso de </w:t>
      </w:r>
      <w:r w:rsidR="00F724E9">
        <w:rPr>
          <w:rFonts w:ascii="Century Gothic" w:eastAsia="Times New Roman" w:hAnsi="Century Gothic" w:cs="Verdana"/>
          <w:b/>
          <w:bCs/>
          <w:sz w:val="24"/>
          <w:szCs w:val="24"/>
          <w:lang w:val="es-ES" w:eastAsia="es-ES"/>
        </w:rPr>
        <w:t>Apelación</w:t>
      </w:r>
      <w:r w:rsidR="008F242F">
        <w:rPr>
          <w:rFonts w:ascii="Century Gothic" w:eastAsia="Times New Roman" w:hAnsi="Century Gothic" w:cs="Verdana"/>
          <w:b/>
          <w:bCs/>
          <w:sz w:val="24"/>
          <w:szCs w:val="24"/>
          <w:lang w:val="es-ES" w:eastAsia="es-ES"/>
        </w:rPr>
        <w:t xml:space="preserve"> 2780/2025.</w:t>
      </w:r>
    </w:p>
    <w:p w14:paraId="02D78F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A256B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E4A1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7EDC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F0ACA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03D811" w14:textId="4AED005C" w:rsidR="00EF463E" w:rsidRPr="000422E6"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6329B">
        <w:rPr>
          <w:rFonts w:ascii="Century Gothic" w:eastAsia="Times New Roman" w:hAnsi="Century Gothic" w:cs="Verdana"/>
          <w:sz w:val="24"/>
          <w:szCs w:val="24"/>
          <w:lang w:val="es-ES" w:eastAsia="es-ES"/>
        </w:rPr>
        <w:t xml:space="preserve"> </w:t>
      </w:r>
      <w:r w:rsidR="0086329B">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84C74F" w14:textId="37743D0B" w:rsidR="00EF463E" w:rsidRPr="00AE274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8F242F">
        <w:rPr>
          <w:rFonts w:ascii="Century Gothic" w:eastAsia="Times New Roman" w:hAnsi="Century Gothic" w:cs="Verdana"/>
          <w:b/>
          <w:bCs/>
          <w:sz w:val="24"/>
          <w:szCs w:val="24"/>
          <w:lang w:val="es-ES" w:eastAsia="es-ES"/>
        </w:rPr>
        <w:t xml:space="preserve"> En contra, emito mi voto particular.</w:t>
      </w:r>
    </w:p>
    <w:p w14:paraId="52DF184F" w14:textId="0133A22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 xml:space="preserve">A favor. </w:t>
      </w:r>
    </w:p>
    <w:p w14:paraId="53B47D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34A4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88AD0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315318B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72</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8F242F">
              <w:rPr>
                <w:rFonts w:ascii="Century Gothic" w:eastAsia="Calibri" w:hAnsi="Century Gothic" w:cs="Verdana"/>
                <w:b/>
                <w:sz w:val="24"/>
                <w:szCs w:val="24"/>
              </w:rPr>
              <w:t>1</w:t>
            </w:r>
            <w:r w:rsidR="00526EB8">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FF376D">
              <w:rPr>
                <w:rFonts w:ascii="Century Gothic" w:eastAsia="Calibri" w:hAnsi="Century Gothic" w:cs="Verdana"/>
                <w:color w:val="000000"/>
                <w:sz w:val="24"/>
                <w:szCs w:val="24"/>
              </w:rPr>
              <w:t xml:space="preserve">mayoría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w:t>
            </w:r>
            <w:r w:rsidR="00AD191F">
              <w:rPr>
                <w:rFonts w:ascii="Century Gothic" w:eastAsia="Calibri" w:hAnsi="Century Gothic" w:cs="Verdana"/>
                <w:color w:val="000000"/>
                <w:sz w:val="24"/>
                <w:szCs w:val="24"/>
              </w:rPr>
              <w:t xml:space="preserve">curso de </w:t>
            </w:r>
            <w:r w:rsidR="0086329B">
              <w:rPr>
                <w:rFonts w:ascii="Century Gothic" w:eastAsia="Calibri" w:hAnsi="Century Gothic" w:cs="Verdana"/>
                <w:color w:val="000000"/>
                <w:sz w:val="24"/>
                <w:szCs w:val="24"/>
              </w:rPr>
              <w:t>Apelación</w:t>
            </w:r>
            <w:r w:rsidR="00FF376D">
              <w:rPr>
                <w:rFonts w:ascii="Century Gothic" w:eastAsia="Calibri" w:hAnsi="Century Gothic" w:cs="Verdana"/>
                <w:color w:val="000000"/>
                <w:sz w:val="24"/>
                <w:szCs w:val="24"/>
              </w:rPr>
              <w:t xml:space="preserve"> 2780/2025, con el voto en contra razonado de la Magistrada Fany Lorena Jiménez Aguirre.</w:t>
            </w:r>
          </w:p>
        </w:tc>
      </w:tr>
    </w:tbl>
    <w:p w14:paraId="7E3236F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67728880" w14:textId="4CC21EBF" w:rsidR="00EF463E" w:rsidRPr="00D6624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26EB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FF376D">
        <w:rPr>
          <w:rFonts w:ascii="Century Gothic" w:eastAsia="Times New Roman" w:hAnsi="Century Gothic" w:cs="Verdana"/>
          <w:b/>
          <w:bCs/>
          <w:sz w:val="24"/>
          <w:szCs w:val="24"/>
          <w:lang w:val="es-ES" w:eastAsia="es-ES"/>
        </w:rPr>
        <w:t>Juicio de Responsabilidad Patrimonial 42/2024.</w:t>
      </w:r>
      <w:r w:rsidR="0038305C">
        <w:rPr>
          <w:rFonts w:ascii="Century Gothic" w:eastAsia="Times New Roman" w:hAnsi="Century Gothic" w:cs="Verdana"/>
          <w:b/>
          <w:bCs/>
          <w:sz w:val="24"/>
          <w:szCs w:val="24"/>
          <w:lang w:val="es-ES" w:eastAsia="es-ES"/>
        </w:rPr>
        <w:t xml:space="preserve"> </w:t>
      </w:r>
    </w:p>
    <w:p w14:paraId="2FEB85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6667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88CCD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B71E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0C75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114713E" w14:textId="23999C28"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F376D">
        <w:rPr>
          <w:rFonts w:ascii="Century Gothic" w:eastAsia="Times New Roman" w:hAnsi="Century Gothic" w:cs="Verdana"/>
          <w:sz w:val="24"/>
          <w:szCs w:val="24"/>
          <w:lang w:val="es-ES" w:eastAsia="es-ES"/>
        </w:rPr>
        <w:t xml:space="preserve"> </w:t>
      </w:r>
      <w:r w:rsidR="00FF376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78492C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2A313762" w14:textId="5708659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3D266D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441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FE640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26381450" w:rsidR="00EF463E" w:rsidRPr="0086409E"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73</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891AB6">
              <w:rPr>
                <w:rFonts w:ascii="Century Gothic" w:eastAsia="Calibri" w:hAnsi="Century Gothic" w:cs="Verdana"/>
                <w:b/>
                <w:sz w:val="24"/>
                <w:szCs w:val="24"/>
              </w:rPr>
              <w:t>1</w:t>
            </w:r>
            <w:r w:rsidR="00526EB8">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891AB6" w:rsidRPr="005B0990">
              <w:rPr>
                <w:rFonts w:ascii="Century Gothic" w:eastAsia="Calibri" w:hAnsi="Century Gothic" w:cs="Verdana"/>
                <w:color w:val="000000" w:themeColor="text1"/>
                <w:sz w:val="24"/>
                <w:szCs w:val="24"/>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w:t>
            </w:r>
            <w:r w:rsidR="00891AB6" w:rsidRPr="005B0990">
              <w:rPr>
                <w:rFonts w:ascii="Century Gothic" w:eastAsia="Calibri" w:hAnsi="Century Gothic" w:cs="Verdana"/>
                <w:color w:val="000000" w:themeColor="text1"/>
                <w:sz w:val="24"/>
                <w:szCs w:val="24"/>
              </w:rPr>
              <w:lastRenderedPageBreak/>
              <w:t>Estado</w:t>
            </w:r>
            <w:r w:rsidR="00891AB6" w:rsidRPr="005B0990">
              <w:rPr>
                <w:rFonts w:ascii="Century Gothic" w:eastAsia="Calibri" w:hAnsi="Century Gothic"/>
                <w:color w:val="000000" w:themeColor="text1"/>
                <w:sz w:val="24"/>
                <w:szCs w:val="24"/>
              </w:rPr>
              <w:t>,</w:t>
            </w:r>
            <w:r w:rsidR="00891AB6"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891AB6">
              <w:rPr>
                <w:rFonts w:ascii="Century Gothic" w:eastAsia="Calibri" w:hAnsi="Century Gothic" w:cs="Verdana"/>
                <w:color w:val="000000" w:themeColor="text1"/>
                <w:sz w:val="24"/>
                <w:szCs w:val="24"/>
              </w:rPr>
              <w:t>l 42/2024.</w:t>
            </w:r>
          </w:p>
        </w:tc>
      </w:tr>
    </w:tbl>
    <w:p w14:paraId="6EDF53FC"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8A5EBF4" w14:textId="68571F2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sidR="009A0073">
        <w:rPr>
          <w:rFonts w:ascii="Century Gothic" w:eastAsia="Times New Roman" w:hAnsi="Century Gothic" w:cs="Verdana"/>
          <w:b/>
          <w:bCs/>
          <w:sz w:val="24"/>
          <w:szCs w:val="24"/>
          <w:lang w:val="es-ES" w:eastAsia="es-ES"/>
        </w:rPr>
        <w:t>Juicio de Responsabilidad Patrimonial 61/2024.</w:t>
      </w:r>
    </w:p>
    <w:p w14:paraId="6059976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131B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1C3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95FB8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04EA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2353A60" w14:textId="50B4AD16"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Pr="00F957B0">
        <w:rPr>
          <w:rFonts w:ascii="Century Gothic" w:eastAsia="Times New Roman" w:hAnsi="Century Gothic" w:cs="Verdana"/>
          <w:b/>
          <w:bCs/>
          <w:sz w:val="24"/>
          <w:szCs w:val="24"/>
          <w:lang w:val="es-ES" w:eastAsia="es-ES"/>
        </w:rPr>
        <w:t>.</w:t>
      </w:r>
      <w:r w:rsidR="00E760A3">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bCs/>
          <w:sz w:val="24"/>
          <w:szCs w:val="24"/>
          <w:lang w:val="es-ES" w:eastAsia="es-ES"/>
        </w:rPr>
        <w:t xml:space="preserve"> </w:t>
      </w:r>
    </w:p>
    <w:p w14:paraId="0F0D3E15" w14:textId="77777777" w:rsidR="00EF463E" w:rsidRPr="0094473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0A137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6DDA1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F9630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C26F2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4319BEA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74</w:t>
            </w:r>
            <w:r w:rsidRPr="00F957B0">
              <w:rPr>
                <w:rFonts w:ascii="Century Gothic" w:eastAsia="Calibri" w:hAnsi="Century Gothic" w:cs="Verdana"/>
                <w:b/>
                <w:sz w:val="24"/>
                <w:szCs w:val="24"/>
              </w:rPr>
              <w:t>/</w:t>
            </w:r>
            <w:r w:rsidR="00654772">
              <w:rPr>
                <w:rFonts w:ascii="Century Gothic" w:eastAsia="Calibri" w:hAnsi="Century Gothic" w:cs="Verdana"/>
                <w:b/>
                <w:sz w:val="24"/>
                <w:szCs w:val="24"/>
              </w:rPr>
              <w:t>0</w:t>
            </w:r>
            <w:r w:rsidR="009A0073">
              <w:rPr>
                <w:rFonts w:ascii="Century Gothic" w:eastAsia="Calibri" w:hAnsi="Century Gothic" w:cs="Verdana"/>
                <w:b/>
                <w:sz w:val="24"/>
                <w:szCs w:val="24"/>
              </w:rPr>
              <w:t>1</w:t>
            </w:r>
            <w:r w:rsidR="00654772">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9A0073"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9A0073" w:rsidRPr="005B0990">
              <w:rPr>
                <w:rFonts w:ascii="Century Gothic" w:eastAsia="Calibri" w:hAnsi="Century Gothic"/>
                <w:color w:val="000000" w:themeColor="text1"/>
                <w:sz w:val="24"/>
                <w:szCs w:val="24"/>
              </w:rPr>
              <w:t>,</w:t>
            </w:r>
            <w:r w:rsidR="009A0073"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9A0073">
              <w:rPr>
                <w:rFonts w:ascii="Century Gothic" w:eastAsia="Calibri" w:hAnsi="Century Gothic" w:cs="Verdana"/>
                <w:color w:val="000000" w:themeColor="text1"/>
                <w:sz w:val="24"/>
                <w:szCs w:val="24"/>
              </w:rPr>
              <w:t xml:space="preserve">l </w:t>
            </w:r>
            <w:r w:rsidR="00513A3C">
              <w:rPr>
                <w:rFonts w:ascii="Century Gothic" w:eastAsia="Calibri" w:hAnsi="Century Gothic" w:cs="Verdana"/>
                <w:color w:val="000000" w:themeColor="text1"/>
                <w:sz w:val="24"/>
                <w:szCs w:val="24"/>
              </w:rPr>
              <w:t>61/2024.</w:t>
            </w:r>
          </w:p>
        </w:tc>
      </w:tr>
    </w:tbl>
    <w:p w14:paraId="443A267D"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5E3668D" w14:textId="4082075A" w:rsidR="00EF463E" w:rsidRPr="00513A3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00513A3C">
        <w:rPr>
          <w:rFonts w:ascii="Century Gothic" w:eastAsia="Times New Roman" w:hAnsi="Century Gothic" w:cs="Verdana"/>
          <w:sz w:val="24"/>
          <w:szCs w:val="24"/>
          <w:lang w:val="es-ES" w:eastAsia="es-ES"/>
        </w:rPr>
        <w:t xml:space="preserve"> </w:t>
      </w:r>
      <w:r w:rsidR="00513A3C">
        <w:rPr>
          <w:rFonts w:ascii="Century Gothic" w:eastAsia="Times New Roman" w:hAnsi="Century Gothic" w:cs="Verdana"/>
          <w:b/>
          <w:bCs/>
          <w:sz w:val="24"/>
          <w:szCs w:val="24"/>
          <w:lang w:val="es-ES" w:eastAsia="es-ES"/>
        </w:rPr>
        <w:t>Juicio de Responsabilidad Patrimonial 76/2024.</w:t>
      </w:r>
    </w:p>
    <w:p w14:paraId="7FE1DA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7DE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05F4D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78EFA0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BC1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C9107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4E8AA1A4" w14:textId="77777777" w:rsidR="00EF463E" w:rsidRPr="0032660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767F1B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AFB00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FFB9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3CB5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174027D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75</w:t>
            </w:r>
            <w:r w:rsidRPr="00F957B0">
              <w:rPr>
                <w:rFonts w:ascii="Century Gothic" w:eastAsia="Calibri" w:hAnsi="Century Gothic" w:cs="Verdana"/>
                <w:b/>
                <w:sz w:val="24"/>
                <w:szCs w:val="24"/>
              </w:rPr>
              <w:t>/</w:t>
            </w:r>
            <w:r w:rsidR="0000045D">
              <w:rPr>
                <w:rFonts w:ascii="Century Gothic" w:eastAsia="Calibri" w:hAnsi="Century Gothic" w:cs="Verdana"/>
                <w:b/>
                <w:sz w:val="24"/>
                <w:szCs w:val="24"/>
              </w:rPr>
              <w:t>0</w:t>
            </w:r>
            <w:r w:rsidR="00513A3C">
              <w:rPr>
                <w:rFonts w:ascii="Century Gothic" w:eastAsia="Calibri" w:hAnsi="Century Gothic" w:cs="Verdana"/>
                <w:b/>
                <w:sz w:val="24"/>
                <w:szCs w:val="24"/>
              </w:rPr>
              <w:t>1</w:t>
            </w:r>
            <w:r w:rsidR="0000045D">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513A3C"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513A3C" w:rsidRPr="005B0990">
              <w:rPr>
                <w:rFonts w:ascii="Century Gothic" w:eastAsia="Calibri" w:hAnsi="Century Gothic"/>
                <w:color w:val="000000" w:themeColor="text1"/>
                <w:sz w:val="24"/>
                <w:szCs w:val="24"/>
              </w:rPr>
              <w:t>,</w:t>
            </w:r>
            <w:r w:rsidR="00513A3C" w:rsidRPr="005B0990">
              <w:rPr>
                <w:rFonts w:ascii="Century Gothic" w:eastAsia="Calibri" w:hAnsi="Century Gothic" w:cs="Verdana"/>
                <w:color w:val="000000" w:themeColor="text1"/>
                <w:sz w:val="24"/>
                <w:szCs w:val="24"/>
              </w:rPr>
              <w:t xml:space="preserve"> los Magistrados integrantes de la Sala Superior, aprobaron por </w:t>
            </w:r>
            <w:r w:rsidR="00513A3C" w:rsidRPr="005B0990">
              <w:rPr>
                <w:rFonts w:ascii="Century Gothic" w:eastAsia="Calibri" w:hAnsi="Century Gothic" w:cs="Verdana"/>
                <w:color w:val="000000" w:themeColor="text1"/>
                <w:sz w:val="24"/>
                <w:szCs w:val="24"/>
              </w:rPr>
              <w:lastRenderedPageBreak/>
              <w:t>unanimidad de votos, el proyecto de sentencia del expediente Juicio de Responsabilidad Patrimonia</w:t>
            </w:r>
            <w:r w:rsidR="00513A3C">
              <w:rPr>
                <w:rFonts w:ascii="Century Gothic" w:eastAsia="Calibri" w:hAnsi="Century Gothic" w:cs="Verdana"/>
                <w:color w:val="000000" w:themeColor="text1"/>
                <w:sz w:val="24"/>
                <w:szCs w:val="24"/>
              </w:rPr>
              <w:t>l 76/2024.</w:t>
            </w:r>
          </w:p>
        </w:tc>
      </w:tr>
    </w:tbl>
    <w:p w14:paraId="33E3ABA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03DF2B9" w14:textId="624A05F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513A3C">
        <w:rPr>
          <w:rFonts w:ascii="Century Gothic" w:eastAsia="Times New Roman" w:hAnsi="Century Gothic" w:cs="Verdana"/>
          <w:b/>
          <w:sz w:val="24"/>
          <w:szCs w:val="24"/>
          <w:lang w:val="es-ES" w:eastAsia="es-ES"/>
        </w:rPr>
        <w:t xml:space="preserve">Juicio de Responsabilidad Patrimonial </w:t>
      </w:r>
      <w:r w:rsidR="00B80073">
        <w:rPr>
          <w:rFonts w:ascii="Century Gothic" w:eastAsia="Times New Roman" w:hAnsi="Century Gothic" w:cs="Verdana"/>
          <w:b/>
          <w:sz w:val="24"/>
          <w:szCs w:val="24"/>
          <w:lang w:val="es-ES" w:eastAsia="es-ES"/>
        </w:rPr>
        <w:t>77/2024.</w:t>
      </w:r>
    </w:p>
    <w:p w14:paraId="23958C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2CC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C2BB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90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E7852A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908114E" w14:textId="72CB9C1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11EAF">
        <w:rPr>
          <w:rFonts w:ascii="Century Gothic" w:eastAsia="Times New Roman" w:hAnsi="Century Gothic" w:cs="Verdana"/>
          <w:sz w:val="24"/>
          <w:szCs w:val="24"/>
          <w:lang w:val="es-ES" w:eastAsia="es-ES"/>
        </w:rPr>
        <w:t xml:space="preserve"> </w:t>
      </w:r>
      <w:r w:rsidR="00111EAF">
        <w:rPr>
          <w:rFonts w:ascii="Century Gothic" w:eastAsia="Times New Roman" w:hAnsi="Century Gothic" w:cs="Verdana"/>
          <w:b/>
          <w:bCs/>
          <w:sz w:val="24"/>
          <w:szCs w:val="24"/>
          <w:lang w:val="es-ES" w:eastAsia="es-ES"/>
        </w:rPr>
        <w:t>A favor</w:t>
      </w:r>
      <w:r w:rsidR="00B80073">
        <w:rPr>
          <w:rFonts w:ascii="Century Gothic" w:eastAsia="Times New Roman" w:hAnsi="Century Gothic" w:cs="Verdana"/>
          <w:b/>
          <w:bCs/>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458CDD77" w14:textId="17650176" w:rsidR="00EF463E" w:rsidRPr="00111EA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w:t>
      </w:r>
      <w:r w:rsidR="00111EAF">
        <w:rPr>
          <w:rFonts w:ascii="Century Gothic" w:eastAsia="Times New Roman" w:hAnsi="Century Gothic" w:cs="Verdana"/>
          <w:b/>
          <w:bCs/>
          <w:sz w:val="24"/>
          <w:szCs w:val="24"/>
          <w:lang w:val="es-ES" w:eastAsia="es-ES"/>
        </w:rPr>
        <w:t>A favor.</w:t>
      </w:r>
    </w:p>
    <w:p w14:paraId="4818E9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7EB2B61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FFE2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AF7B7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64E00A1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76/</w:t>
            </w:r>
            <w:r w:rsidR="00111EAF">
              <w:rPr>
                <w:rFonts w:ascii="Century Gothic" w:eastAsia="Calibri" w:hAnsi="Century Gothic" w:cs="Verdana"/>
                <w:b/>
                <w:sz w:val="24"/>
                <w:szCs w:val="24"/>
              </w:rPr>
              <w:t>0</w:t>
            </w:r>
            <w:r w:rsidR="00B80073">
              <w:rPr>
                <w:rFonts w:ascii="Century Gothic" w:eastAsia="Calibri" w:hAnsi="Century Gothic" w:cs="Verdana"/>
                <w:b/>
                <w:sz w:val="24"/>
                <w:szCs w:val="24"/>
              </w:rPr>
              <w:t>1</w:t>
            </w:r>
            <w:r w:rsidR="00111EAF">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B80073"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B80073" w:rsidRPr="005B0990">
              <w:rPr>
                <w:rFonts w:ascii="Century Gothic" w:eastAsia="Calibri" w:hAnsi="Century Gothic"/>
                <w:color w:val="000000" w:themeColor="text1"/>
                <w:sz w:val="24"/>
                <w:szCs w:val="24"/>
              </w:rPr>
              <w:t>,</w:t>
            </w:r>
            <w:r w:rsidR="00B80073"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B80073">
              <w:rPr>
                <w:rFonts w:ascii="Century Gothic" w:eastAsia="Calibri" w:hAnsi="Century Gothic" w:cs="Verdana"/>
                <w:color w:val="000000" w:themeColor="text1"/>
                <w:sz w:val="24"/>
                <w:szCs w:val="24"/>
              </w:rPr>
              <w:t>l 77/2024</w:t>
            </w:r>
            <w:r w:rsidR="00436BC9">
              <w:rPr>
                <w:rFonts w:ascii="Century Gothic" w:eastAsia="Calibri" w:hAnsi="Century Gothic" w:cs="Verdana"/>
                <w:color w:val="000000" w:themeColor="text1"/>
                <w:sz w:val="24"/>
                <w:szCs w:val="24"/>
              </w:rPr>
              <w:t>, con el voto a favor de los resolutivos del Magistrado Avelino Bravo Cacho.</w:t>
            </w:r>
          </w:p>
        </w:tc>
      </w:tr>
    </w:tbl>
    <w:p w14:paraId="038740C1"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45EBD3C8" w14:textId="1B4706B2"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44267B">
        <w:rPr>
          <w:rFonts w:ascii="Century Gothic" w:eastAsia="Times New Roman" w:hAnsi="Century Gothic" w:cs="Verdana"/>
          <w:sz w:val="24"/>
          <w:szCs w:val="24"/>
          <w:lang w:val="es-ES" w:eastAsia="es-ES"/>
        </w:rPr>
        <w:t xml:space="preserve">expediente </w:t>
      </w:r>
      <w:r w:rsidR="00C8349D">
        <w:rPr>
          <w:rFonts w:ascii="Century Gothic" w:eastAsia="Times New Roman" w:hAnsi="Century Gothic" w:cs="Verdana"/>
          <w:b/>
          <w:sz w:val="24"/>
          <w:szCs w:val="24"/>
          <w:lang w:val="es-ES" w:eastAsia="es-ES"/>
        </w:rPr>
        <w:t>Juicio de Responsabilidad Patrimonial 85/2024.</w:t>
      </w:r>
    </w:p>
    <w:p w14:paraId="032872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C9FA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94E4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080809"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2930F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9492D2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75629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F8E88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 xml:space="preserve">. </w:t>
      </w:r>
    </w:p>
    <w:p w14:paraId="1A0DAC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9FC5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7ADDFD" w14:textId="77777777" w:rsidR="00EF463E" w:rsidRPr="00F957B0" w:rsidRDefault="00EF463E" w:rsidP="00EF463E">
      <w:pPr>
        <w:autoSpaceDE w:val="0"/>
        <w:autoSpaceDN w:val="0"/>
        <w:rPr>
          <w:rFonts w:ascii="Century Gothic" w:eastAsia="Calibri" w:hAnsi="Century Gothic" w:cs="Verdana"/>
          <w:sz w:val="24"/>
          <w:szCs w:val="24"/>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7F172305" w:rsidR="00EF463E" w:rsidRPr="00F957B0" w:rsidRDefault="00EF463E" w:rsidP="000C2A92">
            <w:pPr>
              <w:autoSpaceDE w:val="0"/>
              <w:autoSpaceDN w:val="0"/>
              <w:rPr>
                <w:rFonts w:ascii="Century Gothic" w:eastAsia="Calibri" w:hAnsi="Century Gothic" w:cs="Verdana"/>
                <w:sz w:val="24"/>
                <w:szCs w:val="24"/>
              </w:rPr>
            </w:pPr>
            <w:bookmarkStart w:id="5" w:name="_Hlk178769296"/>
            <w:r w:rsidRPr="00F957B0">
              <w:rPr>
                <w:rFonts w:ascii="Century Gothic" w:eastAsia="Calibri" w:hAnsi="Century Gothic" w:cs="Verdana"/>
                <w:b/>
                <w:sz w:val="24"/>
                <w:szCs w:val="24"/>
              </w:rPr>
              <w:t>ACU/SS/</w:t>
            </w:r>
            <w:r>
              <w:rPr>
                <w:rFonts w:ascii="Century Gothic" w:eastAsia="Calibri" w:hAnsi="Century Gothic" w:cs="Verdana"/>
                <w:b/>
                <w:sz w:val="24"/>
                <w:szCs w:val="24"/>
              </w:rPr>
              <w:t>77</w:t>
            </w:r>
            <w:r w:rsidRPr="00F957B0">
              <w:rPr>
                <w:rFonts w:ascii="Century Gothic" w:eastAsia="Calibri" w:hAnsi="Century Gothic" w:cs="Verdana"/>
                <w:b/>
                <w:sz w:val="24"/>
                <w:szCs w:val="24"/>
              </w:rPr>
              <w:t>/</w:t>
            </w:r>
            <w:r w:rsidR="0032165D">
              <w:rPr>
                <w:rFonts w:ascii="Century Gothic" w:eastAsia="Calibri" w:hAnsi="Century Gothic" w:cs="Verdana"/>
                <w:b/>
                <w:sz w:val="24"/>
                <w:szCs w:val="24"/>
              </w:rPr>
              <w:t>0</w:t>
            </w:r>
            <w:r w:rsidR="00C8349D">
              <w:rPr>
                <w:rFonts w:ascii="Century Gothic" w:eastAsia="Calibri" w:hAnsi="Century Gothic" w:cs="Verdana"/>
                <w:b/>
                <w:sz w:val="24"/>
                <w:szCs w:val="24"/>
              </w:rPr>
              <w:t>1</w:t>
            </w:r>
            <w:r w:rsidR="0032165D">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C8349D"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C8349D" w:rsidRPr="005B0990">
              <w:rPr>
                <w:rFonts w:ascii="Century Gothic" w:eastAsia="Calibri" w:hAnsi="Century Gothic"/>
                <w:color w:val="000000" w:themeColor="text1"/>
                <w:sz w:val="24"/>
                <w:szCs w:val="24"/>
              </w:rPr>
              <w:t>,</w:t>
            </w:r>
            <w:r w:rsidR="00C8349D" w:rsidRPr="005B0990">
              <w:rPr>
                <w:rFonts w:ascii="Century Gothic" w:eastAsia="Calibri" w:hAnsi="Century Gothic" w:cs="Verdana"/>
                <w:color w:val="000000" w:themeColor="text1"/>
                <w:sz w:val="24"/>
                <w:szCs w:val="24"/>
              </w:rPr>
              <w:t xml:space="preserve"> los Magistrados integrantes de la Sala Superior, aprobaron por </w:t>
            </w:r>
            <w:r w:rsidR="00C8349D" w:rsidRPr="005B0990">
              <w:rPr>
                <w:rFonts w:ascii="Century Gothic" w:eastAsia="Calibri" w:hAnsi="Century Gothic" w:cs="Verdana"/>
                <w:color w:val="000000" w:themeColor="text1"/>
                <w:sz w:val="24"/>
                <w:szCs w:val="24"/>
              </w:rPr>
              <w:lastRenderedPageBreak/>
              <w:t>unanimidad de votos, el proyecto de sentencia del expediente Juicio de Responsabilidad Patrimonia</w:t>
            </w:r>
            <w:r w:rsidR="00C8349D">
              <w:rPr>
                <w:rFonts w:ascii="Century Gothic" w:eastAsia="Calibri" w:hAnsi="Century Gothic" w:cs="Verdana"/>
                <w:color w:val="000000" w:themeColor="text1"/>
                <w:sz w:val="24"/>
                <w:szCs w:val="24"/>
              </w:rPr>
              <w:t>l 85/2024.</w:t>
            </w:r>
          </w:p>
        </w:tc>
      </w:tr>
      <w:bookmarkEnd w:id="5"/>
    </w:tbl>
    <w:p w14:paraId="7576A203" w14:textId="77777777" w:rsidR="00C8349D" w:rsidRPr="00F957B0" w:rsidRDefault="00C8349D" w:rsidP="00EF463E">
      <w:pPr>
        <w:autoSpaceDE w:val="0"/>
        <w:autoSpaceDN w:val="0"/>
        <w:rPr>
          <w:rFonts w:ascii="Century Gothic" w:eastAsia="Times New Roman" w:hAnsi="Century Gothic" w:cs="Verdana"/>
          <w:sz w:val="24"/>
          <w:szCs w:val="24"/>
          <w:lang w:eastAsia="es-ES"/>
        </w:rPr>
      </w:pPr>
    </w:p>
    <w:p w14:paraId="03485B0F" w14:textId="680AD0E7"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C8349D">
        <w:rPr>
          <w:rFonts w:ascii="Century Gothic" w:eastAsia="Times New Roman" w:hAnsi="Century Gothic" w:cs="Verdana"/>
          <w:b/>
          <w:sz w:val="24"/>
          <w:szCs w:val="24"/>
          <w:lang w:val="es-ES" w:eastAsia="es-ES"/>
        </w:rPr>
        <w:t>Conflicto Competencial 21/2025.</w:t>
      </w:r>
    </w:p>
    <w:bookmarkEnd w:id="4"/>
    <w:p w14:paraId="09D9F843" w14:textId="77777777" w:rsidR="00EF463E" w:rsidRPr="00291CC2" w:rsidRDefault="00EF463E" w:rsidP="00EF463E">
      <w:pPr>
        <w:autoSpaceDE w:val="0"/>
        <w:autoSpaceDN w:val="0"/>
        <w:rPr>
          <w:rFonts w:ascii="Century Gothic" w:eastAsia="Times New Roman" w:hAnsi="Century Gothic" w:cs="Verdana"/>
          <w:b/>
          <w:sz w:val="24"/>
          <w:szCs w:val="24"/>
          <w:lang w:val="es-ES" w:eastAsia="es-ES"/>
        </w:rPr>
      </w:pPr>
    </w:p>
    <w:p w14:paraId="0A15E3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C3C40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451F6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D1E4C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42B6AE" w14:textId="22160C54"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C8349D">
        <w:rPr>
          <w:rFonts w:ascii="Century Gothic" w:eastAsia="Times New Roman" w:hAnsi="Century Gothic" w:cs="Verdana"/>
          <w:b/>
          <w:sz w:val="24"/>
          <w:szCs w:val="24"/>
          <w:lang w:val="es-ES" w:eastAsia="es-ES"/>
        </w:rPr>
        <w:t xml:space="preserve"> A favor</w:t>
      </w:r>
      <w:r>
        <w:rPr>
          <w:rFonts w:ascii="Century Gothic" w:eastAsia="Times New Roman" w:hAnsi="Century Gothic" w:cs="Verdana"/>
          <w:b/>
          <w:sz w:val="24"/>
          <w:szCs w:val="24"/>
          <w:lang w:val="es-ES" w:eastAsia="es-ES"/>
        </w:rPr>
        <w:t>.</w:t>
      </w:r>
    </w:p>
    <w:p w14:paraId="2C670BE0" w14:textId="77777777" w:rsidR="00EF463E" w:rsidRPr="00CA12E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083F61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029E5FE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D10D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EFD05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29BFCFE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78</w:t>
            </w:r>
            <w:r w:rsidRPr="00F957B0">
              <w:rPr>
                <w:rFonts w:ascii="Century Gothic" w:eastAsia="Calibri" w:hAnsi="Century Gothic" w:cs="Verdana"/>
                <w:b/>
                <w:sz w:val="24"/>
                <w:szCs w:val="24"/>
              </w:rPr>
              <w:t>/</w:t>
            </w:r>
            <w:r w:rsidR="003425B6">
              <w:rPr>
                <w:rFonts w:ascii="Century Gothic" w:eastAsia="Calibri" w:hAnsi="Century Gothic" w:cs="Verdana"/>
                <w:b/>
                <w:sz w:val="24"/>
                <w:szCs w:val="24"/>
              </w:rPr>
              <w:t>0</w:t>
            </w:r>
            <w:r w:rsidR="00C8349D">
              <w:rPr>
                <w:rFonts w:ascii="Century Gothic" w:eastAsia="Calibri" w:hAnsi="Century Gothic" w:cs="Verdana"/>
                <w:b/>
                <w:sz w:val="24"/>
                <w:szCs w:val="24"/>
              </w:rPr>
              <w:t>1</w:t>
            </w:r>
            <w:r w:rsidR="003425B6">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 </w:t>
            </w:r>
            <w:r w:rsidR="00C8349D" w:rsidRPr="00FB4C8A">
              <w:rPr>
                <w:rFonts w:ascii="Century Gothic" w:eastAsia="Calibri" w:hAnsi="Century Gothic" w:cs="Verdana"/>
                <w:sz w:val="24"/>
                <w:szCs w:val="24"/>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C8349D">
              <w:rPr>
                <w:rFonts w:ascii="Century Gothic" w:eastAsia="Calibri" w:hAnsi="Century Gothic" w:cs="Verdana"/>
                <w:sz w:val="24"/>
                <w:szCs w:val="24"/>
              </w:rPr>
              <w:t>Conflicto Competencial 21/2025.</w:t>
            </w:r>
          </w:p>
        </w:tc>
      </w:tr>
    </w:tbl>
    <w:p w14:paraId="5E6A830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732BDA0" w14:textId="1C8D1234" w:rsidR="00EF463E" w:rsidRPr="00E13245"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E13245">
        <w:rPr>
          <w:rFonts w:ascii="Century Gothic" w:eastAsia="Times New Roman" w:hAnsi="Century Gothic" w:cs="Verdana"/>
          <w:bCs/>
          <w:sz w:val="24"/>
          <w:szCs w:val="24"/>
          <w:lang w:val="es-ES" w:eastAsia="es-ES"/>
        </w:rPr>
        <w:t xml:space="preserve">expediente </w:t>
      </w:r>
      <w:r w:rsidR="00E13245">
        <w:rPr>
          <w:rFonts w:ascii="Century Gothic" w:eastAsia="Times New Roman" w:hAnsi="Century Gothic" w:cs="Verdana"/>
          <w:b/>
          <w:sz w:val="24"/>
          <w:szCs w:val="24"/>
          <w:lang w:val="es-ES" w:eastAsia="es-ES"/>
        </w:rPr>
        <w:t>Recusación con Causa 07/2025.</w:t>
      </w:r>
    </w:p>
    <w:p w14:paraId="30A1818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3EF339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F241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FB9C0C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2606DC" w14:textId="77777777" w:rsidR="00EF463E" w:rsidRPr="00F957B0" w:rsidRDefault="00EF463E" w:rsidP="00EF463E">
      <w:pPr>
        <w:autoSpaceDE w:val="0"/>
        <w:autoSpaceDN w:val="0"/>
        <w:rPr>
          <w:rFonts w:ascii="Century Gothic" w:eastAsia="Calibri" w:hAnsi="Century Gothic" w:cs="Verdana"/>
          <w:sz w:val="24"/>
          <w:szCs w:val="24"/>
        </w:rPr>
      </w:pPr>
    </w:p>
    <w:p w14:paraId="61E1FAF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65B5C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9FBDAFB" w14:textId="454EC8FB" w:rsidR="00EF463E" w:rsidRPr="00F957B0" w:rsidRDefault="00EF463E" w:rsidP="00EF463E">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E0C856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67BA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362369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54AF082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79</w:t>
            </w:r>
            <w:r w:rsidRPr="00F957B0">
              <w:rPr>
                <w:rFonts w:ascii="Century Gothic" w:eastAsia="Calibri" w:hAnsi="Century Gothic" w:cs="Verdana"/>
                <w:b/>
                <w:sz w:val="24"/>
                <w:szCs w:val="24"/>
              </w:rPr>
              <w:t>/</w:t>
            </w:r>
            <w:r w:rsidR="00613B13">
              <w:rPr>
                <w:rFonts w:ascii="Century Gothic" w:eastAsia="Calibri" w:hAnsi="Century Gothic" w:cs="Verdana"/>
                <w:b/>
                <w:sz w:val="24"/>
                <w:szCs w:val="24"/>
              </w:rPr>
              <w:t>0</w:t>
            </w:r>
            <w:r w:rsidR="00E13245">
              <w:rPr>
                <w:rFonts w:ascii="Century Gothic" w:eastAsia="Calibri" w:hAnsi="Century Gothic" w:cs="Verdana"/>
                <w:b/>
                <w:sz w:val="24"/>
                <w:szCs w:val="24"/>
              </w:rPr>
              <w:t>1</w:t>
            </w:r>
            <w:r w:rsidR="00613B13">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E13245" w:rsidRPr="00FA3DBD">
              <w:rPr>
                <w:rFonts w:ascii="Century Gothic" w:eastAsia="Calibri" w:hAnsi="Century Gothic" w:cs="Verdana"/>
                <w:sz w:val="24"/>
                <w:szCs w:val="24"/>
              </w:rPr>
              <w:t>Con fundamento en lo dispuesto por el ar</w:t>
            </w:r>
            <w:r w:rsidR="00E13245">
              <w:rPr>
                <w:rFonts w:ascii="Century Gothic" w:eastAsia="Calibri" w:hAnsi="Century Gothic" w:cs="Verdana"/>
                <w:sz w:val="24"/>
                <w:szCs w:val="24"/>
              </w:rPr>
              <w:t>tículo 8 numeral 1 fracción VIII</w:t>
            </w:r>
            <w:r w:rsidR="00E13245" w:rsidRPr="00FA3DBD">
              <w:rPr>
                <w:rFonts w:ascii="Century Gothic" w:eastAsia="Calibri" w:hAnsi="Century Gothic" w:cs="Verdana"/>
                <w:sz w:val="24"/>
                <w:szCs w:val="24"/>
              </w:rPr>
              <w:t xml:space="preserve"> de la Ley Orgánica del Tribunal de Justicia Administrativa del Estado de Jalisco, los Magistrados integrantes de la Sala Superior del Tribunal de Justicia Administrativa del Estado de </w:t>
            </w:r>
            <w:r w:rsidR="00483511" w:rsidRPr="00FA3DBD">
              <w:rPr>
                <w:rFonts w:ascii="Century Gothic" w:eastAsia="Calibri" w:hAnsi="Century Gothic" w:cs="Verdana"/>
                <w:sz w:val="24"/>
                <w:szCs w:val="24"/>
              </w:rPr>
              <w:t>Jalisco,</w:t>
            </w:r>
            <w:r w:rsidR="00483511">
              <w:rPr>
                <w:rFonts w:ascii="Century Gothic" w:eastAsia="Calibri" w:hAnsi="Century Gothic" w:cs="Verdana"/>
                <w:sz w:val="24"/>
                <w:szCs w:val="24"/>
              </w:rPr>
              <w:t xml:space="preserve"> </w:t>
            </w:r>
            <w:r w:rsidR="00483511" w:rsidRPr="00FA3DBD">
              <w:rPr>
                <w:rFonts w:ascii="Century Gothic" w:eastAsia="Calibri" w:hAnsi="Century Gothic" w:cs="Verdana"/>
                <w:sz w:val="24"/>
                <w:szCs w:val="24"/>
              </w:rPr>
              <w:t>aprobaron</w:t>
            </w:r>
            <w:r w:rsidR="00E13245" w:rsidRPr="00FA3DBD">
              <w:rPr>
                <w:rFonts w:ascii="Century Gothic" w:eastAsia="Calibri" w:hAnsi="Century Gothic" w:cs="Verdana"/>
                <w:sz w:val="24"/>
                <w:szCs w:val="24"/>
              </w:rPr>
              <w:t xml:space="preserve"> por unanimidad de votos el proyecto</w:t>
            </w:r>
            <w:r w:rsidR="00E13245">
              <w:rPr>
                <w:rFonts w:ascii="Century Gothic" w:eastAsia="Calibri" w:hAnsi="Century Gothic" w:cs="Verdana"/>
                <w:sz w:val="24"/>
                <w:szCs w:val="24"/>
              </w:rPr>
              <w:t xml:space="preserve"> de sentencia del expediente de Recusación con Causa 07/2025.</w:t>
            </w:r>
          </w:p>
        </w:tc>
      </w:tr>
    </w:tbl>
    <w:p w14:paraId="0F1D6D19" w14:textId="6C408A8C" w:rsidR="00EF463E" w:rsidRDefault="00EF463E" w:rsidP="00EF463E">
      <w:pPr>
        <w:autoSpaceDE w:val="0"/>
        <w:autoSpaceDN w:val="0"/>
        <w:rPr>
          <w:rFonts w:ascii="Century Gothic" w:eastAsia="Times New Roman" w:hAnsi="Century Gothic" w:cs="Verdana"/>
          <w:sz w:val="24"/>
          <w:szCs w:val="24"/>
          <w:lang w:eastAsia="es-ES"/>
        </w:rPr>
      </w:pPr>
    </w:p>
    <w:p w14:paraId="59D95BEC" w14:textId="77777777" w:rsidR="00483511" w:rsidRDefault="00483511" w:rsidP="00483511">
      <w:pPr>
        <w:rPr>
          <w:rFonts w:ascii="Century Gothic" w:eastAsia="Calibri" w:hAnsi="Century Gothic" w:cs="Times New Roman"/>
          <w:b/>
          <w:sz w:val="24"/>
          <w:szCs w:val="24"/>
        </w:rPr>
      </w:pPr>
      <w:r w:rsidRPr="005052CD">
        <w:rPr>
          <w:rFonts w:ascii="Century Gothic" w:eastAsia="Calibri" w:hAnsi="Century Gothic" w:cs="Times New Roman"/>
          <w:sz w:val="24"/>
          <w:szCs w:val="24"/>
        </w:rPr>
        <w:lastRenderedPageBreak/>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con los proyectos propuestos por la </w:t>
      </w:r>
      <w:r>
        <w:rPr>
          <w:rFonts w:ascii="Century Gothic" w:eastAsia="Calibri" w:hAnsi="Century Gothic" w:cs="Times New Roman"/>
          <w:b/>
          <w:sz w:val="24"/>
          <w:szCs w:val="24"/>
        </w:rPr>
        <w:t>Tercera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03100324" w14:textId="18552D4F" w:rsidR="00194894" w:rsidRDefault="00194894" w:rsidP="00EF463E">
      <w:pPr>
        <w:autoSpaceDE w:val="0"/>
        <w:autoSpaceDN w:val="0"/>
        <w:rPr>
          <w:rFonts w:ascii="Century Gothic" w:eastAsia="Times New Roman" w:hAnsi="Century Gothic" w:cs="Verdana"/>
          <w:sz w:val="24"/>
          <w:szCs w:val="24"/>
          <w:lang w:eastAsia="es-ES"/>
        </w:rPr>
      </w:pPr>
    </w:p>
    <w:p w14:paraId="298467A7" w14:textId="7209ADA0"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623896">
        <w:rPr>
          <w:rFonts w:ascii="Century Gothic" w:eastAsia="Times New Roman" w:hAnsi="Century Gothic" w:cs="Verdana"/>
          <w:b/>
          <w:sz w:val="24"/>
          <w:szCs w:val="24"/>
          <w:lang w:val="es-ES" w:eastAsia="es-ES"/>
        </w:rPr>
        <w:t>Reclamación 2454/2025.</w:t>
      </w:r>
    </w:p>
    <w:p w14:paraId="57892B96"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445A02FE"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319A85"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601CEC3"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65DEA4" w14:textId="77777777" w:rsidR="00194894" w:rsidRPr="00F957B0" w:rsidRDefault="00194894" w:rsidP="00194894">
      <w:pPr>
        <w:autoSpaceDE w:val="0"/>
        <w:autoSpaceDN w:val="0"/>
        <w:rPr>
          <w:rFonts w:ascii="Century Gothic" w:eastAsia="Calibri" w:hAnsi="Century Gothic" w:cs="Verdana"/>
          <w:sz w:val="24"/>
          <w:szCs w:val="24"/>
        </w:rPr>
      </w:pPr>
    </w:p>
    <w:p w14:paraId="151AFE37" w14:textId="3ECA25E0"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23896">
        <w:rPr>
          <w:rFonts w:ascii="Century Gothic" w:eastAsia="Times New Roman" w:hAnsi="Century Gothic" w:cs="Verdana"/>
          <w:b/>
          <w:sz w:val="24"/>
          <w:szCs w:val="24"/>
          <w:lang w:val="es-ES" w:eastAsia="es-ES"/>
        </w:rPr>
        <w:t xml:space="preserve"> Con mi voto concurrente</w:t>
      </w:r>
      <w:r w:rsidRPr="00F957B0">
        <w:rPr>
          <w:rFonts w:ascii="Century Gothic" w:eastAsia="Times New Roman" w:hAnsi="Century Gothic" w:cs="Verdana"/>
          <w:b/>
          <w:sz w:val="24"/>
          <w:szCs w:val="24"/>
          <w:lang w:val="es-ES" w:eastAsia="es-ES"/>
        </w:rPr>
        <w:t>.</w:t>
      </w:r>
    </w:p>
    <w:p w14:paraId="479746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16ABBD5" w14:textId="77777777"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6B48B4F"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175120A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D8C8B"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2D00C2C4"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623896">
              <w:rPr>
                <w:rFonts w:ascii="Century Gothic" w:eastAsia="Calibri" w:hAnsi="Century Gothic" w:cs="Verdana"/>
                <w:b/>
                <w:sz w:val="24"/>
                <w:szCs w:val="24"/>
              </w:rPr>
              <w:t>1</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0A2AED">
              <w:rPr>
                <w:rFonts w:ascii="Century Gothic" w:eastAsia="Calibri" w:hAnsi="Century Gothic" w:cs="Verdana"/>
                <w:color w:val="000000"/>
                <w:sz w:val="24"/>
                <w:szCs w:val="24"/>
              </w:rPr>
              <w:t xml:space="preserve"> </w:t>
            </w:r>
            <w:r w:rsidR="00B86247">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623896">
              <w:rPr>
                <w:rFonts w:ascii="Century Gothic" w:eastAsia="Calibri" w:hAnsi="Century Gothic" w:cs="Verdana"/>
                <w:color w:val="000000"/>
                <w:sz w:val="24"/>
                <w:szCs w:val="24"/>
              </w:rPr>
              <w:t xml:space="preserve">Reclamación 2454/2025, con el voto concurrente del Magistrado Avelino Bravo Cacho. </w:t>
            </w:r>
          </w:p>
        </w:tc>
      </w:tr>
    </w:tbl>
    <w:p w14:paraId="52F539EE" w14:textId="7CA9B8C1" w:rsidR="00194894" w:rsidRDefault="00194894" w:rsidP="00194894">
      <w:pPr>
        <w:autoSpaceDE w:val="0"/>
        <w:autoSpaceDN w:val="0"/>
        <w:rPr>
          <w:rFonts w:ascii="Century Gothic" w:eastAsia="Times New Roman" w:hAnsi="Century Gothic" w:cs="Verdana"/>
          <w:sz w:val="24"/>
          <w:szCs w:val="24"/>
          <w:lang w:eastAsia="es-ES"/>
        </w:rPr>
      </w:pPr>
    </w:p>
    <w:p w14:paraId="289D675D" w14:textId="7D7B9904"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B45F2">
        <w:rPr>
          <w:rFonts w:ascii="Century Gothic" w:eastAsia="Times New Roman" w:hAnsi="Century Gothic" w:cs="Verdana"/>
          <w:b/>
          <w:sz w:val="24"/>
          <w:szCs w:val="24"/>
          <w:lang w:val="es-ES" w:eastAsia="es-ES"/>
        </w:rPr>
        <w:t>Reclamación 2670/2025 Juicio en línea.</w:t>
      </w:r>
    </w:p>
    <w:p w14:paraId="399327D0"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5D6B25E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29A433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310B00E"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3EC94C" w14:textId="77777777" w:rsidR="00194894" w:rsidRPr="00F957B0" w:rsidRDefault="00194894" w:rsidP="00194894">
      <w:pPr>
        <w:autoSpaceDE w:val="0"/>
        <w:autoSpaceDN w:val="0"/>
        <w:rPr>
          <w:rFonts w:ascii="Century Gothic" w:eastAsia="Calibri" w:hAnsi="Century Gothic" w:cs="Verdana"/>
          <w:sz w:val="24"/>
          <w:szCs w:val="24"/>
        </w:rPr>
      </w:pPr>
    </w:p>
    <w:p w14:paraId="4DBD5C00" w14:textId="4CE1B488"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B45F2">
        <w:rPr>
          <w:rFonts w:ascii="Century Gothic" w:eastAsia="Times New Roman" w:hAnsi="Century Gothic" w:cs="Verdana"/>
          <w:sz w:val="24"/>
          <w:szCs w:val="24"/>
          <w:lang w:val="es-ES" w:eastAsia="es-ES"/>
        </w:rPr>
        <w:t xml:space="preserve"> </w:t>
      </w:r>
      <w:r w:rsidR="00FB45F2">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747F3B5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014ACE2" w14:textId="71F5B96D"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00225D6E">
        <w:rPr>
          <w:rFonts w:ascii="Century Gothic" w:eastAsia="Times New Roman" w:hAnsi="Century Gothic" w:cs="Verdana"/>
          <w:b/>
          <w:bCs/>
          <w:sz w:val="24"/>
          <w:szCs w:val="24"/>
          <w:lang w:eastAsia="es-ES"/>
        </w:rPr>
        <w:t xml:space="preserve"> de los resolutivos</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443935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61B87427"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4CE058"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42DD9623"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225D6E">
              <w:rPr>
                <w:rFonts w:ascii="Century Gothic" w:eastAsia="Calibri" w:hAnsi="Century Gothic" w:cs="Verdana"/>
                <w:b/>
                <w:sz w:val="24"/>
                <w:szCs w:val="24"/>
              </w:rPr>
              <w:t>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B45F2">
              <w:rPr>
                <w:rFonts w:ascii="Century Gothic" w:eastAsia="Calibri" w:hAnsi="Century Gothic" w:cs="Verdana"/>
                <w:b/>
                <w:sz w:val="24"/>
                <w:szCs w:val="24"/>
              </w:rPr>
              <w:t>1</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FB45F2">
              <w:rPr>
                <w:rFonts w:ascii="Century Gothic" w:eastAsia="Calibri" w:hAnsi="Century Gothic" w:cs="Verdana"/>
                <w:color w:val="000000"/>
                <w:sz w:val="24"/>
                <w:szCs w:val="24"/>
              </w:rPr>
              <w:lastRenderedPageBreak/>
              <w:t xml:space="preserve">mayoría </w:t>
            </w:r>
            <w:r>
              <w:rPr>
                <w:rFonts w:ascii="Century Gothic" w:eastAsia="Calibri" w:hAnsi="Century Gothic" w:cs="Verdana"/>
                <w:color w:val="000000"/>
                <w:sz w:val="24"/>
                <w:szCs w:val="24"/>
              </w:rPr>
              <w:t>de votos el</w:t>
            </w:r>
            <w:r w:rsidR="000A2AED">
              <w:rPr>
                <w:rFonts w:ascii="Century Gothic" w:eastAsia="Calibri" w:hAnsi="Century Gothic" w:cs="Verdana"/>
                <w:color w:val="000000"/>
                <w:sz w:val="24"/>
                <w:szCs w:val="24"/>
              </w:rPr>
              <w:t xml:space="preserve"> proyecto de sentencia</w:t>
            </w:r>
            <w:r w:rsidR="00AF68C3">
              <w:rPr>
                <w:rFonts w:ascii="Century Gothic" w:eastAsia="Calibri" w:hAnsi="Century Gothic" w:cs="Verdana"/>
                <w:color w:val="000000"/>
                <w:sz w:val="24"/>
                <w:szCs w:val="24"/>
              </w:rPr>
              <w:t xml:space="preserve"> del expediente</w:t>
            </w:r>
            <w:r>
              <w:rPr>
                <w:rFonts w:ascii="Century Gothic" w:eastAsia="Calibri" w:hAnsi="Century Gothic" w:cs="Verdana"/>
                <w:color w:val="000000"/>
                <w:sz w:val="24"/>
                <w:szCs w:val="24"/>
              </w:rPr>
              <w:t xml:space="preserve"> Recurso de </w:t>
            </w:r>
            <w:r w:rsidR="00800258">
              <w:rPr>
                <w:rFonts w:ascii="Century Gothic" w:eastAsia="Calibri" w:hAnsi="Century Gothic" w:cs="Verdana"/>
                <w:color w:val="000000"/>
                <w:sz w:val="24"/>
                <w:szCs w:val="24"/>
              </w:rPr>
              <w:t xml:space="preserve">Reclamación 2670/2025, con el voto en contra razonado del Magistrado Avelino Bravo Cacho y </w:t>
            </w:r>
            <w:r w:rsidR="00225D6E">
              <w:rPr>
                <w:rFonts w:ascii="Century Gothic" w:eastAsia="Calibri" w:hAnsi="Century Gothic" w:cs="Verdana"/>
                <w:color w:val="000000"/>
                <w:sz w:val="24"/>
                <w:szCs w:val="24"/>
              </w:rPr>
              <w:t xml:space="preserve">el voto a favor de los resolutivos </w:t>
            </w:r>
            <w:r w:rsidR="000F529C">
              <w:rPr>
                <w:rFonts w:ascii="Century Gothic" w:eastAsia="Calibri" w:hAnsi="Century Gothic" w:cs="Verdana"/>
                <w:color w:val="000000"/>
                <w:sz w:val="24"/>
                <w:szCs w:val="24"/>
              </w:rPr>
              <w:t>del Magistrado José Ramón Jiménez Gutiérrez.</w:t>
            </w:r>
          </w:p>
        </w:tc>
      </w:tr>
    </w:tbl>
    <w:p w14:paraId="426501E6" w14:textId="77777777" w:rsidR="000F529C" w:rsidRDefault="000F529C" w:rsidP="000F529C">
      <w:pPr>
        <w:autoSpaceDE w:val="0"/>
        <w:autoSpaceDN w:val="0"/>
        <w:rPr>
          <w:rFonts w:ascii="Century Gothic" w:eastAsia="Times New Roman" w:hAnsi="Century Gothic" w:cs="Verdana"/>
          <w:sz w:val="24"/>
          <w:szCs w:val="24"/>
          <w:lang w:eastAsia="es-ES"/>
        </w:rPr>
      </w:pPr>
    </w:p>
    <w:p w14:paraId="3806BEE1" w14:textId="5E41F35A"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w:t>
      </w:r>
      <w:r w:rsidR="00800258">
        <w:rPr>
          <w:rFonts w:ascii="Century Gothic" w:eastAsia="Times New Roman" w:hAnsi="Century Gothic" w:cs="Verdana"/>
          <w:b/>
          <w:sz w:val="24"/>
          <w:szCs w:val="24"/>
          <w:lang w:val="es-ES" w:eastAsia="es-ES"/>
        </w:rPr>
        <w:t>e Reclamación 2689/2025 Juicio en línea</w:t>
      </w:r>
      <w:r>
        <w:rPr>
          <w:rFonts w:ascii="Century Gothic" w:eastAsia="Times New Roman" w:hAnsi="Century Gothic" w:cs="Verdana"/>
          <w:b/>
          <w:sz w:val="24"/>
          <w:szCs w:val="24"/>
          <w:lang w:val="es-ES" w:eastAsia="es-ES"/>
        </w:rPr>
        <w:t>.</w:t>
      </w:r>
    </w:p>
    <w:p w14:paraId="75D58DE9" w14:textId="77777777" w:rsidR="000F529C" w:rsidRPr="00F957B0" w:rsidRDefault="000F529C" w:rsidP="000F529C">
      <w:pPr>
        <w:autoSpaceDE w:val="0"/>
        <w:autoSpaceDN w:val="0"/>
        <w:rPr>
          <w:rFonts w:ascii="Century Gothic" w:eastAsia="Times New Roman" w:hAnsi="Century Gothic" w:cs="Verdana"/>
          <w:b/>
          <w:sz w:val="24"/>
          <w:szCs w:val="24"/>
          <w:lang w:val="es-ES" w:eastAsia="es-ES"/>
        </w:rPr>
      </w:pPr>
    </w:p>
    <w:p w14:paraId="1CB20B1F"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617841"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374F4735" w14:textId="77777777" w:rsidR="000F529C" w:rsidRPr="00F957B0" w:rsidRDefault="000F529C" w:rsidP="000F529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76B7DD0" w14:textId="77777777" w:rsidR="000F529C" w:rsidRPr="00F957B0" w:rsidRDefault="000F529C" w:rsidP="000F529C">
      <w:pPr>
        <w:autoSpaceDE w:val="0"/>
        <w:autoSpaceDN w:val="0"/>
        <w:rPr>
          <w:rFonts w:ascii="Century Gothic" w:eastAsia="Calibri" w:hAnsi="Century Gothic" w:cs="Verdana"/>
          <w:sz w:val="24"/>
          <w:szCs w:val="24"/>
        </w:rPr>
      </w:pPr>
    </w:p>
    <w:p w14:paraId="71C6924A" w14:textId="5929D213"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00258">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69E7194A"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1C22830" w14:textId="346D171E" w:rsidR="000F529C" w:rsidRPr="00F957B0" w:rsidRDefault="000F529C" w:rsidP="000F529C">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708CA063"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5DF1E5D5"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40AFD90" w14:textId="77777777" w:rsidR="000F529C" w:rsidRPr="00F957B0" w:rsidRDefault="000F529C" w:rsidP="000F529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F957B0"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5FFB46AF" w:rsidR="000F529C" w:rsidRPr="00F957B0" w:rsidRDefault="000F529C"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800258">
              <w:rPr>
                <w:rFonts w:ascii="Century Gothic" w:eastAsia="Calibri" w:hAnsi="Century Gothic" w:cs="Verdana"/>
                <w:b/>
                <w:sz w:val="24"/>
                <w:szCs w:val="24"/>
              </w:rPr>
              <w:t>1</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sidRPr="00800258">
              <w:rPr>
                <w:rFonts w:ascii="Century Gothic" w:eastAsia="Calibri" w:hAnsi="Century Gothic" w:cs="Verdana"/>
                <w:color w:val="000000"/>
                <w:sz w:val="24"/>
                <w:szCs w:val="24"/>
              </w:rPr>
              <w:t>25 fracciones II y IX y 26</w:t>
            </w:r>
            <w:r w:rsidRPr="00800258">
              <w:rPr>
                <w:rFonts w:ascii="Century Gothic" w:eastAsia="Calibri" w:hAnsi="Century Gothic" w:cs="Verdana"/>
                <w:color w:val="000000"/>
                <w:sz w:val="24"/>
                <w:szCs w:val="24"/>
              </w:rPr>
              <w:t xml:space="preserve">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sidR="009D4B0F">
              <w:rPr>
                <w:rFonts w:ascii="Century Gothic" w:eastAsia="Calibri" w:hAnsi="Century Gothic" w:cs="Verdana"/>
                <w:color w:val="000000"/>
                <w:sz w:val="24"/>
                <w:szCs w:val="24"/>
              </w:rPr>
              <w:t xml:space="preserve"> Reclamación 2689/2025 juicio en línea.</w:t>
            </w:r>
          </w:p>
        </w:tc>
      </w:tr>
    </w:tbl>
    <w:p w14:paraId="16B7F025" w14:textId="5A34DC32" w:rsidR="00194894" w:rsidRDefault="00194894" w:rsidP="00EF463E">
      <w:pPr>
        <w:autoSpaceDE w:val="0"/>
        <w:autoSpaceDN w:val="0"/>
        <w:rPr>
          <w:rFonts w:ascii="Century Gothic" w:eastAsia="Times New Roman" w:hAnsi="Century Gothic" w:cs="Verdana"/>
          <w:sz w:val="24"/>
          <w:szCs w:val="24"/>
          <w:lang w:eastAsia="es-ES"/>
        </w:rPr>
      </w:pPr>
    </w:p>
    <w:p w14:paraId="1A37D7D0" w14:textId="761E1B3C"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2692/2025 Juicio en línea.</w:t>
      </w:r>
    </w:p>
    <w:p w14:paraId="6B5F0C52"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p>
    <w:p w14:paraId="386883C0"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932E33"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55601F03" w14:textId="77777777" w:rsidR="009D4B0F" w:rsidRPr="00F957B0" w:rsidRDefault="009D4B0F" w:rsidP="009D4B0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9290AD" w14:textId="77777777" w:rsidR="009D4B0F" w:rsidRPr="00F957B0" w:rsidRDefault="009D4B0F" w:rsidP="009D4B0F">
      <w:pPr>
        <w:autoSpaceDE w:val="0"/>
        <w:autoSpaceDN w:val="0"/>
        <w:rPr>
          <w:rFonts w:ascii="Century Gothic" w:eastAsia="Calibri" w:hAnsi="Century Gothic" w:cs="Verdana"/>
          <w:sz w:val="24"/>
          <w:szCs w:val="24"/>
        </w:rPr>
      </w:pPr>
    </w:p>
    <w:p w14:paraId="08C52DD8"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0F7C67A7"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2A11D47" w14:textId="77777777" w:rsidR="009D4B0F" w:rsidRPr="00F957B0" w:rsidRDefault="009D4B0F" w:rsidP="009D4B0F">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9ECFBB1"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43809968"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789F808" w14:textId="77777777" w:rsidR="009D4B0F" w:rsidRPr="00F957B0" w:rsidRDefault="009D4B0F" w:rsidP="009D4B0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957B0"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61D2E63E" w:rsidR="009D4B0F" w:rsidRPr="00F957B0" w:rsidRDefault="009D4B0F"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83</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w:t>
            </w:r>
            <w:r w:rsidRPr="00800258">
              <w:rPr>
                <w:rFonts w:ascii="Century Gothic" w:eastAsia="Calibri" w:hAnsi="Century Gothic" w:cs="Times New Roman"/>
                <w:color w:val="000000"/>
                <w:sz w:val="24"/>
                <w:szCs w:val="24"/>
              </w:rPr>
              <w:lastRenderedPageBreak/>
              <w:t xml:space="preserve">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2692/2025 juicio en línea.</w:t>
            </w:r>
          </w:p>
        </w:tc>
      </w:tr>
    </w:tbl>
    <w:p w14:paraId="5873E8A4" w14:textId="77777777" w:rsidR="009D4B0F" w:rsidRDefault="009D4B0F" w:rsidP="009D4B0F">
      <w:pPr>
        <w:autoSpaceDE w:val="0"/>
        <w:autoSpaceDN w:val="0"/>
        <w:rPr>
          <w:rFonts w:ascii="Century Gothic" w:eastAsia="Times New Roman" w:hAnsi="Century Gothic" w:cs="Verdana"/>
          <w:sz w:val="24"/>
          <w:szCs w:val="24"/>
          <w:lang w:eastAsia="es-ES"/>
        </w:rPr>
      </w:pPr>
    </w:p>
    <w:p w14:paraId="5840C923" w14:textId="2705995B"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w:t>
      </w:r>
      <w:r w:rsidR="009D493C">
        <w:rPr>
          <w:rFonts w:ascii="Century Gothic" w:eastAsia="Times New Roman" w:hAnsi="Century Gothic" w:cs="Verdana"/>
          <w:b/>
          <w:sz w:val="24"/>
          <w:szCs w:val="24"/>
          <w:lang w:val="es-ES" w:eastAsia="es-ES"/>
        </w:rPr>
        <w:t>705</w:t>
      </w:r>
      <w:r>
        <w:rPr>
          <w:rFonts w:ascii="Century Gothic" w:eastAsia="Times New Roman" w:hAnsi="Century Gothic" w:cs="Verdana"/>
          <w:b/>
          <w:sz w:val="24"/>
          <w:szCs w:val="24"/>
          <w:lang w:val="es-ES" w:eastAsia="es-ES"/>
        </w:rPr>
        <w:t>/2025 Juicio en línea.</w:t>
      </w:r>
    </w:p>
    <w:p w14:paraId="48712C3D"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p>
    <w:p w14:paraId="38BB08E9"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51A9EF"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29F1271E" w14:textId="77777777" w:rsidR="009D4B0F" w:rsidRPr="00F957B0" w:rsidRDefault="009D4B0F" w:rsidP="009D4B0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7675F4" w14:textId="77777777" w:rsidR="009D4B0F" w:rsidRPr="00F957B0" w:rsidRDefault="009D4B0F" w:rsidP="009D4B0F">
      <w:pPr>
        <w:autoSpaceDE w:val="0"/>
        <w:autoSpaceDN w:val="0"/>
        <w:rPr>
          <w:rFonts w:ascii="Century Gothic" w:eastAsia="Calibri" w:hAnsi="Century Gothic" w:cs="Verdana"/>
          <w:sz w:val="24"/>
          <w:szCs w:val="24"/>
        </w:rPr>
      </w:pPr>
    </w:p>
    <w:p w14:paraId="1297D322"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658B6962"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056D0FC" w14:textId="77777777" w:rsidR="009D4B0F" w:rsidRPr="00F957B0" w:rsidRDefault="009D4B0F" w:rsidP="009D4B0F">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0D9C1B1B"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38C8A031"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3B65949" w14:textId="77777777" w:rsidR="009D4B0F" w:rsidRPr="00F957B0" w:rsidRDefault="009D4B0F" w:rsidP="009D4B0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957B0"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59BF95FD" w:rsidR="009D4B0F" w:rsidRPr="00F957B0" w:rsidRDefault="009D4B0F"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9D493C">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w:t>
            </w:r>
            <w:r w:rsidR="009D493C">
              <w:rPr>
                <w:rFonts w:ascii="Century Gothic" w:eastAsia="Calibri" w:hAnsi="Century Gothic" w:cs="Verdana"/>
                <w:color w:val="000000"/>
                <w:sz w:val="24"/>
                <w:szCs w:val="24"/>
              </w:rPr>
              <w:t>705</w:t>
            </w:r>
            <w:r>
              <w:rPr>
                <w:rFonts w:ascii="Century Gothic" w:eastAsia="Calibri" w:hAnsi="Century Gothic" w:cs="Verdana"/>
                <w:color w:val="000000"/>
                <w:sz w:val="24"/>
                <w:szCs w:val="24"/>
              </w:rPr>
              <w:t>/2025 juicio en línea.</w:t>
            </w:r>
          </w:p>
        </w:tc>
      </w:tr>
    </w:tbl>
    <w:p w14:paraId="38F04EF2" w14:textId="76115927" w:rsidR="009D4B0F" w:rsidRDefault="009D4B0F" w:rsidP="00EF463E">
      <w:pPr>
        <w:autoSpaceDE w:val="0"/>
        <w:autoSpaceDN w:val="0"/>
        <w:rPr>
          <w:rFonts w:ascii="Century Gothic" w:eastAsia="Times New Roman" w:hAnsi="Century Gothic" w:cs="Verdana"/>
          <w:sz w:val="24"/>
          <w:szCs w:val="24"/>
          <w:lang w:eastAsia="es-ES"/>
        </w:rPr>
      </w:pPr>
    </w:p>
    <w:p w14:paraId="012F674F" w14:textId="1179877D"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2708/2025 Juicio en línea.</w:t>
      </w:r>
    </w:p>
    <w:p w14:paraId="129AE7D7"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p>
    <w:p w14:paraId="5BBCE80A"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91EB12B"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97FA593" w14:textId="77777777" w:rsidR="009D493C" w:rsidRPr="00F957B0" w:rsidRDefault="009D493C" w:rsidP="009D493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0FFC20F" w14:textId="77777777" w:rsidR="009D493C" w:rsidRPr="00F957B0" w:rsidRDefault="009D493C" w:rsidP="009D493C">
      <w:pPr>
        <w:autoSpaceDE w:val="0"/>
        <w:autoSpaceDN w:val="0"/>
        <w:rPr>
          <w:rFonts w:ascii="Century Gothic" w:eastAsia="Calibri" w:hAnsi="Century Gothic" w:cs="Verdana"/>
          <w:sz w:val="24"/>
          <w:szCs w:val="24"/>
        </w:rPr>
      </w:pPr>
    </w:p>
    <w:p w14:paraId="0EC48222"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3C10D2C"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40231B04" w14:textId="77777777" w:rsidR="009D493C" w:rsidRPr="00F957B0" w:rsidRDefault="009D493C" w:rsidP="009D493C">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1DD02D9D"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5672AC9C"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854CEF1" w14:textId="77777777" w:rsidR="009D493C" w:rsidRPr="00F957B0" w:rsidRDefault="009D493C" w:rsidP="009D493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957B0"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19DF6114" w:rsidR="009D493C" w:rsidRPr="00F957B0" w:rsidRDefault="009D493C"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85</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2708/2025 juicio en línea.</w:t>
            </w:r>
          </w:p>
        </w:tc>
      </w:tr>
    </w:tbl>
    <w:p w14:paraId="129612B3" w14:textId="2258154D" w:rsidR="009D4B0F" w:rsidRDefault="009D4B0F" w:rsidP="00EF463E">
      <w:pPr>
        <w:autoSpaceDE w:val="0"/>
        <w:autoSpaceDN w:val="0"/>
        <w:rPr>
          <w:rFonts w:ascii="Century Gothic" w:eastAsia="Times New Roman" w:hAnsi="Century Gothic" w:cs="Verdana"/>
          <w:sz w:val="24"/>
          <w:szCs w:val="24"/>
          <w:lang w:eastAsia="es-ES"/>
        </w:rPr>
      </w:pPr>
    </w:p>
    <w:p w14:paraId="3C9A1E89" w14:textId="4620562D"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2712/2025 Juicio en línea.</w:t>
      </w:r>
    </w:p>
    <w:p w14:paraId="7F9248BB"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p>
    <w:p w14:paraId="29FD1B68"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1126CA"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30A1490" w14:textId="77777777" w:rsidR="009D493C" w:rsidRPr="00F957B0" w:rsidRDefault="009D493C" w:rsidP="009D493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C3917B" w14:textId="77777777" w:rsidR="009D493C" w:rsidRPr="00F957B0" w:rsidRDefault="009D493C" w:rsidP="009D493C">
      <w:pPr>
        <w:autoSpaceDE w:val="0"/>
        <w:autoSpaceDN w:val="0"/>
        <w:rPr>
          <w:rFonts w:ascii="Century Gothic" w:eastAsia="Calibri" w:hAnsi="Century Gothic" w:cs="Verdana"/>
          <w:sz w:val="24"/>
          <w:szCs w:val="24"/>
        </w:rPr>
      </w:pPr>
    </w:p>
    <w:p w14:paraId="6DB10C39"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3C2EE02B"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D5A9607" w14:textId="77777777" w:rsidR="009D493C" w:rsidRPr="00F957B0" w:rsidRDefault="009D493C" w:rsidP="009D493C">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73A8487"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AFAFDCB"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E72AE9" w14:textId="77777777" w:rsidR="009D493C" w:rsidRPr="00F957B0" w:rsidRDefault="009D493C" w:rsidP="009D493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957B0"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389D3B01" w:rsidR="009D493C" w:rsidRPr="00F957B0" w:rsidRDefault="009D493C"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86</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941556">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w:t>
            </w:r>
            <w:r w:rsidR="00653CA6">
              <w:rPr>
                <w:rFonts w:ascii="Century Gothic" w:eastAsia="Calibri" w:hAnsi="Century Gothic" w:cs="Verdana"/>
                <w:color w:val="000000"/>
                <w:sz w:val="24"/>
                <w:szCs w:val="24"/>
              </w:rPr>
              <w:t>12</w:t>
            </w:r>
            <w:r>
              <w:rPr>
                <w:rFonts w:ascii="Century Gothic" w:eastAsia="Calibri" w:hAnsi="Century Gothic" w:cs="Verdana"/>
                <w:color w:val="000000"/>
                <w:sz w:val="24"/>
                <w:szCs w:val="24"/>
              </w:rPr>
              <w:t>/2025 juicio en línea.</w:t>
            </w:r>
          </w:p>
        </w:tc>
      </w:tr>
    </w:tbl>
    <w:p w14:paraId="2835EE43" w14:textId="3802382A" w:rsidR="009D4B0F" w:rsidRDefault="009D4B0F" w:rsidP="00EF463E">
      <w:pPr>
        <w:autoSpaceDE w:val="0"/>
        <w:autoSpaceDN w:val="0"/>
        <w:rPr>
          <w:rFonts w:ascii="Century Gothic" w:eastAsia="Times New Roman" w:hAnsi="Century Gothic" w:cs="Verdana"/>
          <w:sz w:val="24"/>
          <w:szCs w:val="24"/>
          <w:lang w:eastAsia="es-ES"/>
        </w:rPr>
      </w:pPr>
    </w:p>
    <w:p w14:paraId="4CDEFEB7" w14:textId="5359347B" w:rsidR="00653CA6" w:rsidRPr="00F957B0"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2723/2025 Juicio en línea.</w:t>
      </w:r>
    </w:p>
    <w:p w14:paraId="21DEA3B3" w14:textId="77777777" w:rsidR="00653CA6" w:rsidRPr="00F957B0" w:rsidRDefault="00653CA6" w:rsidP="00653CA6">
      <w:pPr>
        <w:autoSpaceDE w:val="0"/>
        <w:autoSpaceDN w:val="0"/>
        <w:rPr>
          <w:rFonts w:ascii="Century Gothic" w:eastAsia="Times New Roman" w:hAnsi="Century Gothic" w:cs="Verdana"/>
          <w:b/>
          <w:sz w:val="24"/>
          <w:szCs w:val="24"/>
          <w:lang w:val="es-ES" w:eastAsia="es-ES"/>
        </w:rPr>
      </w:pPr>
    </w:p>
    <w:p w14:paraId="753ACF1C"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C285124"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61BDC88A" w14:textId="77777777" w:rsidR="00653CA6" w:rsidRPr="00F957B0" w:rsidRDefault="00653CA6" w:rsidP="00653CA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8C336B7" w14:textId="77777777" w:rsidR="00653CA6" w:rsidRPr="00F957B0" w:rsidRDefault="00653CA6" w:rsidP="00653CA6">
      <w:pPr>
        <w:autoSpaceDE w:val="0"/>
        <w:autoSpaceDN w:val="0"/>
        <w:rPr>
          <w:rFonts w:ascii="Century Gothic" w:eastAsia="Calibri" w:hAnsi="Century Gothic" w:cs="Verdana"/>
          <w:sz w:val="24"/>
          <w:szCs w:val="24"/>
        </w:rPr>
      </w:pPr>
    </w:p>
    <w:p w14:paraId="0416E97E" w14:textId="77777777" w:rsidR="00653CA6" w:rsidRPr="00F957B0"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7E084689"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E86E5B7" w14:textId="77777777" w:rsidR="00653CA6" w:rsidRPr="00F957B0" w:rsidRDefault="00653CA6" w:rsidP="00653CA6">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8275F58"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59817FD8"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812693E" w14:textId="77777777" w:rsidR="00653CA6" w:rsidRPr="00F957B0" w:rsidRDefault="00653CA6" w:rsidP="00653CA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957B0"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02ED7101" w:rsidR="00653CA6" w:rsidRPr="00F957B0" w:rsidRDefault="00653CA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87</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 xml:space="preserve">unanimidad de votos el </w:t>
            </w:r>
            <w:r w:rsidR="00941556">
              <w:rPr>
                <w:rFonts w:ascii="Century Gothic" w:eastAsia="Calibri" w:hAnsi="Century Gothic" w:cs="Verdana"/>
                <w:color w:val="000000"/>
                <w:sz w:val="24"/>
                <w:szCs w:val="24"/>
              </w:rPr>
              <w:t xml:space="preserve">proyecto de sentencia del expediente </w:t>
            </w:r>
            <w:r w:rsidRPr="00800258">
              <w:rPr>
                <w:rFonts w:ascii="Century Gothic" w:eastAsia="Calibri" w:hAnsi="Century Gothic" w:cs="Verdana"/>
                <w:color w:val="000000"/>
                <w:sz w:val="24"/>
                <w:szCs w:val="24"/>
              </w:rPr>
              <w:t>Recurso de</w:t>
            </w:r>
            <w:r>
              <w:rPr>
                <w:rFonts w:ascii="Century Gothic" w:eastAsia="Calibri" w:hAnsi="Century Gothic" w:cs="Verdana"/>
                <w:color w:val="000000"/>
                <w:sz w:val="24"/>
                <w:szCs w:val="24"/>
              </w:rPr>
              <w:t xml:space="preserve"> Reclamación 2723/2025 juicio en línea.</w:t>
            </w:r>
          </w:p>
        </w:tc>
      </w:tr>
    </w:tbl>
    <w:p w14:paraId="48316319" w14:textId="29B386A2" w:rsidR="009D4B0F" w:rsidRDefault="009D4B0F" w:rsidP="00EF463E">
      <w:pPr>
        <w:autoSpaceDE w:val="0"/>
        <w:autoSpaceDN w:val="0"/>
        <w:rPr>
          <w:rFonts w:ascii="Century Gothic" w:eastAsia="Times New Roman" w:hAnsi="Century Gothic" w:cs="Verdana"/>
          <w:sz w:val="24"/>
          <w:szCs w:val="24"/>
          <w:lang w:eastAsia="es-ES"/>
        </w:rPr>
      </w:pPr>
    </w:p>
    <w:p w14:paraId="49696A9D" w14:textId="39160E2E" w:rsidR="00653CA6" w:rsidRPr="00F957B0"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w:t>
      </w:r>
      <w:r w:rsidR="00D11208">
        <w:rPr>
          <w:rFonts w:ascii="Century Gothic" w:eastAsia="Times New Roman" w:hAnsi="Century Gothic" w:cs="Verdana"/>
          <w:b/>
          <w:sz w:val="24"/>
          <w:szCs w:val="24"/>
          <w:lang w:val="es-ES" w:eastAsia="es-ES"/>
        </w:rPr>
        <w:t>33</w:t>
      </w:r>
      <w:r>
        <w:rPr>
          <w:rFonts w:ascii="Century Gothic" w:eastAsia="Times New Roman" w:hAnsi="Century Gothic" w:cs="Verdana"/>
          <w:b/>
          <w:sz w:val="24"/>
          <w:szCs w:val="24"/>
          <w:lang w:val="es-ES" w:eastAsia="es-ES"/>
        </w:rPr>
        <w:t>/2025 Juicio en línea.</w:t>
      </w:r>
    </w:p>
    <w:p w14:paraId="6C2BD995" w14:textId="77777777" w:rsidR="00653CA6" w:rsidRPr="00F957B0" w:rsidRDefault="00653CA6" w:rsidP="00653CA6">
      <w:pPr>
        <w:autoSpaceDE w:val="0"/>
        <w:autoSpaceDN w:val="0"/>
        <w:rPr>
          <w:rFonts w:ascii="Century Gothic" w:eastAsia="Times New Roman" w:hAnsi="Century Gothic" w:cs="Verdana"/>
          <w:b/>
          <w:sz w:val="24"/>
          <w:szCs w:val="24"/>
          <w:lang w:val="es-ES" w:eastAsia="es-ES"/>
        </w:rPr>
      </w:pPr>
    </w:p>
    <w:p w14:paraId="69470D15"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CDC474"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21F69093" w14:textId="77777777" w:rsidR="00653CA6" w:rsidRPr="00F957B0" w:rsidRDefault="00653CA6" w:rsidP="00653CA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15299A" w14:textId="77777777" w:rsidR="00653CA6" w:rsidRPr="00F957B0" w:rsidRDefault="00653CA6" w:rsidP="00653CA6">
      <w:pPr>
        <w:autoSpaceDE w:val="0"/>
        <w:autoSpaceDN w:val="0"/>
        <w:rPr>
          <w:rFonts w:ascii="Century Gothic" w:eastAsia="Calibri" w:hAnsi="Century Gothic" w:cs="Verdana"/>
          <w:sz w:val="24"/>
          <w:szCs w:val="24"/>
        </w:rPr>
      </w:pPr>
    </w:p>
    <w:p w14:paraId="45E9B663" w14:textId="77777777" w:rsidR="00653CA6" w:rsidRPr="00F957B0"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3206CBB5"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49C1AD21" w14:textId="77777777" w:rsidR="00653CA6" w:rsidRPr="00F957B0" w:rsidRDefault="00653CA6" w:rsidP="00653CA6">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61BA4AE"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0D896AF3"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BD8A78B" w14:textId="77777777" w:rsidR="00653CA6" w:rsidRPr="00F957B0" w:rsidRDefault="00653CA6" w:rsidP="00653CA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957B0"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7322DBAE" w:rsidR="00653CA6" w:rsidRPr="00F957B0" w:rsidRDefault="00653CA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747287">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941556">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w:t>
            </w:r>
            <w:r w:rsidR="003413D7">
              <w:rPr>
                <w:rFonts w:ascii="Century Gothic" w:eastAsia="Calibri" w:hAnsi="Century Gothic" w:cs="Verdana"/>
                <w:color w:val="000000"/>
                <w:sz w:val="24"/>
                <w:szCs w:val="24"/>
              </w:rPr>
              <w:t>3</w:t>
            </w:r>
            <w:r>
              <w:rPr>
                <w:rFonts w:ascii="Century Gothic" w:eastAsia="Calibri" w:hAnsi="Century Gothic" w:cs="Verdana"/>
                <w:color w:val="000000"/>
                <w:sz w:val="24"/>
                <w:szCs w:val="24"/>
              </w:rPr>
              <w:t>3/2025 juicio en línea.</w:t>
            </w:r>
          </w:p>
        </w:tc>
      </w:tr>
    </w:tbl>
    <w:p w14:paraId="05AC9212" w14:textId="486C709D" w:rsidR="009D4B0F" w:rsidRDefault="009D4B0F" w:rsidP="00EF463E">
      <w:pPr>
        <w:autoSpaceDE w:val="0"/>
        <w:autoSpaceDN w:val="0"/>
        <w:rPr>
          <w:rFonts w:ascii="Century Gothic" w:eastAsia="Times New Roman" w:hAnsi="Century Gothic" w:cs="Verdana"/>
          <w:sz w:val="24"/>
          <w:szCs w:val="24"/>
          <w:lang w:eastAsia="es-ES"/>
        </w:rPr>
      </w:pPr>
    </w:p>
    <w:p w14:paraId="490A387C" w14:textId="6EB44E2C" w:rsidR="003413D7" w:rsidRPr="00F957B0" w:rsidRDefault="003413D7" w:rsidP="003413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2738/2025.</w:t>
      </w:r>
    </w:p>
    <w:p w14:paraId="2825BE6C" w14:textId="77777777" w:rsidR="003413D7" w:rsidRPr="00F957B0" w:rsidRDefault="003413D7" w:rsidP="003413D7">
      <w:pPr>
        <w:autoSpaceDE w:val="0"/>
        <w:autoSpaceDN w:val="0"/>
        <w:rPr>
          <w:rFonts w:ascii="Century Gothic" w:eastAsia="Times New Roman" w:hAnsi="Century Gothic" w:cs="Verdana"/>
          <w:b/>
          <w:sz w:val="24"/>
          <w:szCs w:val="24"/>
          <w:lang w:val="es-ES" w:eastAsia="es-ES"/>
        </w:rPr>
      </w:pPr>
    </w:p>
    <w:p w14:paraId="4B06F2C0"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9B8E75"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p>
    <w:p w14:paraId="3EB50F1F" w14:textId="77777777" w:rsidR="003413D7" w:rsidRPr="00F957B0" w:rsidRDefault="003413D7" w:rsidP="003413D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311F253" w14:textId="77777777" w:rsidR="003413D7" w:rsidRPr="00F957B0" w:rsidRDefault="003413D7" w:rsidP="003413D7">
      <w:pPr>
        <w:autoSpaceDE w:val="0"/>
        <w:autoSpaceDN w:val="0"/>
        <w:rPr>
          <w:rFonts w:ascii="Century Gothic" w:eastAsia="Calibri" w:hAnsi="Century Gothic" w:cs="Verdana"/>
          <w:sz w:val="24"/>
          <w:szCs w:val="24"/>
        </w:rPr>
      </w:pPr>
    </w:p>
    <w:p w14:paraId="228A40BB" w14:textId="77777777" w:rsidR="003413D7" w:rsidRPr="00F957B0" w:rsidRDefault="003413D7" w:rsidP="003413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CE212F6"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7FE36B7" w14:textId="77777777" w:rsidR="003413D7" w:rsidRPr="00F957B0" w:rsidRDefault="003413D7" w:rsidP="003413D7">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E85F207"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p>
    <w:p w14:paraId="23A2F7F2"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0ECD11" w14:textId="77777777" w:rsidR="003413D7" w:rsidRPr="00F957B0" w:rsidRDefault="003413D7" w:rsidP="003413D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F957B0"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57DEA4C2" w:rsidR="003413D7" w:rsidRPr="00F957B0" w:rsidRDefault="003413D7"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89</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2738/2025</w:t>
            </w:r>
            <w:r w:rsidR="00346781">
              <w:rPr>
                <w:rFonts w:ascii="Century Gothic" w:eastAsia="Calibri" w:hAnsi="Century Gothic" w:cs="Verdana"/>
                <w:color w:val="000000"/>
                <w:sz w:val="24"/>
                <w:szCs w:val="24"/>
              </w:rPr>
              <w:t>.</w:t>
            </w:r>
          </w:p>
        </w:tc>
      </w:tr>
    </w:tbl>
    <w:p w14:paraId="03291A18" w14:textId="5ADAC323" w:rsidR="009D4B0F" w:rsidRDefault="009D4B0F" w:rsidP="00EF463E">
      <w:pPr>
        <w:autoSpaceDE w:val="0"/>
        <w:autoSpaceDN w:val="0"/>
        <w:rPr>
          <w:rFonts w:ascii="Century Gothic" w:eastAsia="Times New Roman" w:hAnsi="Century Gothic" w:cs="Verdana"/>
          <w:sz w:val="24"/>
          <w:szCs w:val="24"/>
          <w:lang w:eastAsia="es-ES"/>
        </w:rPr>
      </w:pPr>
    </w:p>
    <w:p w14:paraId="13639A9E" w14:textId="0BD6DC98" w:rsidR="00346781" w:rsidRPr="00F957B0" w:rsidRDefault="00346781" w:rsidP="0034678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2745/2025.</w:t>
      </w:r>
    </w:p>
    <w:p w14:paraId="6F2F67B4" w14:textId="77777777" w:rsidR="00346781" w:rsidRPr="00F957B0" w:rsidRDefault="00346781" w:rsidP="00346781">
      <w:pPr>
        <w:autoSpaceDE w:val="0"/>
        <w:autoSpaceDN w:val="0"/>
        <w:rPr>
          <w:rFonts w:ascii="Century Gothic" w:eastAsia="Times New Roman" w:hAnsi="Century Gothic" w:cs="Verdana"/>
          <w:b/>
          <w:sz w:val="24"/>
          <w:szCs w:val="24"/>
          <w:lang w:val="es-ES" w:eastAsia="es-ES"/>
        </w:rPr>
      </w:pPr>
    </w:p>
    <w:p w14:paraId="08AA4919"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C2FC5B"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p>
    <w:p w14:paraId="5E57F258" w14:textId="77777777" w:rsidR="00346781" w:rsidRPr="00F957B0" w:rsidRDefault="00346781" w:rsidP="0034678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F8F827" w14:textId="77777777" w:rsidR="00346781" w:rsidRPr="00F957B0" w:rsidRDefault="00346781" w:rsidP="00346781">
      <w:pPr>
        <w:autoSpaceDE w:val="0"/>
        <w:autoSpaceDN w:val="0"/>
        <w:rPr>
          <w:rFonts w:ascii="Century Gothic" w:eastAsia="Calibri" w:hAnsi="Century Gothic" w:cs="Verdana"/>
          <w:sz w:val="24"/>
          <w:szCs w:val="24"/>
        </w:rPr>
      </w:pPr>
    </w:p>
    <w:p w14:paraId="6054D65E" w14:textId="01E4A980" w:rsidR="00346781" w:rsidRPr="00F957B0" w:rsidRDefault="00346781" w:rsidP="0034678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En contra, formulo mi voto particular</w:t>
      </w:r>
      <w:r w:rsidRPr="00F957B0">
        <w:rPr>
          <w:rFonts w:ascii="Century Gothic" w:eastAsia="Times New Roman" w:hAnsi="Century Gothic" w:cs="Verdana"/>
          <w:b/>
          <w:sz w:val="24"/>
          <w:szCs w:val="24"/>
          <w:lang w:val="es-ES" w:eastAsia="es-ES"/>
        </w:rPr>
        <w:t>.</w:t>
      </w:r>
    </w:p>
    <w:p w14:paraId="31B0CB10"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66AE267" w14:textId="77777777" w:rsidR="00346781" w:rsidRPr="00F957B0" w:rsidRDefault="00346781" w:rsidP="00346781">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D7C6F19"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p>
    <w:p w14:paraId="19BED838"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979906B" w14:textId="77777777" w:rsidR="00346781" w:rsidRPr="00F957B0" w:rsidRDefault="00346781" w:rsidP="0034678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F957B0"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489D4FE7" w:rsidR="00346781" w:rsidRPr="00F957B0" w:rsidRDefault="00346781"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90</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2C5976">
              <w:rPr>
                <w:rFonts w:ascii="Century Gothic" w:eastAsia="Calibri" w:hAnsi="Century Gothic" w:cs="Verdana"/>
                <w:color w:val="000000"/>
                <w:sz w:val="24"/>
                <w:szCs w:val="24"/>
              </w:rPr>
              <w:t>mayoría</w:t>
            </w:r>
            <w:r w:rsidRPr="00800258">
              <w:rPr>
                <w:rFonts w:ascii="Century Gothic" w:eastAsia="Calibri" w:hAnsi="Century Gothic" w:cs="Verdana"/>
                <w:color w:val="000000"/>
                <w:sz w:val="24"/>
                <w:szCs w:val="24"/>
              </w:rPr>
              <w:t xml:space="preserve">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2745/2025</w:t>
            </w:r>
            <w:r w:rsidR="002C5976">
              <w:rPr>
                <w:rFonts w:ascii="Century Gothic" w:eastAsia="Calibri" w:hAnsi="Century Gothic" w:cs="Verdana"/>
                <w:color w:val="000000"/>
                <w:sz w:val="24"/>
                <w:szCs w:val="24"/>
              </w:rPr>
              <w:t>, con el voto en contra razonado del Magistrado Avelino Bravo Cacho.</w:t>
            </w:r>
          </w:p>
        </w:tc>
      </w:tr>
    </w:tbl>
    <w:p w14:paraId="157D0D4E" w14:textId="79742FEA" w:rsidR="009D4B0F" w:rsidRDefault="009D4B0F" w:rsidP="00EF463E">
      <w:pPr>
        <w:autoSpaceDE w:val="0"/>
        <w:autoSpaceDN w:val="0"/>
        <w:rPr>
          <w:rFonts w:ascii="Century Gothic" w:eastAsia="Times New Roman" w:hAnsi="Century Gothic" w:cs="Verdana"/>
          <w:sz w:val="24"/>
          <w:szCs w:val="24"/>
          <w:lang w:eastAsia="es-ES"/>
        </w:rPr>
      </w:pPr>
    </w:p>
    <w:p w14:paraId="719A5D4F" w14:textId="253A096B" w:rsidR="002C5976" w:rsidRPr="00F957B0" w:rsidRDefault="002C5976" w:rsidP="002C597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Reclamación 2751/2025.</w:t>
      </w:r>
    </w:p>
    <w:p w14:paraId="49FA94BD" w14:textId="77777777" w:rsidR="002C5976" w:rsidRPr="00F957B0" w:rsidRDefault="002C5976" w:rsidP="002C5976">
      <w:pPr>
        <w:autoSpaceDE w:val="0"/>
        <w:autoSpaceDN w:val="0"/>
        <w:rPr>
          <w:rFonts w:ascii="Century Gothic" w:eastAsia="Times New Roman" w:hAnsi="Century Gothic" w:cs="Verdana"/>
          <w:b/>
          <w:sz w:val="24"/>
          <w:szCs w:val="24"/>
          <w:lang w:val="es-ES" w:eastAsia="es-ES"/>
        </w:rPr>
      </w:pPr>
    </w:p>
    <w:p w14:paraId="2D28E603"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50CC248"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p>
    <w:p w14:paraId="2585F8AF" w14:textId="77777777" w:rsidR="002C5976" w:rsidRPr="00F957B0" w:rsidRDefault="002C5976" w:rsidP="002C597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FA211B7" w14:textId="77777777" w:rsidR="002C5976" w:rsidRPr="00F957B0" w:rsidRDefault="002C5976" w:rsidP="002C5976">
      <w:pPr>
        <w:autoSpaceDE w:val="0"/>
        <w:autoSpaceDN w:val="0"/>
        <w:rPr>
          <w:rFonts w:ascii="Century Gothic" w:eastAsia="Calibri" w:hAnsi="Century Gothic" w:cs="Verdana"/>
          <w:sz w:val="24"/>
          <w:szCs w:val="24"/>
        </w:rPr>
      </w:pPr>
    </w:p>
    <w:p w14:paraId="278E5F8A" w14:textId="7BEB89F0" w:rsidR="002C5976" w:rsidRPr="00F957B0" w:rsidRDefault="002C5976" w:rsidP="002C597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1BF4049B"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B616F1E" w14:textId="77777777" w:rsidR="002C5976" w:rsidRPr="00F957B0" w:rsidRDefault="002C5976" w:rsidP="002C5976">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3F0D6AB"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p>
    <w:p w14:paraId="2968593B"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333F09F" w14:textId="77777777" w:rsidR="002C5976" w:rsidRPr="00F957B0" w:rsidRDefault="002C5976" w:rsidP="002C597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F957B0"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271FFA7D" w:rsidR="002C5976" w:rsidRPr="00F957B0" w:rsidRDefault="002C597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91</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2751/2025.</w:t>
            </w:r>
          </w:p>
        </w:tc>
      </w:tr>
    </w:tbl>
    <w:p w14:paraId="795F2841" w14:textId="52983661" w:rsidR="009D4B0F" w:rsidRDefault="009D4B0F" w:rsidP="00EF463E">
      <w:pPr>
        <w:autoSpaceDE w:val="0"/>
        <w:autoSpaceDN w:val="0"/>
        <w:rPr>
          <w:rFonts w:ascii="Century Gothic" w:eastAsia="Times New Roman" w:hAnsi="Century Gothic" w:cs="Verdana"/>
          <w:sz w:val="24"/>
          <w:szCs w:val="24"/>
          <w:lang w:eastAsia="es-ES"/>
        </w:rPr>
      </w:pPr>
    </w:p>
    <w:p w14:paraId="6B27C8F8" w14:textId="4DF229AF" w:rsidR="00C227AA" w:rsidRPr="00F957B0" w:rsidRDefault="00C227AA" w:rsidP="00C227A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1245/2025 Juicio en línea.</w:t>
      </w:r>
    </w:p>
    <w:p w14:paraId="7055CC87" w14:textId="77777777" w:rsidR="00C227AA" w:rsidRPr="00F957B0" w:rsidRDefault="00C227AA" w:rsidP="00C227AA">
      <w:pPr>
        <w:autoSpaceDE w:val="0"/>
        <w:autoSpaceDN w:val="0"/>
        <w:rPr>
          <w:rFonts w:ascii="Century Gothic" w:eastAsia="Times New Roman" w:hAnsi="Century Gothic" w:cs="Verdana"/>
          <w:b/>
          <w:sz w:val="24"/>
          <w:szCs w:val="24"/>
          <w:lang w:val="es-ES" w:eastAsia="es-ES"/>
        </w:rPr>
      </w:pPr>
    </w:p>
    <w:p w14:paraId="26944052"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0744536"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p>
    <w:p w14:paraId="278FDDAB" w14:textId="77777777" w:rsidR="00C227AA" w:rsidRPr="00F957B0" w:rsidRDefault="00C227AA" w:rsidP="00C227AA">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537B3AC" w14:textId="77777777" w:rsidR="00C227AA" w:rsidRPr="00F957B0" w:rsidRDefault="00C227AA" w:rsidP="00C227AA">
      <w:pPr>
        <w:autoSpaceDE w:val="0"/>
        <w:autoSpaceDN w:val="0"/>
        <w:rPr>
          <w:rFonts w:ascii="Century Gothic" w:eastAsia="Calibri" w:hAnsi="Century Gothic" w:cs="Verdana"/>
          <w:sz w:val="24"/>
          <w:szCs w:val="24"/>
        </w:rPr>
      </w:pPr>
    </w:p>
    <w:p w14:paraId="54F4C36C" w14:textId="77777777" w:rsidR="00C227AA" w:rsidRPr="00F957B0" w:rsidRDefault="00C227AA" w:rsidP="00C227A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4CF9DC54"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886510B" w14:textId="77777777" w:rsidR="00C227AA" w:rsidRPr="00F957B0" w:rsidRDefault="00C227AA" w:rsidP="00C227AA">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3DFD442"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p>
    <w:p w14:paraId="7CDEC9D4"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9F1D2C3" w14:textId="77777777" w:rsidR="00C227AA" w:rsidRPr="00F957B0" w:rsidRDefault="00C227AA" w:rsidP="00C227A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F957B0"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48555ED6" w:rsidR="00C227AA" w:rsidRPr="00F957B0" w:rsidRDefault="00C227AA"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92</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1245/2025 Juicio en línea.</w:t>
            </w:r>
          </w:p>
        </w:tc>
      </w:tr>
    </w:tbl>
    <w:p w14:paraId="210326B0" w14:textId="77777777" w:rsidR="00C227AA" w:rsidRDefault="00C227AA" w:rsidP="00C227AA">
      <w:pPr>
        <w:autoSpaceDE w:val="0"/>
        <w:autoSpaceDN w:val="0"/>
        <w:rPr>
          <w:rFonts w:ascii="Century Gothic" w:eastAsia="Times New Roman" w:hAnsi="Century Gothic" w:cs="Verdana"/>
          <w:sz w:val="24"/>
          <w:szCs w:val="24"/>
          <w:lang w:eastAsia="es-ES"/>
        </w:rPr>
      </w:pPr>
    </w:p>
    <w:p w14:paraId="39DBAAE8" w14:textId="12A6BEE5"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1668/2025.</w:t>
      </w:r>
    </w:p>
    <w:p w14:paraId="3B384B71"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p>
    <w:p w14:paraId="79B2FAA0"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245BE64"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28A5DC52" w14:textId="77777777" w:rsidR="000E7519" w:rsidRPr="00F957B0" w:rsidRDefault="000E7519" w:rsidP="000E751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E01EF08" w14:textId="77777777" w:rsidR="000E7519" w:rsidRPr="00F957B0" w:rsidRDefault="000E7519" w:rsidP="000E7519">
      <w:pPr>
        <w:autoSpaceDE w:val="0"/>
        <w:autoSpaceDN w:val="0"/>
        <w:rPr>
          <w:rFonts w:ascii="Century Gothic" w:eastAsia="Calibri" w:hAnsi="Century Gothic" w:cs="Verdana"/>
          <w:sz w:val="24"/>
          <w:szCs w:val="24"/>
        </w:rPr>
      </w:pPr>
    </w:p>
    <w:p w14:paraId="2B3BFD6B"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3775C0EC"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B76E96A" w14:textId="77777777" w:rsidR="000E7519" w:rsidRPr="00F957B0" w:rsidRDefault="000E7519" w:rsidP="000E7519">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5BE54C84"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06B548F6"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3BCB325" w14:textId="77777777" w:rsidR="000E7519" w:rsidRPr="00F957B0" w:rsidRDefault="000E7519" w:rsidP="000E751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957B0"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72966BE0" w:rsidR="000E7519" w:rsidRPr="00F957B0" w:rsidRDefault="000E7519"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93</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1668/2025.</w:t>
            </w:r>
          </w:p>
        </w:tc>
      </w:tr>
    </w:tbl>
    <w:p w14:paraId="346B0F51" w14:textId="0A37555F" w:rsidR="009D4B0F" w:rsidRDefault="009D4B0F" w:rsidP="00EF463E">
      <w:pPr>
        <w:autoSpaceDE w:val="0"/>
        <w:autoSpaceDN w:val="0"/>
        <w:rPr>
          <w:rFonts w:ascii="Century Gothic" w:eastAsia="Times New Roman" w:hAnsi="Century Gothic" w:cs="Verdana"/>
          <w:sz w:val="24"/>
          <w:szCs w:val="24"/>
          <w:lang w:eastAsia="es-ES"/>
        </w:rPr>
      </w:pPr>
    </w:p>
    <w:p w14:paraId="11264A53" w14:textId="0DE5D438"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1681/2025.</w:t>
      </w:r>
    </w:p>
    <w:p w14:paraId="04FE0568"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p>
    <w:p w14:paraId="2022238D"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BA979C"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09572F24" w14:textId="77777777" w:rsidR="000E7519" w:rsidRPr="00F957B0" w:rsidRDefault="000E7519" w:rsidP="000E751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B82808" w14:textId="77777777" w:rsidR="000E7519" w:rsidRPr="00F957B0" w:rsidRDefault="000E7519" w:rsidP="000E7519">
      <w:pPr>
        <w:autoSpaceDE w:val="0"/>
        <w:autoSpaceDN w:val="0"/>
        <w:rPr>
          <w:rFonts w:ascii="Century Gothic" w:eastAsia="Calibri" w:hAnsi="Century Gothic" w:cs="Verdana"/>
          <w:sz w:val="24"/>
          <w:szCs w:val="24"/>
        </w:rPr>
      </w:pPr>
    </w:p>
    <w:p w14:paraId="63E49E56"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549B2494"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ED72BB6" w14:textId="77777777" w:rsidR="000E7519" w:rsidRPr="00F957B0" w:rsidRDefault="000E7519" w:rsidP="000E7519">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7FB4DF2C"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58E29710"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7CA393A" w14:textId="77777777" w:rsidR="000E7519" w:rsidRPr="00F957B0" w:rsidRDefault="000E7519" w:rsidP="000E751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957B0"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4065CD4D" w:rsidR="000E7519" w:rsidRPr="00F957B0" w:rsidRDefault="000E7519"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AB42C8">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1681/2025.</w:t>
            </w:r>
          </w:p>
        </w:tc>
      </w:tr>
    </w:tbl>
    <w:p w14:paraId="6F370BAA" w14:textId="77777777" w:rsidR="000E7519" w:rsidRDefault="000E7519" w:rsidP="000E7519">
      <w:pPr>
        <w:autoSpaceDE w:val="0"/>
        <w:autoSpaceDN w:val="0"/>
        <w:rPr>
          <w:rFonts w:ascii="Century Gothic" w:eastAsia="Times New Roman" w:hAnsi="Century Gothic" w:cs="Verdana"/>
          <w:sz w:val="24"/>
          <w:szCs w:val="24"/>
          <w:lang w:eastAsia="es-ES"/>
        </w:rPr>
      </w:pPr>
    </w:p>
    <w:p w14:paraId="55580CCF" w14:textId="172FF084"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1692/2025.</w:t>
      </w:r>
    </w:p>
    <w:p w14:paraId="2DF03C63" w14:textId="77777777" w:rsidR="00AB42C8" w:rsidRPr="00F957B0" w:rsidRDefault="00AB42C8" w:rsidP="00AB42C8">
      <w:pPr>
        <w:autoSpaceDE w:val="0"/>
        <w:autoSpaceDN w:val="0"/>
        <w:rPr>
          <w:rFonts w:ascii="Century Gothic" w:eastAsia="Times New Roman" w:hAnsi="Century Gothic" w:cs="Verdana"/>
          <w:b/>
          <w:sz w:val="24"/>
          <w:szCs w:val="24"/>
          <w:lang w:val="es-ES" w:eastAsia="es-ES"/>
        </w:rPr>
      </w:pPr>
    </w:p>
    <w:p w14:paraId="74497DF9"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272BBC2"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699D685" w14:textId="77777777" w:rsidR="00AB42C8" w:rsidRPr="00F957B0" w:rsidRDefault="00AB42C8" w:rsidP="00AB4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6C78C61" w14:textId="77777777" w:rsidR="00AB42C8" w:rsidRPr="00F957B0" w:rsidRDefault="00AB42C8" w:rsidP="00AB42C8">
      <w:pPr>
        <w:autoSpaceDE w:val="0"/>
        <w:autoSpaceDN w:val="0"/>
        <w:rPr>
          <w:rFonts w:ascii="Century Gothic" w:eastAsia="Calibri" w:hAnsi="Century Gothic" w:cs="Verdana"/>
          <w:sz w:val="24"/>
          <w:szCs w:val="24"/>
        </w:rPr>
      </w:pPr>
    </w:p>
    <w:p w14:paraId="00611379" w14:textId="77777777"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734BF35"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D981B37" w14:textId="77777777" w:rsidR="00AB42C8" w:rsidRPr="00F957B0" w:rsidRDefault="00AB42C8" w:rsidP="00AB42C8">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F58CF5E"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D182070"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A159FB" w14:textId="77777777" w:rsidR="00AB42C8" w:rsidRPr="00F957B0" w:rsidRDefault="00AB42C8" w:rsidP="00AB4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957B0"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277FFB03" w:rsidR="00AB42C8" w:rsidRPr="00F957B0" w:rsidRDefault="00AB42C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95</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Pr="00800258">
              <w:rPr>
                <w:rFonts w:ascii="Century Gothic" w:eastAsia="Calibri" w:hAnsi="Century Gothic" w:cs="Verdana"/>
                <w:color w:val="000000"/>
                <w:sz w:val="24"/>
                <w:szCs w:val="24"/>
              </w:rPr>
              <w:lastRenderedPageBreak/>
              <w:t>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1692/2025.</w:t>
            </w:r>
          </w:p>
        </w:tc>
      </w:tr>
    </w:tbl>
    <w:p w14:paraId="07D2C0CF" w14:textId="3B3B6784" w:rsidR="009D4B0F" w:rsidRDefault="009D4B0F" w:rsidP="00EF463E">
      <w:pPr>
        <w:autoSpaceDE w:val="0"/>
        <w:autoSpaceDN w:val="0"/>
        <w:rPr>
          <w:rFonts w:ascii="Century Gothic" w:eastAsia="Times New Roman" w:hAnsi="Century Gothic" w:cs="Verdana"/>
          <w:sz w:val="24"/>
          <w:szCs w:val="24"/>
          <w:lang w:eastAsia="es-ES"/>
        </w:rPr>
      </w:pPr>
    </w:p>
    <w:p w14:paraId="466E41A6" w14:textId="7CDAB9C7"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1823/2025.</w:t>
      </w:r>
    </w:p>
    <w:p w14:paraId="0ED95FB0" w14:textId="77777777" w:rsidR="00AB42C8" w:rsidRPr="00F957B0" w:rsidRDefault="00AB42C8" w:rsidP="00AB42C8">
      <w:pPr>
        <w:autoSpaceDE w:val="0"/>
        <w:autoSpaceDN w:val="0"/>
        <w:rPr>
          <w:rFonts w:ascii="Century Gothic" w:eastAsia="Times New Roman" w:hAnsi="Century Gothic" w:cs="Verdana"/>
          <w:b/>
          <w:sz w:val="24"/>
          <w:szCs w:val="24"/>
          <w:lang w:val="es-ES" w:eastAsia="es-ES"/>
        </w:rPr>
      </w:pPr>
    </w:p>
    <w:p w14:paraId="4438A95F"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C67176"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73FB8E6F" w14:textId="77777777" w:rsidR="00AB42C8" w:rsidRPr="00F957B0" w:rsidRDefault="00AB42C8" w:rsidP="00AB4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4943EF9" w14:textId="77777777" w:rsidR="00AB42C8" w:rsidRPr="00F957B0" w:rsidRDefault="00AB42C8" w:rsidP="00AB42C8">
      <w:pPr>
        <w:autoSpaceDE w:val="0"/>
        <w:autoSpaceDN w:val="0"/>
        <w:rPr>
          <w:rFonts w:ascii="Century Gothic" w:eastAsia="Calibri" w:hAnsi="Century Gothic" w:cs="Verdana"/>
          <w:sz w:val="24"/>
          <w:szCs w:val="24"/>
        </w:rPr>
      </w:pPr>
    </w:p>
    <w:p w14:paraId="164099AC" w14:textId="27ADFDF3"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En contra, formulo mi voto particular.</w:t>
      </w:r>
    </w:p>
    <w:p w14:paraId="47540C56"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E6A2990" w14:textId="03331CAD" w:rsidR="00AB42C8" w:rsidRPr="00F957B0" w:rsidRDefault="00AB42C8" w:rsidP="00AB42C8">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00F04657">
        <w:rPr>
          <w:rFonts w:ascii="Century Gothic" w:eastAsia="Times New Roman" w:hAnsi="Century Gothic" w:cs="Verdana"/>
          <w:b/>
          <w:bCs/>
          <w:sz w:val="24"/>
          <w:szCs w:val="24"/>
          <w:lang w:eastAsia="es-ES"/>
        </w:rPr>
        <w:t xml:space="preserve"> de los resolutivos</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49C96FD9"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FD4BF75"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C1CD5D" w14:textId="77777777" w:rsidR="00AB42C8" w:rsidRPr="00F957B0" w:rsidRDefault="00AB42C8" w:rsidP="00AB4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957B0"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605D9161" w:rsidR="00AB42C8" w:rsidRPr="00F957B0" w:rsidRDefault="00AB42C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F04657">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F04657">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F04657">
              <w:rPr>
                <w:rFonts w:ascii="Century Gothic" w:eastAsia="Calibri" w:hAnsi="Century Gothic" w:cs="Verdana"/>
                <w:color w:val="000000"/>
                <w:sz w:val="24"/>
                <w:szCs w:val="24"/>
              </w:rPr>
              <w:t>1823/2025, con el voto en contra razonado del Magistrado Avelino Bravo Cacho y el voto a favor de los resolutivos del Magistrado José Ramón Jiménez Gutiérrez.</w:t>
            </w:r>
          </w:p>
        </w:tc>
      </w:tr>
    </w:tbl>
    <w:p w14:paraId="70FF1422" w14:textId="3B98CBC5" w:rsidR="009D4B0F" w:rsidRDefault="009D4B0F" w:rsidP="00EF463E">
      <w:pPr>
        <w:autoSpaceDE w:val="0"/>
        <w:autoSpaceDN w:val="0"/>
        <w:rPr>
          <w:rFonts w:ascii="Century Gothic" w:eastAsia="Times New Roman" w:hAnsi="Century Gothic" w:cs="Verdana"/>
          <w:sz w:val="24"/>
          <w:szCs w:val="24"/>
          <w:lang w:eastAsia="es-ES"/>
        </w:rPr>
      </w:pPr>
    </w:p>
    <w:p w14:paraId="4E21539B" w14:textId="3F63C5A5" w:rsidR="00F04657" w:rsidRPr="00F957B0" w:rsidRDefault="00F04657" w:rsidP="00F0465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w:t>
      </w:r>
      <w:r w:rsidR="00A905EC">
        <w:rPr>
          <w:rFonts w:ascii="Century Gothic" w:eastAsia="Times New Roman" w:hAnsi="Century Gothic" w:cs="Verdana"/>
          <w:b/>
          <w:sz w:val="24"/>
          <w:szCs w:val="24"/>
          <w:lang w:val="es-ES" w:eastAsia="es-ES"/>
        </w:rPr>
        <w:t xml:space="preserve"> 1964/2025.</w:t>
      </w:r>
    </w:p>
    <w:p w14:paraId="6F912EDB" w14:textId="77777777" w:rsidR="00F04657" w:rsidRPr="00F957B0" w:rsidRDefault="00F04657" w:rsidP="00F04657">
      <w:pPr>
        <w:autoSpaceDE w:val="0"/>
        <w:autoSpaceDN w:val="0"/>
        <w:rPr>
          <w:rFonts w:ascii="Century Gothic" w:eastAsia="Times New Roman" w:hAnsi="Century Gothic" w:cs="Verdana"/>
          <w:b/>
          <w:sz w:val="24"/>
          <w:szCs w:val="24"/>
          <w:lang w:val="es-ES" w:eastAsia="es-ES"/>
        </w:rPr>
      </w:pPr>
    </w:p>
    <w:p w14:paraId="2FBF87B0"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C535CA"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p>
    <w:p w14:paraId="65AD71D4" w14:textId="77777777" w:rsidR="00F04657" w:rsidRPr="00F957B0" w:rsidRDefault="00F04657" w:rsidP="00F0465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F4BDFD" w14:textId="77777777" w:rsidR="00F04657" w:rsidRPr="00F957B0" w:rsidRDefault="00F04657" w:rsidP="00F04657">
      <w:pPr>
        <w:autoSpaceDE w:val="0"/>
        <w:autoSpaceDN w:val="0"/>
        <w:rPr>
          <w:rFonts w:ascii="Century Gothic" w:eastAsia="Calibri" w:hAnsi="Century Gothic" w:cs="Verdana"/>
          <w:sz w:val="24"/>
          <w:szCs w:val="24"/>
        </w:rPr>
      </w:pPr>
    </w:p>
    <w:p w14:paraId="4D2962EF" w14:textId="77777777" w:rsidR="00F04657" w:rsidRPr="00F957B0" w:rsidRDefault="00F04657" w:rsidP="00F0465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En contra, formulo mi voto particular.</w:t>
      </w:r>
    </w:p>
    <w:p w14:paraId="47C5445D"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75DC7FF2" w14:textId="1D074083" w:rsidR="00F04657" w:rsidRPr="00F957B0" w:rsidRDefault="00F04657" w:rsidP="00F04657">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A905EC">
        <w:rPr>
          <w:rFonts w:ascii="Century Gothic" w:eastAsia="Times New Roman" w:hAnsi="Century Gothic" w:cs="Verdana"/>
          <w:b/>
          <w:bCs/>
          <w:sz w:val="24"/>
          <w:szCs w:val="24"/>
          <w:lang w:eastAsia="es-ES"/>
        </w:rPr>
        <w:t xml:space="preserve"> En contra</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272550CA"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p>
    <w:p w14:paraId="5D99222F"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C145E1" w14:textId="77777777" w:rsidR="00F04657" w:rsidRPr="00F957B0" w:rsidRDefault="00F04657" w:rsidP="00F0465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F957B0"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12DEA223" w:rsidR="00F04657" w:rsidRPr="00F957B0" w:rsidRDefault="00F04657"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A905EC">
              <w:rPr>
                <w:rFonts w:ascii="Century Gothic" w:eastAsia="Calibri" w:hAnsi="Century Gothic" w:cs="Verdana"/>
                <w:b/>
                <w:sz w:val="24"/>
                <w:szCs w:val="24"/>
              </w:rPr>
              <w:t>7</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00A905EC" w:rsidRPr="000D32C0">
              <w:rPr>
                <w:rFonts w:ascii="Century Gothic" w:eastAsia="Calibri" w:hAnsi="Century Gothic" w:cs="Verdana"/>
                <w:sz w:val="24"/>
                <w:szCs w:val="24"/>
              </w:rPr>
              <w:t>Con fundamento en lo dispuesto por el artículo 8 numeral 1 fracción I  de la Ley Orgánica del Tribunal de Justicia Admini</w:t>
            </w:r>
            <w:r w:rsidR="00A905EC">
              <w:rPr>
                <w:rFonts w:ascii="Century Gothic" w:eastAsia="Calibri" w:hAnsi="Century Gothic" w:cs="Verdana"/>
                <w:sz w:val="24"/>
                <w:szCs w:val="24"/>
              </w:rPr>
              <w:t>strativa del Estado de Jalisco,</w:t>
            </w:r>
            <w:r w:rsidR="00A905EC" w:rsidRPr="000D32C0">
              <w:rPr>
                <w:rFonts w:ascii="Century Gothic" w:eastAsia="Calibri" w:hAnsi="Century Gothic" w:cs="Verdana"/>
                <w:sz w:val="24"/>
                <w:szCs w:val="24"/>
              </w:rPr>
              <w:t xml:space="preserve"> el artículo </w:t>
            </w:r>
            <w:r w:rsidR="00A905EC">
              <w:rPr>
                <w:rFonts w:ascii="Century Gothic" w:eastAsia="Calibri" w:hAnsi="Century Gothic" w:cs="Verdana"/>
                <w:sz w:val="24"/>
                <w:szCs w:val="24"/>
              </w:rPr>
              <w:t xml:space="preserve">25 fracciones II y IX y 26 </w:t>
            </w:r>
            <w:r w:rsidR="00A905EC" w:rsidRPr="000D32C0">
              <w:rPr>
                <w:rFonts w:ascii="Century Gothic" w:eastAsia="Calibri" w:hAnsi="Century Gothic" w:cs="Verdana"/>
                <w:sz w:val="24"/>
                <w:szCs w:val="24"/>
              </w:rPr>
              <w:t xml:space="preserve">del </w:t>
            </w:r>
            <w:r w:rsidR="00A905EC" w:rsidRPr="000D32C0">
              <w:rPr>
                <w:rFonts w:ascii="Century Gothic" w:eastAsia="Calibri" w:hAnsi="Century Gothic"/>
                <w:sz w:val="24"/>
                <w:szCs w:val="24"/>
              </w:rPr>
              <w:t>Reglamento Interno del Tribunal de Justicia Admin</w:t>
            </w:r>
            <w:r w:rsidR="00A905EC">
              <w:rPr>
                <w:rFonts w:ascii="Century Gothic" w:eastAsia="Calibri" w:hAnsi="Century Gothic"/>
                <w:sz w:val="24"/>
                <w:szCs w:val="24"/>
              </w:rPr>
              <w:t xml:space="preserve">istrativa del Estado de </w:t>
            </w:r>
            <w:r w:rsidR="00A905EC">
              <w:rPr>
                <w:rFonts w:ascii="Century Gothic" w:eastAsia="Calibri" w:hAnsi="Century Gothic"/>
                <w:sz w:val="24"/>
                <w:szCs w:val="24"/>
              </w:rPr>
              <w:lastRenderedPageBreak/>
              <w:t xml:space="preserve">Jalisco y el artículo 80 de la Ley de Justicia Administrativa </w:t>
            </w:r>
            <w:r w:rsidR="00A905EC">
              <w:rPr>
                <w:rFonts w:ascii="Century Gothic" w:eastAsia="Calibri" w:hAnsi="Century Gothic" w:cs="Verdana"/>
                <w:sz w:val="24"/>
                <w:szCs w:val="24"/>
              </w:rPr>
              <w:t xml:space="preserve">del Estado de Jalisco, </w:t>
            </w:r>
            <w:r w:rsidR="00A905EC" w:rsidRPr="000D32C0">
              <w:rPr>
                <w:rFonts w:ascii="Century Gothic" w:eastAsia="Calibri" w:hAnsi="Century Gothic" w:cs="Verdana"/>
                <w:sz w:val="24"/>
                <w:szCs w:val="24"/>
              </w:rPr>
              <w:t xml:space="preserve">los Magistrados integrantes de la Sala Superior del Tribunal de Justicia Administrativa del Estado de Jalisco, </w:t>
            </w:r>
            <w:r w:rsidR="00A905EC">
              <w:rPr>
                <w:rFonts w:ascii="Century Gothic" w:eastAsia="Calibri" w:hAnsi="Century Gothic" w:cs="Verdana"/>
                <w:sz w:val="24"/>
                <w:szCs w:val="24"/>
              </w:rPr>
              <w:t xml:space="preserve">determinaron turnar a engrose el proyecto de sentencia del expediente Recurso de Apelación </w:t>
            </w:r>
            <w:r w:rsidR="00C47687">
              <w:rPr>
                <w:rFonts w:ascii="Century Gothic" w:eastAsia="Calibri" w:hAnsi="Century Gothic" w:cs="Verdana"/>
                <w:sz w:val="24"/>
                <w:szCs w:val="24"/>
              </w:rPr>
              <w:t>1964/2025, con el voto en contra razonado del Magistrado Avelino Bravo Cacho y el voto en contra del Magistrado José Ramón Jiménez Gutiérrez.</w:t>
            </w:r>
          </w:p>
        </w:tc>
      </w:tr>
    </w:tbl>
    <w:p w14:paraId="13F1008C" w14:textId="1FAEC770" w:rsidR="009D4B0F" w:rsidRDefault="009D4B0F" w:rsidP="00EF463E">
      <w:pPr>
        <w:autoSpaceDE w:val="0"/>
        <w:autoSpaceDN w:val="0"/>
        <w:rPr>
          <w:rFonts w:ascii="Century Gothic" w:eastAsia="Times New Roman" w:hAnsi="Century Gothic" w:cs="Verdana"/>
          <w:sz w:val="24"/>
          <w:szCs w:val="24"/>
          <w:lang w:eastAsia="es-ES"/>
        </w:rPr>
      </w:pPr>
    </w:p>
    <w:p w14:paraId="469C49D9" w14:textId="77623CBD" w:rsidR="0052454E" w:rsidRPr="00F957B0" w:rsidRDefault="0052454E" w:rsidP="0052454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w:t>
      </w:r>
      <w:r w:rsidR="00710F38">
        <w:rPr>
          <w:rFonts w:ascii="Century Gothic" w:eastAsia="Times New Roman" w:hAnsi="Century Gothic" w:cs="Verdana"/>
          <w:b/>
          <w:sz w:val="24"/>
          <w:szCs w:val="24"/>
          <w:lang w:val="es-ES" w:eastAsia="es-ES"/>
        </w:rPr>
        <w:t xml:space="preserve"> 1966/2025.</w:t>
      </w:r>
    </w:p>
    <w:p w14:paraId="74C9E0F9" w14:textId="77777777" w:rsidR="0052454E" w:rsidRPr="00F957B0" w:rsidRDefault="0052454E" w:rsidP="0052454E">
      <w:pPr>
        <w:autoSpaceDE w:val="0"/>
        <w:autoSpaceDN w:val="0"/>
        <w:rPr>
          <w:rFonts w:ascii="Century Gothic" w:eastAsia="Times New Roman" w:hAnsi="Century Gothic" w:cs="Verdana"/>
          <w:b/>
          <w:sz w:val="24"/>
          <w:szCs w:val="24"/>
          <w:lang w:val="es-ES" w:eastAsia="es-ES"/>
        </w:rPr>
      </w:pPr>
    </w:p>
    <w:p w14:paraId="7FC893CF"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DB6702"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p>
    <w:p w14:paraId="180B867B" w14:textId="77777777" w:rsidR="0052454E" w:rsidRPr="00F957B0" w:rsidRDefault="0052454E" w:rsidP="0052454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D32CC7E" w14:textId="77777777" w:rsidR="0052454E" w:rsidRPr="00F957B0" w:rsidRDefault="0052454E" w:rsidP="0052454E">
      <w:pPr>
        <w:autoSpaceDE w:val="0"/>
        <w:autoSpaceDN w:val="0"/>
        <w:rPr>
          <w:rFonts w:ascii="Century Gothic" w:eastAsia="Calibri" w:hAnsi="Century Gothic" w:cs="Verdana"/>
          <w:sz w:val="24"/>
          <w:szCs w:val="24"/>
        </w:rPr>
      </w:pPr>
    </w:p>
    <w:p w14:paraId="70DBACE7" w14:textId="77777777" w:rsidR="0052454E" w:rsidRPr="00F957B0" w:rsidRDefault="0052454E" w:rsidP="0052454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En contra, formulo mi voto particular.</w:t>
      </w:r>
    </w:p>
    <w:p w14:paraId="3684FD6C"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26FAFA78" w14:textId="77777777" w:rsidR="0052454E" w:rsidRPr="00F957B0" w:rsidRDefault="0052454E" w:rsidP="0052454E">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Pr>
          <w:rFonts w:ascii="Century Gothic" w:eastAsia="Times New Roman" w:hAnsi="Century Gothic" w:cs="Verdana"/>
          <w:b/>
          <w:bCs/>
          <w:sz w:val="24"/>
          <w:szCs w:val="24"/>
          <w:lang w:eastAsia="es-ES"/>
        </w:rPr>
        <w:t xml:space="preserve"> de los resolutivos</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05678618"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p>
    <w:p w14:paraId="6F8FF88B"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13EE4AF" w14:textId="77777777" w:rsidR="0052454E" w:rsidRPr="00F957B0" w:rsidRDefault="0052454E" w:rsidP="0052454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F957B0"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7472A0AE" w:rsidR="0052454E" w:rsidRPr="00F957B0" w:rsidRDefault="0052454E"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710F38">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w:t>
            </w:r>
            <w:r w:rsidR="00710F38">
              <w:rPr>
                <w:rFonts w:ascii="Century Gothic" w:eastAsia="Calibri" w:hAnsi="Century Gothic" w:cs="Verdana"/>
                <w:color w:val="000000"/>
                <w:sz w:val="24"/>
                <w:szCs w:val="24"/>
              </w:rPr>
              <w:t>966</w:t>
            </w:r>
            <w:r>
              <w:rPr>
                <w:rFonts w:ascii="Century Gothic" w:eastAsia="Calibri" w:hAnsi="Century Gothic" w:cs="Verdana"/>
                <w:color w:val="000000"/>
                <w:sz w:val="24"/>
                <w:szCs w:val="24"/>
              </w:rPr>
              <w:t>/2025, con el voto en contra razonado del Magistrado Avelino Bravo Cacho y el voto a favor de los resolutivos del Magistrado José Ramón Jiménez Gutiérrez.</w:t>
            </w:r>
          </w:p>
        </w:tc>
      </w:tr>
    </w:tbl>
    <w:p w14:paraId="7688C734" w14:textId="784F1185" w:rsidR="009D4B0F" w:rsidRDefault="009D4B0F" w:rsidP="00EF463E">
      <w:pPr>
        <w:autoSpaceDE w:val="0"/>
        <w:autoSpaceDN w:val="0"/>
        <w:rPr>
          <w:rFonts w:ascii="Century Gothic" w:eastAsia="Times New Roman" w:hAnsi="Century Gothic" w:cs="Verdana"/>
          <w:sz w:val="24"/>
          <w:szCs w:val="24"/>
          <w:lang w:eastAsia="es-ES"/>
        </w:rPr>
      </w:pPr>
    </w:p>
    <w:p w14:paraId="0C796249" w14:textId="0691C8B4" w:rsidR="00710F38" w:rsidRPr="00F957B0" w:rsidRDefault="00710F38" w:rsidP="00710F3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2097/2025 Juicio en línea.</w:t>
      </w:r>
    </w:p>
    <w:p w14:paraId="27BC3DFF" w14:textId="77777777" w:rsidR="00710F38" w:rsidRPr="00F957B0" w:rsidRDefault="00710F38" w:rsidP="00710F38">
      <w:pPr>
        <w:autoSpaceDE w:val="0"/>
        <w:autoSpaceDN w:val="0"/>
        <w:rPr>
          <w:rFonts w:ascii="Century Gothic" w:eastAsia="Times New Roman" w:hAnsi="Century Gothic" w:cs="Verdana"/>
          <w:b/>
          <w:sz w:val="24"/>
          <w:szCs w:val="24"/>
          <w:lang w:val="es-ES" w:eastAsia="es-ES"/>
        </w:rPr>
      </w:pPr>
    </w:p>
    <w:p w14:paraId="7BA3314E"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A77D17"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p>
    <w:p w14:paraId="3A76A9A8" w14:textId="77777777" w:rsidR="00710F38" w:rsidRPr="00F957B0" w:rsidRDefault="00710F38" w:rsidP="00710F3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55764C0" w14:textId="77777777" w:rsidR="00710F38" w:rsidRPr="00F957B0" w:rsidRDefault="00710F38" w:rsidP="00710F38">
      <w:pPr>
        <w:autoSpaceDE w:val="0"/>
        <w:autoSpaceDN w:val="0"/>
        <w:rPr>
          <w:rFonts w:ascii="Century Gothic" w:eastAsia="Calibri" w:hAnsi="Century Gothic" w:cs="Verdana"/>
          <w:sz w:val="24"/>
          <w:szCs w:val="24"/>
        </w:rPr>
      </w:pPr>
    </w:p>
    <w:p w14:paraId="34C107F8" w14:textId="2018BA35" w:rsidR="00710F38" w:rsidRPr="00F957B0" w:rsidRDefault="00710F38" w:rsidP="00710F3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6C5B966C"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0A6AB91" w14:textId="6FAC4BDB" w:rsidR="00710F38" w:rsidRPr="00F957B0" w:rsidRDefault="00710F38" w:rsidP="00710F38">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51096BE"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p>
    <w:p w14:paraId="4873D249"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71D81" w14:textId="77777777" w:rsidR="00710F38" w:rsidRPr="00F957B0" w:rsidRDefault="00710F38" w:rsidP="00710F3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F957B0"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2CD1E37E" w:rsidR="00710F38" w:rsidRPr="00F957B0" w:rsidRDefault="00710F3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9</w:t>
            </w:r>
            <w:r w:rsidR="007D1FFF">
              <w:rPr>
                <w:rFonts w:ascii="Century Gothic" w:eastAsia="Calibri" w:hAnsi="Century Gothic" w:cs="Verdana"/>
                <w:b/>
                <w:sz w:val="24"/>
                <w:szCs w:val="24"/>
              </w:rPr>
              <w:t>9</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7D1FFF">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7D1FFF">
              <w:rPr>
                <w:rFonts w:ascii="Century Gothic" w:eastAsia="Calibri" w:hAnsi="Century Gothic" w:cs="Verdana"/>
                <w:color w:val="000000"/>
                <w:sz w:val="24"/>
                <w:szCs w:val="24"/>
              </w:rPr>
              <w:t>2097/2025 Juicio en línea.</w:t>
            </w:r>
          </w:p>
        </w:tc>
      </w:tr>
    </w:tbl>
    <w:p w14:paraId="1FFABA23" w14:textId="77777777" w:rsidR="00710F38" w:rsidRDefault="00710F38" w:rsidP="00710F38">
      <w:pPr>
        <w:autoSpaceDE w:val="0"/>
        <w:autoSpaceDN w:val="0"/>
        <w:rPr>
          <w:rFonts w:ascii="Century Gothic" w:eastAsia="Times New Roman" w:hAnsi="Century Gothic" w:cs="Verdana"/>
          <w:sz w:val="24"/>
          <w:szCs w:val="24"/>
          <w:lang w:eastAsia="es-ES"/>
        </w:rPr>
      </w:pPr>
    </w:p>
    <w:p w14:paraId="7427B274" w14:textId="0BD42975" w:rsidR="00FD672A" w:rsidRPr="00F957B0" w:rsidRDefault="00FD672A" w:rsidP="00FD672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2216/2025.</w:t>
      </w:r>
    </w:p>
    <w:p w14:paraId="31F6139D" w14:textId="77777777" w:rsidR="00FD672A" w:rsidRPr="00F957B0" w:rsidRDefault="00FD672A" w:rsidP="00FD672A">
      <w:pPr>
        <w:autoSpaceDE w:val="0"/>
        <w:autoSpaceDN w:val="0"/>
        <w:rPr>
          <w:rFonts w:ascii="Century Gothic" w:eastAsia="Times New Roman" w:hAnsi="Century Gothic" w:cs="Verdana"/>
          <w:b/>
          <w:sz w:val="24"/>
          <w:szCs w:val="24"/>
          <w:lang w:val="es-ES" w:eastAsia="es-ES"/>
        </w:rPr>
      </w:pPr>
    </w:p>
    <w:p w14:paraId="485B3119"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77555C"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p>
    <w:p w14:paraId="16129CFD" w14:textId="77777777" w:rsidR="00FD672A" w:rsidRPr="00F957B0" w:rsidRDefault="00FD672A" w:rsidP="00FD672A">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D6568" w14:textId="77777777" w:rsidR="00FD672A" w:rsidRPr="00F957B0" w:rsidRDefault="00FD672A" w:rsidP="00FD672A">
      <w:pPr>
        <w:autoSpaceDE w:val="0"/>
        <w:autoSpaceDN w:val="0"/>
        <w:rPr>
          <w:rFonts w:ascii="Century Gothic" w:eastAsia="Calibri" w:hAnsi="Century Gothic" w:cs="Verdana"/>
          <w:sz w:val="24"/>
          <w:szCs w:val="24"/>
        </w:rPr>
      </w:pPr>
    </w:p>
    <w:p w14:paraId="79C83C44" w14:textId="495F8069" w:rsidR="00FD672A" w:rsidRPr="00F957B0" w:rsidRDefault="00FD672A" w:rsidP="00FD672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En contra, formulo mi voto particular.</w:t>
      </w:r>
    </w:p>
    <w:p w14:paraId="11BCF5B7"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92B2E72" w14:textId="77777777" w:rsidR="00FD672A" w:rsidRPr="00F957B0" w:rsidRDefault="00FD672A" w:rsidP="00FD672A">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8A19166"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p>
    <w:p w14:paraId="5953C28E"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BACE1" w14:textId="77777777" w:rsidR="00FD672A" w:rsidRPr="00F957B0" w:rsidRDefault="00FD672A" w:rsidP="00FD672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F957B0"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32EA60CC" w:rsidR="00FD672A" w:rsidRPr="00F957B0" w:rsidRDefault="00FD672A"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100</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w:t>
            </w:r>
            <w:r w:rsidR="00E1627A">
              <w:rPr>
                <w:rFonts w:ascii="Century Gothic" w:eastAsia="Calibri" w:hAnsi="Century Gothic" w:cs="Verdana"/>
                <w:color w:val="000000"/>
                <w:sz w:val="24"/>
                <w:szCs w:val="24"/>
              </w:rPr>
              <w:t>216/2025, con el voto en contra razonado del Magistrado Avelino Bravo Cacho.</w:t>
            </w:r>
          </w:p>
        </w:tc>
      </w:tr>
    </w:tbl>
    <w:p w14:paraId="6224015A" w14:textId="1A54B915" w:rsidR="009D4B0F" w:rsidRDefault="009D4B0F" w:rsidP="00EF463E">
      <w:pPr>
        <w:autoSpaceDE w:val="0"/>
        <w:autoSpaceDN w:val="0"/>
        <w:rPr>
          <w:rFonts w:ascii="Century Gothic" w:eastAsia="Times New Roman" w:hAnsi="Century Gothic" w:cs="Verdana"/>
          <w:sz w:val="24"/>
          <w:szCs w:val="24"/>
          <w:lang w:eastAsia="es-ES"/>
        </w:rPr>
      </w:pPr>
    </w:p>
    <w:p w14:paraId="20B518B4" w14:textId="2F48E245"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A077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2569/2025.</w:t>
      </w:r>
    </w:p>
    <w:p w14:paraId="5E816DA2"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2657BB31"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B50A6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525C4BA9"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9CF681D" w14:textId="77777777" w:rsidR="00E53A62" w:rsidRPr="00F957B0" w:rsidRDefault="00E53A62" w:rsidP="00E53A62">
      <w:pPr>
        <w:autoSpaceDE w:val="0"/>
        <w:autoSpaceDN w:val="0"/>
        <w:rPr>
          <w:rFonts w:ascii="Century Gothic" w:eastAsia="Calibri" w:hAnsi="Century Gothic" w:cs="Verdana"/>
          <w:sz w:val="24"/>
          <w:szCs w:val="24"/>
        </w:rPr>
      </w:pPr>
    </w:p>
    <w:p w14:paraId="64D9F294" w14:textId="2E2CD923"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183C1400"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3D7FD9E" w14:textId="77777777" w:rsidR="00E53A62" w:rsidRPr="00F957B0" w:rsidRDefault="00E53A62" w:rsidP="00E53A62">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0298A6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4AED8B2"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BC119B"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18F52503"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101</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2569/2025.</w:t>
            </w:r>
          </w:p>
        </w:tc>
      </w:tr>
    </w:tbl>
    <w:p w14:paraId="3F4D16DF" w14:textId="0B73445A" w:rsidR="009D4B0F" w:rsidRDefault="009D4B0F" w:rsidP="00EF463E">
      <w:pPr>
        <w:autoSpaceDE w:val="0"/>
        <w:autoSpaceDN w:val="0"/>
        <w:rPr>
          <w:rFonts w:ascii="Century Gothic" w:eastAsia="Times New Roman" w:hAnsi="Century Gothic" w:cs="Verdana"/>
          <w:sz w:val="24"/>
          <w:szCs w:val="24"/>
          <w:lang w:eastAsia="es-ES"/>
        </w:rPr>
      </w:pPr>
    </w:p>
    <w:p w14:paraId="3CE18195" w14:textId="1D2C0555"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2572/2025.</w:t>
      </w:r>
    </w:p>
    <w:p w14:paraId="32350B6B"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3803DCFE"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41BCF1"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FFA13A8"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7D11762" w14:textId="77777777" w:rsidR="00E53A62" w:rsidRPr="00F957B0" w:rsidRDefault="00E53A62" w:rsidP="00E53A62">
      <w:pPr>
        <w:autoSpaceDE w:val="0"/>
        <w:autoSpaceDN w:val="0"/>
        <w:rPr>
          <w:rFonts w:ascii="Century Gothic" w:eastAsia="Calibri" w:hAnsi="Century Gothic" w:cs="Verdana"/>
          <w:sz w:val="24"/>
          <w:szCs w:val="24"/>
        </w:rPr>
      </w:pPr>
    </w:p>
    <w:p w14:paraId="6B7ACE1C"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6141FB43"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B51132E" w14:textId="77777777" w:rsidR="00E53A62" w:rsidRPr="00F957B0" w:rsidRDefault="00E53A62" w:rsidP="00E53A62">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0599D62"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8F791FD"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CA88B80"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612EA313"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102</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2572/2025.</w:t>
            </w:r>
          </w:p>
        </w:tc>
      </w:tr>
    </w:tbl>
    <w:p w14:paraId="6011F447" w14:textId="2BD541DA" w:rsidR="009D4B0F" w:rsidRDefault="009D4B0F" w:rsidP="00EF463E">
      <w:pPr>
        <w:autoSpaceDE w:val="0"/>
        <w:autoSpaceDN w:val="0"/>
        <w:rPr>
          <w:rFonts w:ascii="Century Gothic" w:eastAsia="Times New Roman" w:hAnsi="Century Gothic" w:cs="Verdana"/>
          <w:sz w:val="24"/>
          <w:szCs w:val="24"/>
          <w:lang w:eastAsia="es-ES"/>
        </w:rPr>
      </w:pPr>
    </w:p>
    <w:p w14:paraId="0F9AE521" w14:textId="02589588"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A077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2587/2025.</w:t>
      </w:r>
    </w:p>
    <w:p w14:paraId="4454DFE8"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071E949C"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B37E988"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6B06DD78"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16B4759" w14:textId="77777777" w:rsidR="00E53A62" w:rsidRPr="00F957B0" w:rsidRDefault="00E53A62" w:rsidP="00E53A62">
      <w:pPr>
        <w:autoSpaceDE w:val="0"/>
        <w:autoSpaceDN w:val="0"/>
        <w:rPr>
          <w:rFonts w:ascii="Century Gothic" w:eastAsia="Calibri" w:hAnsi="Century Gothic" w:cs="Verdana"/>
          <w:sz w:val="24"/>
          <w:szCs w:val="24"/>
        </w:rPr>
      </w:pPr>
    </w:p>
    <w:p w14:paraId="0B9CD376"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1A691D3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4D920FDF" w14:textId="076DB853" w:rsidR="00E53A62" w:rsidRPr="00F957B0" w:rsidRDefault="00E53A62" w:rsidP="00E53A62">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A80AA4">
        <w:rPr>
          <w:rFonts w:ascii="Century Gothic" w:eastAsia="Times New Roman" w:hAnsi="Century Gothic" w:cs="Verdana"/>
          <w:b/>
          <w:bCs/>
          <w:sz w:val="24"/>
          <w:szCs w:val="24"/>
          <w:lang w:eastAsia="es-ES"/>
        </w:rPr>
        <w:t xml:space="preserve"> En contra</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7777B42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4646AE3B"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096EFAB"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0D12A7C5"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10</w:t>
            </w:r>
            <w:r w:rsidR="00A80AA4">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A80AA4">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A80AA4">
              <w:rPr>
                <w:rFonts w:ascii="Century Gothic" w:eastAsia="Calibri" w:hAnsi="Century Gothic" w:cs="Verdana"/>
                <w:color w:val="000000"/>
                <w:sz w:val="24"/>
                <w:szCs w:val="24"/>
              </w:rPr>
              <w:t>2587/2025, con el voto en contra del Magistrado José Ramón Jiménez Gutiérrez.</w:t>
            </w:r>
          </w:p>
        </w:tc>
      </w:tr>
    </w:tbl>
    <w:p w14:paraId="2F4C1DEA" w14:textId="16246C0F" w:rsidR="009D4B0F" w:rsidRDefault="009D4B0F" w:rsidP="00EF463E">
      <w:pPr>
        <w:autoSpaceDE w:val="0"/>
        <w:autoSpaceDN w:val="0"/>
        <w:rPr>
          <w:rFonts w:ascii="Century Gothic" w:eastAsia="Times New Roman" w:hAnsi="Century Gothic" w:cs="Verdana"/>
          <w:sz w:val="24"/>
          <w:szCs w:val="24"/>
          <w:lang w:eastAsia="es-ES"/>
        </w:rPr>
      </w:pPr>
    </w:p>
    <w:p w14:paraId="648086B5" w14:textId="1395A536" w:rsidR="00A80AA4" w:rsidRPr="00F957B0" w:rsidRDefault="00A80AA4" w:rsidP="00A80AA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2684/2025.</w:t>
      </w:r>
    </w:p>
    <w:p w14:paraId="31BCCBDC" w14:textId="77777777" w:rsidR="00A80AA4" w:rsidRPr="00F957B0" w:rsidRDefault="00A80AA4" w:rsidP="00A80AA4">
      <w:pPr>
        <w:autoSpaceDE w:val="0"/>
        <w:autoSpaceDN w:val="0"/>
        <w:rPr>
          <w:rFonts w:ascii="Century Gothic" w:eastAsia="Times New Roman" w:hAnsi="Century Gothic" w:cs="Verdana"/>
          <w:b/>
          <w:sz w:val="24"/>
          <w:szCs w:val="24"/>
          <w:lang w:val="es-ES" w:eastAsia="es-ES"/>
        </w:rPr>
      </w:pPr>
    </w:p>
    <w:p w14:paraId="32E5854C"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A378E4D"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p>
    <w:p w14:paraId="305AE3B6" w14:textId="77777777" w:rsidR="00A80AA4" w:rsidRPr="00F957B0" w:rsidRDefault="00A80AA4" w:rsidP="00A80AA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DE7863" w14:textId="77777777" w:rsidR="00A80AA4" w:rsidRPr="00F957B0" w:rsidRDefault="00A80AA4" w:rsidP="00A80AA4">
      <w:pPr>
        <w:autoSpaceDE w:val="0"/>
        <w:autoSpaceDN w:val="0"/>
        <w:rPr>
          <w:rFonts w:ascii="Century Gothic" w:eastAsia="Calibri" w:hAnsi="Century Gothic" w:cs="Verdana"/>
          <w:sz w:val="24"/>
          <w:szCs w:val="24"/>
        </w:rPr>
      </w:pPr>
    </w:p>
    <w:p w14:paraId="56BD3B71" w14:textId="6EA6320A" w:rsidR="00A80AA4" w:rsidRPr="00F957B0" w:rsidRDefault="00A80AA4" w:rsidP="00A80AA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 de los resolutivos.</w:t>
      </w:r>
    </w:p>
    <w:p w14:paraId="349E30D9"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33C4C3A8" w14:textId="2A0C9A27" w:rsidR="00A80AA4" w:rsidRPr="00F957B0" w:rsidRDefault="00A80AA4" w:rsidP="00A80AA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1E92E12B"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p>
    <w:p w14:paraId="03D4FFFF"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D6D9728" w14:textId="77777777" w:rsidR="00A80AA4" w:rsidRPr="00F957B0" w:rsidRDefault="00A80AA4" w:rsidP="00A80AA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F957B0"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598979DD" w:rsidR="00A80AA4" w:rsidRPr="00F957B0" w:rsidRDefault="00A80AA4"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104</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430DA3">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430DA3">
              <w:rPr>
                <w:rFonts w:ascii="Century Gothic" w:eastAsia="Calibri" w:hAnsi="Century Gothic" w:cs="Verdana"/>
                <w:color w:val="000000"/>
                <w:sz w:val="24"/>
                <w:szCs w:val="24"/>
              </w:rPr>
              <w:t>2684/2025, con los voto a favor de los resolutivos del Magistrado Avelino Bravo Cacho.</w:t>
            </w:r>
          </w:p>
        </w:tc>
      </w:tr>
    </w:tbl>
    <w:p w14:paraId="0E522AF5" w14:textId="0146B2A1" w:rsidR="009D4B0F" w:rsidRDefault="009D4B0F" w:rsidP="00EF463E">
      <w:pPr>
        <w:autoSpaceDE w:val="0"/>
        <w:autoSpaceDN w:val="0"/>
        <w:rPr>
          <w:rFonts w:ascii="Century Gothic" w:eastAsia="Times New Roman" w:hAnsi="Century Gothic" w:cs="Verdana"/>
          <w:sz w:val="24"/>
          <w:szCs w:val="24"/>
          <w:lang w:eastAsia="es-ES"/>
        </w:rPr>
      </w:pPr>
    </w:p>
    <w:p w14:paraId="5E0598FD" w14:textId="14429BF2"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2758/2025.</w:t>
      </w:r>
    </w:p>
    <w:p w14:paraId="17CB16BA" w14:textId="77777777" w:rsidR="00430DA3" w:rsidRPr="00F957B0" w:rsidRDefault="00430DA3" w:rsidP="00430DA3">
      <w:pPr>
        <w:autoSpaceDE w:val="0"/>
        <w:autoSpaceDN w:val="0"/>
        <w:rPr>
          <w:rFonts w:ascii="Century Gothic" w:eastAsia="Times New Roman" w:hAnsi="Century Gothic" w:cs="Verdana"/>
          <w:b/>
          <w:sz w:val="24"/>
          <w:szCs w:val="24"/>
          <w:lang w:val="es-ES" w:eastAsia="es-ES"/>
        </w:rPr>
      </w:pPr>
    </w:p>
    <w:p w14:paraId="653397DD"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55DF44"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0462EF5A" w14:textId="77777777" w:rsidR="00430DA3" w:rsidRPr="00F957B0" w:rsidRDefault="00430DA3" w:rsidP="00430DA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84F349" w14:textId="77777777" w:rsidR="00430DA3" w:rsidRPr="00F957B0" w:rsidRDefault="00430DA3" w:rsidP="00430DA3">
      <w:pPr>
        <w:autoSpaceDE w:val="0"/>
        <w:autoSpaceDN w:val="0"/>
        <w:rPr>
          <w:rFonts w:ascii="Century Gothic" w:eastAsia="Calibri" w:hAnsi="Century Gothic" w:cs="Verdana"/>
          <w:sz w:val="24"/>
          <w:szCs w:val="24"/>
        </w:rPr>
      </w:pPr>
    </w:p>
    <w:p w14:paraId="21761C13" w14:textId="682EDB37"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4B1FD59A"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F52407A" w14:textId="77777777" w:rsidR="00430DA3" w:rsidRPr="00F957B0" w:rsidRDefault="00430DA3" w:rsidP="00430DA3">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31803F65"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200CCC93"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610F6CD" w14:textId="77777777" w:rsidR="00430DA3" w:rsidRPr="00F957B0" w:rsidRDefault="00430DA3" w:rsidP="00430DA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957B0"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20319B57" w:rsidR="00430DA3" w:rsidRPr="00F957B0" w:rsidRDefault="00430DA3"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105</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2758/2025.</w:t>
            </w:r>
          </w:p>
        </w:tc>
      </w:tr>
    </w:tbl>
    <w:p w14:paraId="103F71C1" w14:textId="2CBF1817" w:rsidR="009D4B0F" w:rsidRDefault="009D4B0F" w:rsidP="00EF463E">
      <w:pPr>
        <w:autoSpaceDE w:val="0"/>
        <w:autoSpaceDN w:val="0"/>
        <w:rPr>
          <w:rFonts w:ascii="Century Gothic" w:eastAsia="Times New Roman" w:hAnsi="Century Gothic" w:cs="Verdana"/>
          <w:sz w:val="24"/>
          <w:szCs w:val="24"/>
          <w:lang w:eastAsia="es-ES"/>
        </w:rPr>
      </w:pPr>
    </w:p>
    <w:p w14:paraId="79408CE3" w14:textId="4C353644"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C2620">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2766/2025.</w:t>
      </w:r>
    </w:p>
    <w:p w14:paraId="3C69CDC9" w14:textId="77777777" w:rsidR="00430DA3" w:rsidRPr="00F957B0" w:rsidRDefault="00430DA3" w:rsidP="00430DA3">
      <w:pPr>
        <w:autoSpaceDE w:val="0"/>
        <w:autoSpaceDN w:val="0"/>
        <w:rPr>
          <w:rFonts w:ascii="Century Gothic" w:eastAsia="Times New Roman" w:hAnsi="Century Gothic" w:cs="Verdana"/>
          <w:b/>
          <w:sz w:val="24"/>
          <w:szCs w:val="24"/>
          <w:lang w:val="es-ES" w:eastAsia="es-ES"/>
        </w:rPr>
      </w:pPr>
    </w:p>
    <w:p w14:paraId="42087275"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1BD58F"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1BDCADBC" w14:textId="77777777" w:rsidR="00430DA3" w:rsidRPr="00F957B0" w:rsidRDefault="00430DA3" w:rsidP="00430DA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01D684" w14:textId="77777777" w:rsidR="00430DA3" w:rsidRPr="00F957B0" w:rsidRDefault="00430DA3" w:rsidP="00430DA3">
      <w:pPr>
        <w:autoSpaceDE w:val="0"/>
        <w:autoSpaceDN w:val="0"/>
        <w:rPr>
          <w:rFonts w:ascii="Century Gothic" w:eastAsia="Calibri" w:hAnsi="Century Gothic" w:cs="Verdana"/>
          <w:sz w:val="24"/>
          <w:szCs w:val="24"/>
        </w:rPr>
      </w:pPr>
    </w:p>
    <w:p w14:paraId="6D8F8242" w14:textId="77777777"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35850501"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4B1DC7E9" w14:textId="77777777" w:rsidR="00430DA3" w:rsidRPr="00F957B0" w:rsidRDefault="00430DA3" w:rsidP="00430DA3">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508B1999"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0361E844"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E181879" w14:textId="77777777" w:rsidR="00430DA3" w:rsidRPr="00F957B0" w:rsidRDefault="00430DA3" w:rsidP="00430DA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957B0"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027FBE61" w:rsidR="00430DA3" w:rsidRPr="00F957B0" w:rsidRDefault="00430DA3"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106</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2766/2025.</w:t>
            </w:r>
          </w:p>
        </w:tc>
      </w:tr>
    </w:tbl>
    <w:p w14:paraId="3A0BFEF3" w14:textId="77777777" w:rsidR="00430DA3" w:rsidRDefault="00430DA3" w:rsidP="00EF463E">
      <w:pPr>
        <w:autoSpaceDE w:val="0"/>
        <w:autoSpaceDN w:val="0"/>
        <w:rPr>
          <w:rFonts w:ascii="Century Gothic" w:eastAsia="Times New Roman" w:hAnsi="Century Gothic" w:cs="Verdana"/>
          <w:sz w:val="24"/>
          <w:szCs w:val="24"/>
          <w:lang w:eastAsia="es-ES"/>
        </w:rPr>
      </w:pPr>
    </w:p>
    <w:p w14:paraId="02AD4D09" w14:textId="042C0D09" w:rsidR="00976CD0" w:rsidRPr="00F957B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C2620">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 Apelación 2773/2025.</w:t>
      </w:r>
    </w:p>
    <w:p w14:paraId="4D7111E2" w14:textId="77777777" w:rsidR="00976CD0" w:rsidRPr="00F957B0" w:rsidRDefault="00976CD0" w:rsidP="00976CD0">
      <w:pPr>
        <w:autoSpaceDE w:val="0"/>
        <w:autoSpaceDN w:val="0"/>
        <w:rPr>
          <w:rFonts w:ascii="Century Gothic" w:eastAsia="Times New Roman" w:hAnsi="Century Gothic" w:cs="Verdana"/>
          <w:b/>
          <w:sz w:val="24"/>
          <w:szCs w:val="24"/>
          <w:lang w:val="es-ES" w:eastAsia="es-ES"/>
        </w:rPr>
      </w:pPr>
    </w:p>
    <w:p w14:paraId="05C7ED1D"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E02C21"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7009C979" w14:textId="77777777" w:rsidR="00976CD0" w:rsidRPr="00F957B0" w:rsidRDefault="00976CD0" w:rsidP="00976CD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831ED8" w14:textId="77777777" w:rsidR="00976CD0" w:rsidRPr="00F957B0" w:rsidRDefault="00976CD0" w:rsidP="00976CD0">
      <w:pPr>
        <w:autoSpaceDE w:val="0"/>
        <w:autoSpaceDN w:val="0"/>
        <w:rPr>
          <w:rFonts w:ascii="Century Gothic" w:eastAsia="Calibri" w:hAnsi="Century Gothic" w:cs="Verdana"/>
          <w:sz w:val="24"/>
          <w:szCs w:val="24"/>
        </w:rPr>
      </w:pPr>
    </w:p>
    <w:p w14:paraId="3B430FEC" w14:textId="7599BFF7" w:rsidR="00976CD0" w:rsidRPr="00F957B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 de los resolutivos.</w:t>
      </w:r>
    </w:p>
    <w:p w14:paraId="16C6A734"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E0940E4" w14:textId="77777777" w:rsidR="00976CD0" w:rsidRPr="00F957B0" w:rsidRDefault="00976CD0" w:rsidP="00976CD0">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240B6437"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64104F58"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0C0DA1A" w14:textId="77777777" w:rsidR="00976CD0" w:rsidRPr="00F957B0" w:rsidRDefault="00976CD0" w:rsidP="00976CD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F957B0"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3401391D" w:rsidR="00976CD0" w:rsidRPr="00F957B0" w:rsidRDefault="00976CD0"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107</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2773/2025, con el voto a favor de los resolutivos del Magistrado Avelino Bravo Cacho.</w:t>
            </w:r>
          </w:p>
        </w:tc>
      </w:tr>
    </w:tbl>
    <w:p w14:paraId="299E22ED" w14:textId="77777777" w:rsidR="00976CD0" w:rsidRDefault="00976CD0" w:rsidP="00976CD0">
      <w:pPr>
        <w:autoSpaceDE w:val="0"/>
        <w:autoSpaceDN w:val="0"/>
        <w:rPr>
          <w:rFonts w:ascii="Century Gothic" w:eastAsia="Times New Roman" w:hAnsi="Century Gothic" w:cs="Verdana"/>
          <w:sz w:val="24"/>
          <w:szCs w:val="24"/>
          <w:lang w:eastAsia="es-ES"/>
        </w:rPr>
      </w:pPr>
    </w:p>
    <w:p w14:paraId="6885DE5E" w14:textId="6F14BE76" w:rsidR="00976CD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 xml:space="preserve">expediente </w:t>
      </w:r>
      <w:r>
        <w:rPr>
          <w:rFonts w:ascii="Century Gothic" w:eastAsia="Times New Roman" w:hAnsi="Century Gothic" w:cs="Verdana"/>
          <w:b/>
          <w:sz w:val="24"/>
          <w:szCs w:val="24"/>
          <w:lang w:val="es-ES" w:eastAsia="es-ES"/>
        </w:rPr>
        <w:t>Juicio de Responsabilidad Patrimonial 42/2025.</w:t>
      </w:r>
    </w:p>
    <w:p w14:paraId="09DBB5AC" w14:textId="77777777" w:rsidR="00976CD0" w:rsidRPr="00976CD0" w:rsidRDefault="00976CD0" w:rsidP="00976CD0">
      <w:pPr>
        <w:autoSpaceDE w:val="0"/>
        <w:autoSpaceDN w:val="0"/>
        <w:rPr>
          <w:rFonts w:ascii="Century Gothic" w:eastAsia="Times New Roman" w:hAnsi="Century Gothic" w:cs="Verdana"/>
          <w:b/>
          <w:sz w:val="24"/>
          <w:szCs w:val="24"/>
          <w:lang w:val="es-ES" w:eastAsia="es-ES"/>
        </w:rPr>
      </w:pPr>
    </w:p>
    <w:p w14:paraId="72B0AD70"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FA9419"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6E10915E" w14:textId="77777777" w:rsidR="00976CD0" w:rsidRPr="00F957B0" w:rsidRDefault="00976CD0" w:rsidP="00976CD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CA5C0F5" w14:textId="77777777" w:rsidR="00976CD0" w:rsidRPr="00F957B0" w:rsidRDefault="00976CD0" w:rsidP="00976CD0">
      <w:pPr>
        <w:autoSpaceDE w:val="0"/>
        <w:autoSpaceDN w:val="0"/>
        <w:rPr>
          <w:rFonts w:ascii="Century Gothic" w:eastAsia="Calibri" w:hAnsi="Century Gothic" w:cs="Verdana"/>
          <w:sz w:val="24"/>
          <w:szCs w:val="24"/>
        </w:rPr>
      </w:pPr>
    </w:p>
    <w:p w14:paraId="4DE82994" w14:textId="44CABD4A" w:rsidR="00976CD0" w:rsidRPr="00F957B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5E9003E8"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5F2BFC2" w14:textId="77777777" w:rsidR="00976CD0" w:rsidRPr="00F957B0" w:rsidRDefault="00976CD0" w:rsidP="00976CD0">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5CB36591"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694C61B0"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24C7A00" w14:textId="77777777" w:rsidR="00976CD0" w:rsidRPr="00F957B0" w:rsidRDefault="00976CD0" w:rsidP="00976CD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F957B0"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12004EA1" w:rsidR="00976CD0" w:rsidRPr="00F957B0" w:rsidRDefault="00976CD0"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6C2620">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01/O/2026</w:t>
            </w:r>
            <w:r w:rsidRPr="00F957B0">
              <w:rPr>
                <w:rFonts w:ascii="Century Gothic" w:eastAsia="Calibri" w:hAnsi="Century Gothic" w:cs="Verdana"/>
                <w:b/>
                <w:sz w:val="24"/>
                <w:szCs w:val="24"/>
              </w:rPr>
              <w:t xml:space="preserve">. </w:t>
            </w:r>
            <w:r w:rsidR="006C2620"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6C2620" w:rsidRPr="005B0990">
              <w:rPr>
                <w:rFonts w:ascii="Century Gothic" w:eastAsia="Calibri" w:hAnsi="Century Gothic"/>
                <w:color w:val="000000" w:themeColor="text1"/>
                <w:sz w:val="24"/>
                <w:szCs w:val="24"/>
              </w:rPr>
              <w:t>,</w:t>
            </w:r>
            <w:r w:rsidR="006C2620"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Juicio de Responsabilidad Patrimonia</w:t>
            </w:r>
            <w:r w:rsidR="006C2620">
              <w:rPr>
                <w:rFonts w:ascii="Century Gothic" w:eastAsia="Calibri" w:hAnsi="Century Gothic" w:cs="Verdana"/>
                <w:color w:val="000000" w:themeColor="text1"/>
                <w:sz w:val="24"/>
                <w:szCs w:val="24"/>
              </w:rPr>
              <w:t>l 42/2025.</w:t>
            </w:r>
          </w:p>
        </w:tc>
      </w:tr>
    </w:tbl>
    <w:p w14:paraId="3909535B" w14:textId="77777777" w:rsidR="009D4B0F" w:rsidRPr="00F957B0" w:rsidRDefault="009D4B0F" w:rsidP="00EF463E">
      <w:pPr>
        <w:autoSpaceDE w:val="0"/>
        <w:autoSpaceDN w:val="0"/>
        <w:rPr>
          <w:rFonts w:ascii="Century Gothic" w:eastAsia="Times New Roman" w:hAnsi="Century Gothic" w:cs="Verdana"/>
          <w:sz w:val="24"/>
          <w:szCs w:val="24"/>
          <w:lang w:eastAsia="es-ES"/>
        </w:rPr>
      </w:pPr>
    </w:p>
    <w:p w14:paraId="33556BD5" w14:textId="77777777" w:rsidR="00EF463E" w:rsidRPr="00F957B0" w:rsidRDefault="00EF463E" w:rsidP="00EF463E">
      <w:pPr>
        <w:ind w:left="3540" w:firstLine="708"/>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52F2F247" w14:textId="77777777" w:rsidR="00BA315D" w:rsidRPr="00F957B0" w:rsidRDefault="00BA315D" w:rsidP="00EF463E">
      <w:pPr>
        <w:rPr>
          <w:rFonts w:ascii="Century Gothic" w:eastAsia="Calibri" w:hAnsi="Century Gothic" w:cs="Times New Roman"/>
          <w:b/>
          <w:sz w:val="24"/>
          <w:szCs w:val="24"/>
        </w:rPr>
      </w:pPr>
    </w:p>
    <w:p w14:paraId="52592D82"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233A9DF" w14:textId="77777777" w:rsidR="00EF463E" w:rsidRPr="00F957B0" w:rsidRDefault="00EF463E" w:rsidP="00EF463E">
      <w:pPr>
        <w:autoSpaceDE w:val="0"/>
        <w:autoSpaceDN w:val="0"/>
        <w:rPr>
          <w:rFonts w:ascii="Century Gothic" w:eastAsia="Calibri" w:hAnsi="Century Gothic" w:cs="Times New Roman"/>
          <w:sz w:val="24"/>
          <w:szCs w:val="24"/>
        </w:rPr>
      </w:pPr>
    </w:p>
    <w:p w14:paraId="53089B17"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Corresponde al número </w:t>
      </w:r>
      <w:r>
        <w:rPr>
          <w:rFonts w:ascii="Century Gothic" w:eastAsia="Calibri" w:hAnsi="Century Gothic" w:cs="Times New Roman"/>
          <w:sz w:val="24"/>
          <w:szCs w:val="24"/>
        </w:rPr>
        <w:t>seis relativo a los asuntos varios</w:t>
      </w:r>
      <w:r w:rsidRPr="00F957B0">
        <w:rPr>
          <w:rFonts w:ascii="Century Gothic" w:eastAsia="Calibri" w:hAnsi="Century Gothic" w:cs="Times New Roman"/>
          <w:sz w:val="24"/>
          <w:szCs w:val="24"/>
        </w:rPr>
        <w:t>.</w:t>
      </w:r>
    </w:p>
    <w:p w14:paraId="0C329B59" w14:textId="77777777" w:rsidR="00EF463E" w:rsidRPr="00F957B0" w:rsidRDefault="00EF463E" w:rsidP="00EF463E">
      <w:pPr>
        <w:autoSpaceDE w:val="0"/>
        <w:autoSpaceDN w:val="0"/>
        <w:rPr>
          <w:rFonts w:ascii="Century Gothic" w:eastAsia="Calibri" w:hAnsi="Century Gothic" w:cs="Times New Roman"/>
          <w:sz w:val="24"/>
          <w:szCs w:val="24"/>
        </w:rPr>
      </w:pPr>
    </w:p>
    <w:p w14:paraId="6CB0F4C3" w14:textId="7CA88243" w:rsidR="009D6F9C" w:rsidRPr="009D6F9C" w:rsidRDefault="00EF463E" w:rsidP="009D6F9C">
      <w:pPr>
        <w:autoSpaceDE w:val="0"/>
        <w:autoSpaceDN w:val="0"/>
        <w:rPr>
          <w:rFonts w:ascii="Century Gothic" w:eastAsia="Calibri" w:hAnsi="Century Gothic" w:cs="Times New Roman"/>
          <w:b/>
          <w:bCs/>
          <w:iCs/>
          <w:sz w:val="24"/>
          <w:szCs w:val="24"/>
        </w:rPr>
      </w:pPr>
      <w:r>
        <w:rPr>
          <w:rFonts w:ascii="Century Gothic" w:eastAsia="Calibri" w:hAnsi="Century Gothic" w:cs="Times New Roman"/>
          <w:b/>
          <w:sz w:val="24"/>
          <w:szCs w:val="24"/>
        </w:rPr>
        <w:t>6</w:t>
      </w: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1</w:t>
      </w:r>
      <w:r w:rsidRPr="00F957B0">
        <w:rPr>
          <w:rFonts w:ascii="Century Gothic" w:eastAsia="Calibri" w:hAnsi="Century Gothic" w:cs="Times New Roman"/>
          <w:sz w:val="24"/>
          <w:szCs w:val="24"/>
        </w:rPr>
        <w:t xml:space="preserve">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 xml:space="preserve">Secretario General de Acuerdos: </w:t>
      </w:r>
      <w:r w:rsidR="009D6F9C" w:rsidRPr="009D6F9C">
        <w:rPr>
          <w:rFonts w:ascii="Century Gothic" w:eastAsia="Calibri" w:hAnsi="Century Gothic" w:cs="Times New Roman"/>
          <w:iCs/>
          <w:sz w:val="24"/>
          <w:szCs w:val="24"/>
        </w:rPr>
        <w:t>Doy cuenta del oficio 688/2025 que remite el Magistrado Laurentino López Villaseñor, titular de la Segunda Sala Unitaria, mediante el cual remite las constancias electrónicas del Juicio 3218/2025, esto, con la finalidad de que sea turnada bajo las normas y formalidades contempladas en la Ley General de Responsabilidades Administrativas.</w:t>
      </w:r>
      <w:r w:rsidR="009D6F9C" w:rsidRPr="009D6F9C">
        <w:rPr>
          <w:rFonts w:ascii="Century Gothic" w:eastAsia="Calibri" w:hAnsi="Century Gothic" w:cs="Times New Roman"/>
          <w:b/>
          <w:bCs/>
          <w:iCs/>
          <w:sz w:val="24"/>
          <w:szCs w:val="24"/>
        </w:rPr>
        <w:t xml:space="preserve"> </w:t>
      </w:r>
    </w:p>
    <w:p w14:paraId="4035E78B" w14:textId="5BAAC7E9" w:rsidR="008567C9" w:rsidRPr="00F83D97" w:rsidRDefault="008567C9" w:rsidP="008567C9">
      <w:pPr>
        <w:autoSpaceDE w:val="0"/>
        <w:autoSpaceDN w:val="0"/>
        <w:rPr>
          <w:rFonts w:ascii="Century Gothic" w:eastAsia="Calibri" w:hAnsi="Century Gothic" w:cs="Times New Roman"/>
          <w:iCs/>
          <w:sz w:val="24"/>
          <w:szCs w:val="24"/>
        </w:rPr>
      </w:pPr>
    </w:p>
    <w:p w14:paraId="66FF24E9" w14:textId="6F008CE5" w:rsidR="00EF463E" w:rsidRPr="00F957B0" w:rsidRDefault="00EF463E" w:rsidP="00EF463E">
      <w:pPr>
        <w:autoSpaceDE w:val="0"/>
        <w:autoSpaceDN w:val="0"/>
        <w:rPr>
          <w:rFonts w:ascii="Century Gothic" w:eastAsia="Calibri" w:hAnsi="Century Gothic" w:cs="Times New Roman"/>
          <w:sz w:val="24"/>
          <w:szCs w:val="24"/>
        </w:rPr>
      </w:pPr>
    </w:p>
    <w:p w14:paraId="2E97CF42" w14:textId="15B30A10" w:rsidR="00EF463E" w:rsidRPr="0083741F" w:rsidRDefault="00EF463E" w:rsidP="00EF463E">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83741F">
        <w:rPr>
          <w:rFonts w:ascii="Century Gothic" w:eastAsia="Calibri" w:hAnsi="Century Gothic" w:cs="Times New Roman"/>
          <w:bCs/>
          <w:sz w:val="24"/>
          <w:szCs w:val="24"/>
        </w:rPr>
        <w:t xml:space="preserve">Muchas gracias Secretario, entiendo que es un juicio contencioso administrativo, que se presenta a través de la plataforma juicio en línea, </w:t>
      </w:r>
      <w:r w:rsidR="007E602B">
        <w:rPr>
          <w:rFonts w:ascii="Century Gothic" w:eastAsia="Calibri" w:hAnsi="Century Gothic" w:cs="Times New Roman"/>
          <w:bCs/>
          <w:sz w:val="24"/>
          <w:szCs w:val="24"/>
        </w:rPr>
        <w:t xml:space="preserve">pero es de los asuntos de la Ley General de Responsabilidades, los cuales al día de hoy no se ha desarrollado el modulo de tramitación dentro de la plataforma, la propuesta sería, de que en virtud de que no existe </w:t>
      </w:r>
      <w:r w:rsidR="00CB0B25">
        <w:rPr>
          <w:rFonts w:ascii="Century Gothic" w:eastAsia="Calibri" w:hAnsi="Century Gothic" w:cs="Times New Roman"/>
          <w:bCs/>
          <w:sz w:val="24"/>
          <w:szCs w:val="24"/>
        </w:rPr>
        <w:t xml:space="preserve">aún </w:t>
      </w:r>
      <w:r w:rsidR="007E602B">
        <w:rPr>
          <w:rFonts w:ascii="Century Gothic" w:eastAsia="Calibri" w:hAnsi="Century Gothic" w:cs="Times New Roman"/>
          <w:bCs/>
          <w:sz w:val="24"/>
          <w:szCs w:val="24"/>
        </w:rPr>
        <w:t xml:space="preserve">esta plataforma, </w:t>
      </w:r>
      <w:r w:rsidR="00CB0B25">
        <w:rPr>
          <w:rFonts w:ascii="Century Gothic" w:eastAsia="Calibri" w:hAnsi="Century Gothic" w:cs="Times New Roman"/>
          <w:bCs/>
          <w:sz w:val="24"/>
          <w:szCs w:val="24"/>
        </w:rPr>
        <w:t>se instruya a la Sala Unitaria a la que le corresponda conocer de este tipo de asuntos</w:t>
      </w:r>
      <w:r w:rsidR="00237781">
        <w:rPr>
          <w:rFonts w:ascii="Century Gothic" w:eastAsia="Calibri" w:hAnsi="Century Gothic" w:cs="Times New Roman"/>
          <w:bCs/>
          <w:sz w:val="24"/>
          <w:szCs w:val="24"/>
        </w:rPr>
        <w:t xml:space="preserve"> </w:t>
      </w:r>
      <w:r w:rsidR="008A47B6">
        <w:rPr>
          <w:rFonts w:ascii="Century Gothic" w:eastAsia="Calibri" w:hAnsi="Century Gothic" w:cs="Times New Roman"/>
          <w:bCs/>
          <w:sz w:val="24"/>
          <w:szCs w:val="24"/>
        </w:rPr>
        <w:t>y le dé la tramitación en la vía ordinaria y así se lo haga saber al promovente, para no dejarlo en estado de indefensión, si no tienen ningún comentario, nos toma la votación, Secretario, por favor.</w:t>
      </w:r>
    </w:p>
    <w:p w14:paraId="43A3DBD2" w14:textId="77777777" w:rsidR="00595689" w:rsidRDefault="00595689" w:rsidP="00EF463E">
      <w:pPr>
        <w:autoSpaceDE w:val="0"/>
        <w:autoSpaceDN w:val="0"/>
        <w:rPr>
          <w:rFonts w:ascii="Century Gothic" w:eastAsia="Calibri" w:hAnsi="Century Gothic" w:cs="Times New Roman"/>
          <w:sz w:val="24"/>
          <w:szCs w:val="24"/>
        </w:rPr>
      </w:pPr>
    </w:p>
    <w:p w14:paraId="10F6E01C"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0050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91AB05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7FEC5A76"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2957650B"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18CC1A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91BFA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5ACBB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2754792E" w:rsidR="00EF463E" w:rsidRPr="00F957B0" w:rsidRDefault="00EF463E" w:rsidP="000C2A92">
            <w:pPr>
              <w:autoSpaceDE w:val="0"/>
              <w:autoSpaceDN w:val="0"/>
              <w:rPr>
                <w:rFonts w:ascii="Century Gothic" w:eastAsia="Calibri" w:hAnsi="Century Gothic" w:cs="Verdana"/>
                <w:color w:val="FF0000"/>
                <w:sz w:val="24"/>
                <w:szCs w:val="24"/>
              </w:rPr>
            </w:pPr>
            <w:bookmarkStart w:id="6" w:name="_Hlk183523464"/>
            <w:r w:rsidRPr="00F957B0">
              <w:rPr>
                <w:rFonts w:ascii="Century Gothic" w:eastAsia="Calibri" w:hAnsi="Century Gothic" w:cs="Verdana"/>
                <w:b/>
                <w:sz w:val="24"/>
                <w:szCs w:val="24"/>
              </w:rPr>
              <w:t>ACU/SS/</w:t>
            </w:r>
            <w:r w:rsidR="00A374CA">
              <w:rPr>
                <w:rFonts w:ascii="Century Gothic" w:eastAsia="Calibri" w:hAnsi="Century Gothic" w:cs="Verdana"/>
                <w:b/>
                <w:sz w:val="24"/>
                <w:szCs w:val="24"/>
              </w:rPr>
              <w:t>109</w:t>
            </w:r>
            <w:r w:rsidRPr="00F957B0">
              <w:rPr>
                <w:rFonts w:ascii="Century Gothic" w:eastAsia="Calibri" w:hAnsi="Century Gothic" w:cs="Verdana"/>
                <w:b/>
                <w:sz w:val="24"/>
                <w:szCs w:val="24"/>
              </w:rPr>
              <w:t>/</w:t>
            </w:r>
            <w:r w:rsidR="001A4B63">
              <w:rPr>
                <w:rFonts w:ascii="Century Gothic" w:eastAsia="Calibri" w:hAnsi="Century Gothic" w:cs="Verdana"/>
                <w:b/>
                <w:sz w:val="24"/>
                <w:szCs w:val="24"/>
              </w:rPr>
              <w:t>0</w:t>
            </w:r>
            <w:r w:rsidR="00A374CA">
              <w:rPr>
                <w:rFonts w:ascii="Century Gothic" w:eastAsia="Calibri" w:hAnsi="Century Gothic" w:cs="Verdana"/>
                <w:b/>
                <w:sz w:val="24"/>
                <w:szCs w:val="24"/>
              </w:rPr>
              <w:t>1</w:t>
            </w:r>
            <w:r w:rsidRPr="00F957B0">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003606DD" w:rsidRPr="003606DD">
              <w:rPr>
                <w:rFonts w:ascii="Century Gothic" w:eastAsia="Calibri" w:hAnsi="Century Gothic"/>
                <w:iCs/>
                <w:sz w:val="26"/>
                <w:szCs w:val="26"/>
                <w:lang w:val="es-ES_tradnl"/>
              </w:rPr>
              <w:t xml:space="preserve"> </w:t>
            </w:r>
            <w:r w:rsidR="00A374CA" w:rsidRPr="00A374CA">
              <w:rPr>
                <w:rFonts w:ascii="Century Gothic" w:eastAsia="Calibri" w:hAnsi="Century Gothic"/>
                <w:iCs/>
                <w:sz w:val="24"/>
                <w:szCs w:val="24"/>
                <w:lang w:val="es-ES_tradnl"/>
              </w:rPr>
              <w:t xml:space="preserve">Con fundamento en los artículos 8 numeral 1 fracciones XIV y XVII de la Ley Orgánica del Tribunal de Justicia Administrativa del Estado de Jalisco, los Magistrados integrantes de la Sala Superior de este Tribunal, por unanimidad de votos aprueban la propuesta del Magistrado Presidente, en el sentido de asignar nuevo número al juicio 3218/2025 y remitirla a la Sala correspondiente, instruyéndola para que le dé tramite en modalidad ordinaria, dado que este tipo de asuntos no están contemplados en la plataforma de juicio en línea, </w:t>
            </w:r>
            <w:r w:rsidR="00A374CA" w:rsidRPr="00A374CA">
              <w:rPr>
                <w:rFonts w:ascii="Century Gothic" w:eastAsia="Calibri" w:hAnsi="Century Gothic"/>
                <w:iCs/>
                <w:sz w:val="24"/>
                <w:szCs w:val="24"/>
              </w:rPr>
              <w:t>y que así lo haga saber al promovente.</w:t>
            </w:r>
          </w:p>
        </w:tc>
      </w:tr>
    </w:tbl>
    <w:bookmarkEnd w:id="6"/>
    <w:p w14:paraId="75DFEB30" w14:textId="0B90633C" w:rsidR="00EF463E" w:rsidRDefault="00EF463E"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 </w:t>
      </w:r>
    </w:p>
    <w:p w14:paraId="07E27E4A" w14:textId="0DC2DDD9" w:rsidR="006D3D3A" w:rsidRPr="006D3D3A" w:rsidRDefault="006D3D3A" w:rsidP="006D3D3A">
      <w:pPr>
        <w:autoSpaceDE w:val="0"/>
        <w:autoSpaceDN w:val="0"/>
        <w:rPr>
          <w:rFonts w:ascii="Century Gothic" w:eastAsia="Calibri" w:hAnsi="Century Gothic" w:cs="Times New Roman"/>
          <w:b/>
          <w:sz w:val="24"/>
          <w:szCs w:val="24"/>
        </w:rPr>
      </w:pPr>
      <w:r>
        <w:rPr>
          <w:rFonts w:ascii="Century Gothic" w:eastAsia="Calibri" w:hAnsi="Century Gothic" w:cs="Times New Roman"/>
          <w:b/>
          <w:sz w:val="24"/>
          <w:szCs w:val="24"/>
        </w:rPr>
        <w:t>6</w:t>
      </w:r>
      <w:r w:rsidRPr="00F957B0">
        <w:rPr>
          <w:rFonts w:ascii="Century Gothic" w:eastAsia="Calibri" w:hAnsi="Century Gothic" w:cs="Times New Roman"/>
          <w:b/>
          <w:sz w:val="24"/>
          <w:szCs w:val="24"/>
        </w:rPr>
        <w:t>.</w:t>
      </w:r>
      <w:r w:rsidR="000101CE">
        <w:rPr>
          <w:rFonts w:ascii="Century Gothic" w:eastAsia="Calibri" w:hAnsi="Century Gothic" w:cs="Times New Roman"/>
          <w:b/>
          <w:sz w:val="24"/>
          <w:szCs w:val="24"/>
        </w:rPr>
        <w:t>2</w:t>
      </w:r>
      <w:r w:rsidRPr="00F957B0">
        <w:rPr>
          <w:rFonts w:ascii="Century Gothic" w:eastAsia="Calibri" w:hAnsi="Century Gothic" w:cs="Times New Roman"/>
          <w:sz w:val="24"/>
          <w:szCs w:val="24"/>
        </w:rPr>
        <w:t xml:space="preserve">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Pr>
          <w:rFonts w:ascii="Century Gothic" w:eastAsia="Calibri" w:hAnsi="Century Gothic" w:cs="Times New Roman"/>
          <w:b/>
          <w:sz w:val="24"/>
          <w:szCs w:val="24"/>
        </w:rPr>
        <w:t xml:space="preserve"> </w:t>
      </w:r>
      <w:r w:rsidRPr="006D3D3A">
        <w:rPr>
          <w:rFonts w:ascii="Century Gothic" w:eastAsia="Calibri" w:hAnsi="Century Gothic" w:cs="Times New Roman"/>
          <w:bCs/>
          <w:sz w:val="24"/>
          <w:szCs w:val="24"/>
        </w:rPr>
        <w:t>Doy cuenta del oficio 167/2026 que suscribe la Magistrada Paloma Romana Magallanes de la Rosa, titular de la Sexta Sala Unitaria, mediante el cual solicita se le excuse de conocer del juicio administrativo 3130/2017 fundando su petición en el artículo 21 fracción VII de la Ley de Justicia Administrativa del Estado.</w:t>
      </w:r>
      <w:r w:rsidRPr="006D3D3A">
        <w:rPr>
          <w:rFonts w:ascii="Century Gothic" w:eastAsia="Calibri" w:hAnsi="Century Gothic" w:cs="Times New Roman"/>
          <w:b/>
          <w:sz w:val="24"/>
          <w:szCs w:val="24"/>
        </w:rPr>
        <w:t xml:space="preserve"> </w:t>
      </w:r>
    </w:p>
    <w:p w14:paraId="50A3C4F6" w14:textId="17139D79" w:rsidR="00BA315D" w:rsidRDefault="00BA315D" w:rsidP="00EF463E">
      <w:pPr>
        <w:autoSpaceDE w:val="0"/>
        <w:autoSpaceDN w:val="0"/>
        <w:rPr>
          <w:rFonts w:ascii="Century Gothic" w:eastAsia="Calibri" w:hAnsi="Century Gothic" w:cs="Times New Roman"/>
          <w:sz w:val="24"/>
          <w:szCs w:val="24"/>
        </w:rPr>
      </w:pPr>
    </w:p>
    <w:p w14:paraId="2BEF08C2" w14:textId="22E7440C" w:rsidR="000101CE" w:rsidRPr="005F3CC3" w:rsidRDefault="000101CE" w:rsidP="000101CE">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5F3CC3">
        <w:rPr>
          <w:rFonts w:ascii="Century Gothic" w:eastAsia="Calibri" w:hAnsi="Century Gothic" w:cs="Times New Roman"/>
          <w:bCs/>
          <w:sz w:val="24"/>
          <w:szCs w:val="24"/>
        </w:rPr>
        <w:t>En virtud, de que existe la manifestación expresa de la propia Magistrada de que existe la causal prevista</w:t>
      </w:r>
      <w:r w:rsidR="00AF00A5">
        <w:rPr>
          <w:rFonts w:ascii="Century Gothic" w:eastAsia="Calibri" w:hAnsi="Century Gothic" w:cs="Times New Roman"/>
          <w:bCs/>
          <w:sz w:val="24"/>
          <w:szCs w:val="24"/>
        </w:rPr>
        <w:t xml:space="preserve"> en la fracción VII d</w:t>
      </w:r>
      <w:r w:rsidR="005F3CC3">
        <w:rPr>
          <w:rFonts w:ascii="Century Gothic" w:eastAsia="Calibri" w:hAnsi="Century Gothic" w:cs="Times New Roman"/>
          <w:bCs/>
          <w:sz w:val="24"/>
          <w:szCs w:val="24"/>
        </w:rPr>
        <w:t xml:space="preserve">el artículo 21 de nuestra ley, </w:t>
      </w:r>
      <w:r w:rsidR="00AF00A5">
        <w:rPr>
          <w:rFonts w:ascii="Century Gothic" w:eastAsia="Calibri" w:hAnsi="Century Gothic" w:cs="Times New Roman"/>
          <w:bCs/>
          <w:sz w:val="24"/>
          <w:szCs w:val="24"/>
        </w:rPr>
        <w:t xml:space="preserve">para dejar de conocer este asunto, la propuesta es que se declare legal la excusa y se turne a la sala que corresponda, no omito señalar que en este asunto ya trae por cierto un </w:t>
      </w:r>
      <w:r w:rsidR="00861EFA">
        <w:rPr>
          <w:rFonts w:ascii="Century Gothic" w:eastAsia="Calibri" w:hAnsi="Century Gothic" w:cs="Times New Roman"/>
          <w:bCs/>
          <w:sz w:val="24"/>
          <w:szCs w:val="24"/>
        </w:rPr>
        <w:t>juicio de amparo indirecto, en el que nos están solicitando un informe justificado, porque al parecer esta excusa</w:t>
      </w:r>
      <w:r w:rsidR="00C37DD9">
        <w:rPr>
          <w:rFonts w:ascii="Century Gothic" w:eastAsia="Calibri" w:hAnsi="Century Gothic" w:cs="Times New Roman"/>
          <w:bCs/>
          <w:sz w:val="24"/>
          <w:szCs w:val="24"/>
        </w:rPr>
        <w:t xml:space="preserve"> se</w:t>
      </w:r>
      <w:r w:rsidR="00861EFA">
        <w:rPr>
          <w:rFonts w:ascii="Century Gothic" w:eastAsia="Calibri" w:hAnsi="Century Gothic" w:cs="Times New Roman"/>
          <w:bCs/>
          <w:sz w:val="24"/>
          <w:szCs w:val="24"/>
        </w:rPr>
        <w:t xml:space="preserve"> tardó en demasía su tramitación, </w:t>
      </w:r>
      <w:r w:rsidR="00C37DD9">
        <w:rPr>
          <w:rFonts w:ascii="Century Gothic" w:eastAsia="Calibri" w:hAnsi="Century Gothic" w:cs="Times New Roman"/>
          <w:bCs/>
          <w:sz w:val="24"/>
          <w:szCs w:val="24"/>
        </w:rPr>
        <w:t xml:space="preserve">por lo que les pediría que lo votemos y poder rendir el informe justificado, </w:t>
      </w:r>
      <w:r w:rsidR="00D81311">
        <w:rPr>
          <w:rFonts w:ascii="Century Gothic" w:eastAsia="Calibri" w:hAnsi="Century Gothic" w:cs="Times New Roman"/>
          <w:bCs/>
          <w:sz w:val="24"/>
          <w:szCs w:val="24"/>
        </w:rPr>
        <w:t xml:space="preserve">ya con esta resolución que nosotros tomemos, </w:t>
      </w:r>
      <w:r w:rsidR="00D917C3">
        <w:rPr>
          <w:rFonts w:ascii="Century Gothic" w:eastAsia="Calibri" w:hAnsi="Century Gothic" w:cs="Times New Roman"/>
          <w:bCs/>
          <w:sz w:val="24"/>
          <w:szCs w:val="24"/>
        </w:rPr>
        <w:t>si no hay comentarios, nos toma la votación respecto a la excusa Secretario, por favor.</w:t>
      </w:r>
    </w:p>
    <w:p w14:paraId="0C2FBC44" w14:textId="77777777" w:rsidR="000101CE" w:rsidRDefault="000101CE" w:rsidP="000101CE">
      <w:pPr>
        <w:autoSpaceDE w:val="0"/>
        <w:autoSpaceDN w:val="0"/>
        <w:rPr>
          <w:rFonts w:ascii="Century Gothic" w:eastAsia="Calibri" w:hAnsi="Century Gothic" w:cs="Times New Roman"/>
          <w:sz w:val="24"/>
          <w:szCs w:val="24"/>
        </w:rPr>
      </w:pPr>
    </w:p>
    <w:p w14:paraId="1E56429D" w14:textId="77777777" w:rsidR="000101CE" w:rsidRPr="00F957B0" w:rsidRDefault="000101CE" w:rsidP="000101C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464691" w14:textId="77777777" w:rsidR="000101CE" w:rsidRPr="00F957B0" w:rsidRDefault="000101CE" w:rsidP="000101CE">
      <w:pPr>
        <w:autoSpaceDE w:val="0"/>
        <w:autoSpaceDN w:val="0"/>
        <w:rPr>
          <w:rFonts w:ascii="Century Gothic" w:eastAsia="Times New Roman" w:hAnsi="Century Gothic" w:cs="Verdana"/>
          <w:sz w:val="24"/>
          <w:szCs w:val="24"/>
          <w:lang w:eastAsia="es-ES"/>
        </w:rPr>
      </w:pPr>
    </w:p>
    <w:p w14:paraId="190E1819" w14:textId="77777777" w:rsidR="000101CE" w:rsidRPr="00F957B0" w:rsidRDefault="000101CE" w:rsidP="000101C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4CBF2E74" w14:textId="77777777" w:rsidR="000101CE" w:rsidRPr="00F957B0" w:rsidRDefault="000101CE" w:rsidP="000101C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5D65FAE5" w14:textId="77777777" w:rsidR="000101CE" w:rsidRPr="00F957B0" w:rsidRDefault="000101CE" w:rsidP="000101C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2C570C78" w14:textId="77777777" w:rsidR="000101CE" w:rsidRPr="00F957B0" w:rsidRDefault="000101CE" w:rsidP="000101CE">
      <w:pPr>
        <w:autoSpaceDE w:val="0"/>
        <w:autoSpaceDN w:val="0"/>
        <w:rPr>
          <w:rFonts w:ascii="Century Gothic" w:eastAsia="Times New Roman" w:hAnsi="Century Gothic" w:cs="Verdana"/>
          <w:sz w:val="24"/>
          <w:szCs w:val="24"/>
          <w:lang w:val="es-ES" w:eastAsia="es-ES"/>
        </w:rPr>
      </w:pPr>
    </w:p>
    <w:p w14:paraId="228612F0" w14:textId="77777777" w:rsidR="000101CE" w:rsidRPr="00F957B0" w:rsidRDefault="000101CE" w:rsidP="000101C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9155A3" w14:textId="77777777" w:rsidR="000101CE" w:rsidRPr="00F957B0" w:rsidRDefault="000101CE" w:rsidP="000101CE">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101CE" w:rsidRPr="00F957B0" w14:paraId="0D94683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E8EF687" w14:textId="4E0AB9F7" w:rsidR="000101CE" w:rsidRPr="00F957B0" w:rsidRDefault="000101CE"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110</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0101CE">
              <w:rPr>
                <w:rFonts w:ascii="Century Gothic" w:eastAsia="Calibri" w:hAnsi="Century Gothic"/>
                <w:iCs/>
                <w:sz w:val="24"/>
                <w:szCs w:val="24"/>
              </w:rPr>
              <w:t>Con fundamento en los artículos 8 numeral 1 fracción VIII de la Ley Orgánica del Tribunal de Justicia Administrativa del Estado de Jalisco, por unanimidad de votos de los Magistrados integrantes de Sala Superior, califican de legal la excusa presentada por la Magistrada Paloma Romana Magallanes de la Rosa, para dejar de conocer del Juicio Administrativo 3130/2017. Gírese oficio a la Dirección de informática para que asigne nuevo número de la Sala Unitaria que corresponda</w:t>
            </w:r>
            <w:r>
              <w:rPr>
                <w:rFonts w:ascii="Century Gothic" w:eastAsia="Calibri" w:hAnsi="Century Gothic"/>
                <w:iCs/>
                <w:sz w:val="24"/>
                <w:szCs w:val="24"/>
              </w:rPr>
              <w:t>.</w:t>
            </w:r>
          </w:p>
        </w:tc>
      </w:tr>
    </w:tbl>
    <w:p w14:paraId="28B34337" w14:textId="002651E7" w:rsidR="006D3D3A" w:rsidRDefault="006D3D3A" w:rsidP="00EF463E">
      <w:pPr>
        <w:autoSpaceDE w:val="0"/>
        <w:autoSpaceDN w:val="0"/>
        <w:rPr>
          <w:rFonts w:ascii="Century Gothic" w:eastAsia="Calibri" w:hAnsi="Century Gothic" w:cs="Times New Roman"/>
          <w:sz w:val="24"/>
          <w:szCs w:val="24"/>
        </w:rPr>
      </w:pPr>
    </w:p>
    <w:p w14:paraId="5920B1E1" w14:textId="378399D4" w:rsidR="006D3D3A" w:rsidRDefault="000101CE" w:rsidP="00EF463E">
      <w:pPr>
        <w:autoSpaceDE w:val="0"/>
        <w:autoSpaceDN w:val="0"/>
        <w:rPr>
          <w:rFonts w:ascii="Century Gothic" w:eastAsia="Calibri" w:hAnsi="Century Gothic" w:cs="Times New Roman"/>
          <w:bCs/>
          <w:sz w:val="24"/>
          <w:szCs w:val="24"/>
        </w:rPr>
      </w:pPr>
      <w:r w:rsidRPr="000101CE">
        <w:rPr>
          <w:rFonts w:ascii="Century Gothic" w:eastAsia="Calibri" w:hAnsi="Century Gothic" w:cs="Times New Roman"/>
          <w:b/>
          <w:bCs/>
          <w:sz w:val="24"/>
          <w:szCs w:val="24"/>
        </w:rPr>
        <w:t>6.3</w:t>
      </w:r>
      <w:r>
        <w:rPr>
          <w:rFonts w:ascii="Century Gothic" w:eastAsia="Calibri" w:hAnsi="Century Gothic" w:cs="Times New Roman"/>
          <w:b/>
          <w:bCs/>
          <w:sz w:val="24"/>
          <w:szCs w:val="24"/>
        </w:rPr>
        <w:t xml:space="preserve"> </w:t>
      </w:r>
      <w:r w:rsidR="00DD0EF4" w:rsidRPr="00031386">
        <w:rPr>
          <w:rFonts w:ascii="Century Gothic" w:eastAsia="Calibri" w:hAnsi="Century Gothic" w:cs="Times New Roman"/>
          <w:sz w:val="24"/>
          <w:szCs w:val="24"/>
        </w:rPr>
        <w:t xml:space="preserve">En uso de la voz el </w:t>
      </w:r>
      <w:r w:rsidR="00DD0EF4" w:rsidRPr="00031386">
        <w:rPr>
          <w:rFonts w:ascii="Century Gothic" w:eastAsia="Calibri" w:hAnsi="Century Gothic" w:cs="Times New Roman"/>
          <w:b/>
          <w:sz w:val="24"/>
          <w:szCs w:val="24"/>
        </w:rPr>
        <w:t>Secretario General de Acuerdos:</w:t>
      </w:r>
      <w:r w:rsidR="00DD0EF4">
        <w:rPr>
          <w:rFonts w:ascii="Century Gothic" w:eastAsia="Calibri" w:hAnsi="Century Gothic" w:cs="Times New Roman"/>
          <w:b/>
          <w:sz w:val="24"/>
          <w:szCs w:val="24"/>
        </w:rPr>
        <w:t xml:space="preserve"> </w:t>
      </w:r>
      <w:r w:rsidR="00DD0EF4" w:rsidRPr="00DD0EF4">
        <w:rPr>
          <w:rFonts w:ascii="Century Gothic" w:eastAsia="Calibri" w:hAnsi="Century Gothic" w:cs="Times New Roman"/>
          <w:bCs/>
          <w:sz w:val="24"/>
          <w:szCs w:val="24"/>
        </w:rPr>
        <w:t>Doy cuenta Magistrados de los oficios que remite la Directora Jurídica del Sistema Intermunicipal de los Servicios de Agua Potable y Alcantarillado, mediante el cual remite los autos de los expedientes 32/2023, 8/2024 y 17/2025, para que este Tribunal determine quién es la autoridad competente para resolver la reclamación de indemnización presentadas por diversos Ciudadanos, lo anterior en virtud de que tanto la autoridad que representa como  la Secretaría de Infraestructura y Obra Pública y el Ayuntamiento de Zapopan, determinaron no ser competentes para conocer de dichas reclamaciones de indemnización.</w:t>
      </w:r>
    </w:p>
    <w:p w14:paraId="4EB12757" w14:textId="77777777" w:rsidR="00DD0EF4" w:rsidRPr="00DD0EF4" w:rsidRDefault="00DD0EF4" w:rsidP="00EF463E">
      <w:pPr>
        <w:autoSpaceDE w:val="0"/>
        <w:autoSpaceDN w:val="0"/>
        <w:rPr>
          <w:rFonts w:ascii="Century Gothic" w:eastAsia="Calibri" w:hAnsi="Century Gothic" w:cs="Times New Roman"/>
          <w:bCs/>
          <w:sz w:val="24"/>
          <w:szCs w:val="24"/>
        </w:rPr>
      </w:pPr>
    </w:p>
    <w:p w14:paraId="29D1852C" w14:textId="08243610" w:rsidR="00DD0EF4" w:rsidRPr="00EB4628" w:rsidRDefault="00DD0EF4" w:rsidP="00DD0EF4">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EB4628">
        <w:rPr>
          <w:rFonts w:ascii="Century Gothic" w:eastAsia="Calibri" w:hAnsi="Century Gothic" w:cs="Times New Roman"/>
          <w:bCs/>
          <w:sz w:val="24"/>
          <w:szCs w:val="24"/>
        </w:rPr>
        <w:t>Aquí entiendo que es un oficio, donde nos remiten</w:t>
      </w:r>
      <w:r w:rsidR="00FE1686">
        <w:rPr>
          <w:rFonts w:ascii="Century Gothic" w:eastAsia="Calibri" w:hAnsi="Century Gothic" w:cs="Times New Roman"/>
          <w:bCs/>
          <w:sz w:val="24"/>
          <w:szCs w:val="24"/>
        </w:rPr>
        <w:t xml:space="preserve"> tres expedientes, son tres personas diversas que acuden a la reclamación, </w:t>
      </w:r>
      <w:r w:rsidR="00214D32">
        <w:rPr>
          <w:rFonts w:ascii="Century Gothic" w:eastAsia="Calibri" w:hAnsi="Century Gothic" w:cs="Times New Roman"/>
          <w:bCs/>
          <w:sz w:val="24"/>
          <w:szCs w:val="24"/>
        </w:rPr>
        <w:t xml:space="preserve">en los tres asuntos se declararon incompetentes ambas autoridades, y la propuesta es que se radiquen estos Conflictos de Competencia, </w:t>
      </w:r>
      <w:r w:rsidR="0041408C">
        <w:rPr>
          <w:rFonts w:ascii="Century Gothic" w:eastAsia="Calibri" w:hAnsi="Century Gothic" w:cs="Times New Roman"/>
          <w:bCs/>
          <w:sz w:val="24"/>
          <w:szCs w:val="24"/>
        </w:rPr>
        <w:t>se turnen a las ponencias y mesas correspondientes, se resuelva a la brevedad posible cual es la autoridad competente para darle trámite a estas reclamaciones de responsabilidad patrimonial.</w:t>
      </w:r>
    </w:p>
    <w:p w14:paraId="65EEB1D0" w14:textId="77777777" w:rsidR="00DD0EF4" w:rsidRDefault="00DD0EF4" w:rsidP="00DD0EF4">
      <w:pPr>
        <w:autoSpaceDE w:val="0"/>
        <w:autoSpaceDN w:val="0"/>
        <w:rPr>
          <w:rFonts w:ascii="Century Gothic" w:eastAsia="Calibri" w:hAnsi="Century Gothic" w:cs="Times New Roman"/>
          <w:sz w:val="24"/>
          <w:szCs w:val="24"/>
        </w:rPr>
      </w:pPr>
    </w:p>
    <w:p w14:paraId="112867AF" w14:textId="77777777" w:rsidR="00DD0EF4" w:rsidRPr="00F957B0" w:rsidRDefault="00DD0EF4" w:rsidP="00DD0EF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61E665C" w14:textId="77777777" w:rsidR="00DD0EF4" w:rsidRPr="00F957B0" w:rsidRDefault="00DD0EF4" w:rsidP="00DD0EF4">
      <w:pPr>
        <w:autoSpaceDE w:val="0"/>
        <w:autoSpaceDN w:val="0"/>
        <w:rPr>
          <w:rFonts w:ascii="Century Gothic" w:eastAsia="Times New Roman" w:hAnsi="Century Gothic" w:cs="Verdana"/>
          <w:sz w:val="24"/>
          <w:szCs w:val="24"/>
          <w:lang w:eastAsia="es-ES"/>
        </w:rPr>
      </w:pPr>
    </w:p>
    <w:p w14:paraId="6749C3B1" w14:textId="77777777" w:rsidR="00DD0EF4" w:rsidRPr="00F957B0" w:rsidRDefault="00DD0EF4" w:rsidP="00DD0EF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13E54933" w14:textId="77777777" w:rsidR="00DD0EF4" w:rsidRPr="00F957B0" w:rsidRDefault="00DD0EF4" w:rsidP="00DD0EF4">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5E35F295" w14:textId="77777777" w:rsidR="00DD0EF4" w:rsidRPr="00F957B0" w:rsidRDefault="00DD0EF4" w:rsidP="00DD0EF4">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56A81BCA" w14:textId="77777777" w:rsidR="00DD0EF4" w:rsidRPr="00F957B0" w:rsidRDefault="00DD0EF4" w:rsidP="00DD0EF4">
      <w:pPr>
        <w:autoSpaceDE w:val="0"/>
        <w:autoSpaceDN w:val="0"/>
        <w:rPr>
          <w:rFonts w:ascii="Century Gothic" w:eastAsia="Times New Roman" w:hAnsi="Century Gothic" w:cs="Verdana"/>
          <w:sz w:val="24"/>
          <w:szCs w:val="24"/>
          <w:lang w:val="es-ES" w:eastAsia="es-ES"/>
        </w:rPr>
      </w:pPr>
    </w:p>
    <w:p w14:paraId="0A3EF02C" w14:textId="77777777" w:rsidR="00DD0EF4" w:rsidRPr="00F957B0" w:rsidRDefault="00DD0EF4" w:rsidP="00DD0EF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B908F05" w14:textId="77777777" w:rsidR="00DD0EF4" w:rsidRPr="00F957B0" w:rsidRDefault="00DD0EF4" w:rsidP="00DD0EF4">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D0EF4" w:rsidRPr="00F957B0" w14:paraId="0E3F8FF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3CB6DC8" w14:textId="0E062A79" w:rsidR="00DD0EF4" w:rsidRPr="00F957B0" w:rsidRDefault="00DD0EF4"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111</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DD0EF4">
              <w:rPr>
                <w:rFonts w:ascii="Century Gothic" w:eastAsia="Times New Roman" w:hAnsi="Century Gothic" w:cs="Segoe UI"/>
                <w:sz w:val="24"/>
                <w:szCs w:val="24"/>
                <w:lang w:val="es-ES" w:eastAsia="es-MX"/>
              </w:rPr>
              <w:t xml:space="preserve">Con fundamento en el artículo 8 numeral 1 fracción III de la Ley Orgánica del Tribunal de Justicia Administrativa del </w:t>
            </w:r>
            <w:r w:rsidRPr="00DD0EF4">
              <w:rPr>
                <w:rFonts w:ascii="Century Gothic" w:eastAsia="Times New Roman" w:hAnsi="Century Gothic" w:cs="Segoe UI"/>
                <w:sz w:val="24"/>
                <w:szCs w:val="24"/>
                <w:lang w:val="es-ES" w:eastAsia="es-MX"/>
              </w:rPr>
              <w:lastRenderedPageBreak/>
              <w:t>Estado de Jalisco, por unanimidad de votos de los Magistrados integrantes de la Sala Superior del Tribunal de Justicia Administrativa del Estado de Jalisco,</w:t>
            </w:r>
            <w:r w:rsidR="008A6C83">
              <w:rPr>
                <w:rFonts w:ascii="Century Gothic" w:eastAsia="Times New Roman" w:hAnsi="Century Gothic" w:cs="Segoe UI"/>
                <w:sz w:val="24"/>
                <w:szCs w:val="24"/>
                <w:lang w:val="es-ES" w:eastAsia="es-MX"/>
              </w:rPr>
              <w:t xml:space="preserve"> </w:t>
            </w:r>
            <w:r w:rsidRPr="00DD0EF4">
              <w:rPr>
                <w:rFonts w:ascii="Century Gothic" w:eastAsia="Times New Roman" w:hAnsi="Century Gothic" w:cs="Segoe UI"/>
                <w:sz w:val="24"/>
                <w:szCs w:val="24"/>
                <w:lang w:val="es-ES" w:eastAsia="es-MX"/>
              </w:rPr>
              <w:t>la propuesta de la Presidencia, en el sentido de dar trámite a los Conflictos de Competencias presentados. Formúlense los proyectos de radicación y en su momento túrnense a la Ponencia y Mesa correspondiente</w:t>
            </w:r>
            <w:r>
              <w:rPr>
                <w:rFonts w:ascii="Century Gothic" w:eastAsia="Times New Roman" w:hAnsi="Century Gothic" w:cs="Segoe UI"/>
                <w:sz w:val="24"/>
                <w:szCs w:val="24"/>
                <w:lang w:val="es-ES" w:eastAsia="es-MX"/>
              </w:rPr>
              <w:t>.</w:t>
            </w:r>
          </w:p>
        </w:tc>
      </w:tr>
    </w:tbl>
    <w:p w14:paraId="31C9196A" w14:textId="0AE0C510" w:rsidR="00DD0EF4" w:rsidRDefault="00DD0EF4" w:rsidP="00EF463E">
      <w:pPr>
        <w:autoSpaceDE w:val="0"/>
        <w:autoSpaceDN w:val="0"/>
        <w:rPr>
          <w:rFonts w:ascii="Century Gothic" w:eastAsia="Calibri" w:hAnsi="Century Gothic" w:cs="Times New Roman"/>
          <w:bCs/>
          <w:sz w:val="24"/>
          <w:szCs w:val="24"/>
        </w:rPr>
      </w:pPr>
    </w:p>
    <w:p w14:paraId="6BF4AA36" w14:textId="0859BCFF" w:rsidR="00DD0EF4" w:rsidRDefault="00DD0EF4" w:rsidP="00EF463E">
      <w:pPr>
        <w:autoSpaceDE w:val="0"/>
        <w:autoSpaceDN w:val="0"/>
        <w:rPr>
          <w:rFonts w:ascii="Century Gothic" w:hAnsi="Century Gothic" w:cs="Arial"/>
          <w:sz w:val="24"/>
          <w:szCs w:val="24"/>
        </w:rPr>
      </w:pPr>
      <w:bookmarkStart w:id="7" w:name="_Hlk219895339"/>
      <w:bookmarkStart w:id="8" w:name="_Hlk221109670"/>
      <w:r w:rsidRPr="00DD0EF4">
        <w:rPr>
          <w:rFonts w:ascii="Century Gothic" w:eastAsia="Calibri" w:hAnsi="Century Gothic" w:cs="Times New Roman"/>
          <w:b/>
          <w:sz w:val="24"/>
          <w:szCs w:val="24"/>
        </w:rPr>
        <w:t>6.4</w:t>
      </w:r>
      <w:r>
        <w:rPr>
          <w:rFonts w:ascii="Century Gothic" w:eastAsia="Calibri" w:hAnsi="Century Gothic" w:cs="Times New Roman"/>
          <w:b/>
          <w:sz w:val="24"/>
          <w:szCs w:val="24"/>
        </w:rPr>
        <w:t xml:space="preserve">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bookmarkEnd w:id="7"/>
      <w:r w:rsidR="00316ABF" w:rsidRPr="00316ABF">
        <w:rPr>
          <w:rFonts w:ascii="Century Gothic" w:hAnsi="Century Gothic" w:cs="Arial"/>
          <w:sz w:val="26"/>
          <w:szCs w:val="26"/>
        </w:rPr>
        <w:t xml:space="preserve"> </w:t>
      </w:r>
      <w:r w:rsidR="00316ABF" w:rsidRPr="00316ABF">
        <w:rPr>
          <w:rFonts w:ascii="Century Gothic" w:hAnsi="Century Gothic" w:cs="Arial"/>
          <w:sz w:val="24"/>
          <w:szCs w:val="24"/>
        </w:rPr>
        <w:t>Doy cuenta Magistrados del oficio 40/2026 que remite el Magistrado titular de la Séptima Sala Unitaria, mediante el cual remite los autos del Juicio Contencioso 69/2025 JC-SEA, toda vez que de constancias se advierte que la Magistrada titular de la Quinta Sala Unitaria, ya conoció del expediente.</w:t>
      </w:r>
    </w:p>
    <w:p w14:paraId="75B43F40" w14:textId="77777777" w:rsidR="00316ABF" w:rsidRPr="00DD0EF4" w:rsidRDefault="00316ABF" w:rsidP="00EF463E">
      <w:pPr>
        <w:autoSpaceDE w:val="0"/>
        <w:autoSpaceDN w:val="0"/>
        <w:rPr>
          <w:rFonts w:ascii="Century Gothic" w:eastAsia="Calibri" w:hAnsi="Century Gothic" w:cs="Times New Roman"/>
          <w:b/>
          <w:sz w:val="24"/>
          <w:szCs w:val="24"/>
        </w:rPr>
      </w:pPr>
    </w:p>
    <w:p w14:paraId="7632830A" w14:textId="5481A64B" w:rsidR="00316ABF" w:rsidRPr="00392908" w:rsidRDefault="00316ABF" w:rsidP="00316ABF">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FB086B">
        <w:rPr>
          <w:rFonts w:ascii="Century Gothic" w:eastAsia="Calibri" w:hAnsi="Century Gothic" w:cs="Times New Roman"/>
          <w:bCs/>
          <w:sz w:val="24"/>
          <w:szCs w:val="24"/>
        </w:rPr>
        <w:t xml:space="preserve">en este punto si quisiera hacer unas precisiones, la primera es que ya analizamos las actuaciones, se desprende que, dentro de </w:t>
      </w:r>
      <w:r w:rsidR="00726ABC">
        <w:rPr>
          <w:rFonts w:ascii="Century Gothic" w:eastAsia="Calibri" w:hAnsi="Century Gothic" w:cs="Times New Roman"/>
          <w:bCs/>
          <w:sz w:val="24"/>
          <w:szCs w:val="24"/>
        </w:rPr>
        <w:t xml:space="preserve">los documentos que anexan a </w:t>
      </w:r>
      <w:r w:rsidR="00FB086B">
        <w:rPr>
          <w:rFonts w:ascii="Century Gothic" w:eastAsia="Calibri" w:hAnsi="Century Gothic" w:cs="Times New Roman"/>
          <w:bCs/>
          <w:sz w:val="24"/>
          <w:szCs w:val="24"/>
        </w:rPr>
        <w:t>la contestación de la demanda,</w:t>
      </w:r>
      <w:r w:rsidR="00726ABC">
        <w:rPr>
          <w:rFonts w:ascii="Century Gothic" w:eastAsia="Calibri" w:hAnsi="Century Gothic" w:cs="Times New Roman"/>
          <w:bCs/>
          <w:sz w:val="24"/>
          <w:szCs w:val="24"/>
        </w:rPr>
        <w:t xml:space="preserve"> se advierte </w:t>
      </w:r>
      <w:r w:rsidR="00FB086B">
        <w:rPr>
          <w:rFonts w:ascii="Century Gothic" w:eastAsia="Calibri" w:hAnsi="Century Gothic" w:cs="Times New Roman"/>
          <w:bCs/>
          <w:sz w:val="24"/>
          <w:szCs w:val="24"/>
        </w:rPr>
        <w:t>que ya existe un</w:t>
      </w:r>
      <w:r w:rsidR="00750382">
        <w:rPr>
          <w:rFonts w:ascii="Century Gothic" w:eastAsia="Calibri" w:hAnsi="Century Gothic" w:cs="Times New Roman"/>
          <w:bCs/>
          <w:sz w:val="24"/>
          <w:szCs w:val="24"/>
        </w:rPr>
        <w:t xml:space="preserve"> acuerdo</w:t>
      </w:r>
      <w:r w:rsidR="00FB086B">
        <w:rPr>
          <w:rFonts w:ascii="Century Gothic" w:eastAsia="Calibri" w:hAnsi="Century Gothic" w:cs="Times New Roman"/>
          <w:bCs/>
          <w:sz w:val="24"/>
          <w:szCs w:val="24"/>
        </w:rPr>
        <w:t xml:space="preserve"> previo dictado por la Magistrada Titular de la Quinta Sala</w:t>
      </w:r>
      <w:r w:rsidR="005D00E2">
        <w:rPr>
          <w:rFonts w:ascii="Century Gothic" w:eastAsia="Calibri" w:hAnsi="Century Gothic" w:cs="Times New Roman"/>
          <w:bCs/>
          <w:sz w:val="24"/>
          <w:szCs w:val="24"/>
        </w:rPr>
        <w:t xml:space="preserve"> Unitaria</w:t>
      </w:r>
      <w:r w:rsidR="00FB086B">
        <w:rPr>
          <w:rFonts w:ascii="Century Gothic" w:eastAsia="Calibri" w:hAnsi="Century Gothic" w:cs="Times New Roman"/>
          <w:bCs/>
          <w:sz w:val="24"/>
          <w:szCs w:val="24"/>
        </w:rPr>
        <w:t>, en la que se declaró incompetente para conocer de</w:t>
      </w:r>
      <w:r w:rsidR="00750382">
        <w:rPr>
          <w:rFonts w:ascii="Century Gothic" w:eastAsia="Calibri" w:hAnsi="Century Gothic" w:cs="Times New Roman"/>
          <w:bCs/>
          <w:sz w:val="24"/>
          <w:szCs w:val="24"/>
        </w:rPr>
        <w:t xml:space="preserve"> un</w:t>
      </w:r>
      <w:r w:rsidR="00FB086B">
        <w:rPr>
          <w:rFonts w:ascii="Century Gothic" w:eastAsia="Calibri" w:hAnsi="Century Gothic" w:cs="Times New Roman"/>
          <w:bCs/>
          <w:sz w:val="24"/>
          <w:szCs w:val="24"/>
        </w:rPr>
        <w:t xml:space="preserve"> </w:t>
      </w:r>
      <w:r w:rsidR="00750382">
        <w:rPr>
          <w:rFonts w:ascii="Century Gothic" w:eastAsia="Calibri" w:hAnsi="Century Gothic" w:cs="Times New Roman"/>
          <w:bCs/>
          <w:sz w:val="24"/>
          <w:szCs w:val="24"/>
        </w:rPr>
        <w:t>recurso</w:t>
      </w:r>
      <w:r w:rsidR="00FB086B">
        <w:rPr>
          <w:rFonts w:ascii="Century Gothic" w:eastAsia="Calibri" w:hAnsi="Century Gothic" w:cs="Times New Roman"/>
          <w:bCs/>
          <w:sz w:val="24"/>
          <w:szCs w:val="24"/>
        </w:rPr>
        <w:t xml:space="preserve">, como bien les decía, al declararse incompetente, no emitió pronunciamiento alguno, por lo que </w:t>
      </w:r>
      <w:r w:rsidR="00C27EBF">
        <w:rPr>
          <w:rFonts w:ascii="Century Gothic" w:eastAsia="Calibri" w:hAnsi="Century Gothic" w:cs="Times New Roman"/>
          <w:bCs/>
          <w:sz w:val="24"/>
          <w:szCs w:val="24"/>
        </w:rPr>
        <w:t>no tiene conocimiento previo del asunto, de ahí que la propuesta de esta Presidencia</w:t>
      </w:r>
      <w:r w:rsidR="005D00E2">
        <w:rPr>
          <w:rFonts w:ascii="Century Gothic" w:eastAsia="Calibri" w:hAnsi="Century Gothic" w:cs="Times New Roman"/>
          <w:bCs/>
          <w:sz w:val="24"/>
          <w:szCs w:val="24"/>
        </w:rPr>
        <w:t>,</w:t>
      </w:r>
      <w:r w:rsidR="00C27EBF">
        <w:rPr>
          <w:rFonts w:ascii="Century Gothic" w:eastAsia="Calibri" w:hAnsi="Century Gothic" w:cs="Times New Roman"/>
          <w:bCs/>
          <w:sz w:val="24"/>
          <w:szCs w:val="24"/>
        </w:rPr>
        <w:t xml:space="preserve"> </w:t>
      </w:r>
      <w:r w:rsidR="0026651E">
        <w:rPr>
          <w:rFonts w:ascii="Century Gothic" w:eastAsia="Calibri" w:hAnsi="Century Gothic" w:cs="Times New Roman"/>
          <w:bCs/>
          <w:sz w:val="24"/>
          <w:szCs w:val="24"/>
        </w:rPr>
        <w:t>sería</w:t>
      </w:r>
      <w:r w:rsidR="00C27EBF">
        <w:rPr>
          <w:rFonts w:ascii="Century Gothic" w:eastAsia="Calibri" w:hAnsi="Century Gothic" w:cs="Times New Roman"/>
          <w:bCs/>
          <w:sz w:val="24"/>
          <w:szCs w:val="24"/>
        </w:rPr>
        <w:t xml:space="preserve"> determin</w:t>
      </w:r>
      <w:r w:rsidR="0026651E">
        <w:rPr>
          <w:rFonts w:ascii="Century Gothic" w:eastAsia="Calibri" w:hAnsi="Century Gothic" w:cs="Times New Roman"/>
          <w:bCs/>
          <w:sz w:val="24"/>
          <w:szCs w:val="24"/>
        </w:rPr>
        <w:t xml:space="preserve">ar que </w:t>
      </w:r>
      <w:r w:rsidR="00C27EBF">
        <w:rPr>
          <w:rFonts w:ascii="Century Gothic" w:eastAsia="Calibri" w:hAnsi="Century Gothic" w:cs="Times New Roman"/>
          <w:bCs/>
          <w:sz w:val="24"/>
          <w:szCs w:val="24"/>
        </w:rPr>
        <w:t xml:space="preserve">no </w:t>
      </w:r>
      <w:r w:rsidR="0026651E">
        <w:rPr>
          <w:rFonts w:ascii="Century Gothic" w:eastAsia="Calibri" w:hAnsi="Century Gothic" w:cs="Times New Roman"/>
          <w:bCs/>
          <w:sz w:val="24"/>
          <w:szCs w:val="24"/>
        </w:rPr>
        <w:t>h</w:t>
      </w:r>
      <w:r w:rsidR="00C27EBF">
        <w:rPr>
          <w:rFonts w:ascii="Century Gothic" w:eastAsia="Calibri" w:hAnsi="Century Gothic" w:cs="Times New Roman"/>
          <w:bCs/>
          <w:sz w:val="24"/>
          <w:szCs w:val="24"/>
        </w:rPr>
        <w:t xml:space="preserve">a lugar </w:t>
      </w:r>
      <w:r w:rsidR="00D7723B">
        <w:rPr>
          <w:rFonts w:ascii="Century Gothic" w:eastAsia="Calibri" w:hAnsi="Century Gothic" w:cs="Times New Roman"/>
          <w:bCs/>
          <w:sz w:val="24"/>
          <w:szCs w:val="24"/>
        </w:rPr>
        <w:t xml:space="preserve">a aprobar </w:t>
      </w:r>
      <w:r w:rsidR="00C27EBF">
        <w:rPr>
          <w:rFonts w:ascii="Century Gothic" w:eastAsia="Calibri" w:hAnsi="Century Gothic" w:cs="Times New Roman"/>
          <w:bCs/>
          <w:sz w:val="24"/>
          <w:szCs w:val="24"/>
        </w:rPr>
        <w:t>el return</w:t>
      </w:r>
      <w:r w:rsidR="002A183D">
        <w:rPr>
          <w:rFonts w:ascii="Century Gothic" w:eastAsia="Calibri" w:hAnsi="Century Gothic" w:cs="Times New Roman"/>
          <w:bCs/>
          <w:sz w:val="24"/>
          <w:szCs w:val="24"/>
        </w:rPr>
        <w:t>o</w:t>
      </w:r>
      <w:r w:rsidR="00C27EBF">
        <w:rPr>
          <w:rFonts w:ascii="Century Gothic" w:eastAsia="Calibri" w:hAnsi="Century Gothic" w:cs="Times New Roman"/>
          <w:bCs/>
          <w:sz w:val="24"/>
          <w:szCs w:val="24"/>
        </w:rPr>
        <w:t xml:space="preserve"> solicitado y </w:t>
      </w:r>
      <w:r w:rsidR="00D7723B">
        <w:rPr>
          <w:rFonts w:ascii="Century Gothic" w:eastAsia="Calibri" w:hAnsi="Century Gothic" w:cs="Times New Roman"/>
          <w:bCs/>
          <w:sz w:val="24"/>
          <w:szCs w:val="24"/>
        </w:rPr>
        <w:t xml:space="preserve">que </w:t>
      </w:r>
      <w:r w:rsidR="00C27EBF">
        <w:rPr>
          <w:rFonts w:ascii="Century Gothic" w:eastAsia="Calibri" w:hAnsi="Century Gothic" w:cs="Times New Roman"/>
          <w:bCs/>
          <w:sz w:val="24"/>
          <w:szCs w:val="24"/>
        </w:rPr>
        <w:t>se le r</w:t>
      </w:r>
      <w:r w:rsidR="002A183D">
        <w:rPr>
          <w:rFonts w:ascii="Century Gothic" w:eastAsia="Calibri" w:hAnsi="Century Gothic" w:cs="Times New Roman"/>
          <w:bCs/>
          <w:sz w:val="24"/>
          <w:szCs w:val="24"/>
        </w:rPr>
        <w:t xml:space="preserve">egrese el expediente </w:t>
      </w:r>
      <w:r w:rsidR="00E46E37">
        <w:rPr>
          <w:rFonts w:ascii="Century Gothic" w:eastAsia="Calibri" w:hAnsi="Century Gothic" w:cs="Times New Roman"/>
          <w:bCs/>
          <w:sz w:val="24"/>
          <w:szCs w:val="24"/>
        </w:rPr>
        <w:t xml:space="preserve">nuevamente al titular de la Séptima Sala para que </w:t>
      </w:r>
      <w:r w:rsidR="002A183D">
        <w:rPr>
          <w:rFonts w:ascii="Century Gothic" w:eastAsia="Calibri" w:hAnsi="Century Gothic" w:cs="Times New Roman"/>
          <w:bCs/>
          <w:sz w:val="24"/>
          <w:szCs w:val="24"/>
        </w:rPr>
        <w:t>siga conociendo del asunto</w:t>
      </w:r>
      <w:r w:rsidR="00E46E37">
        <w:rPr>
          <w:rFonts w:ascii="Century Gothic" w:eastAsia="Calibri" w:hAnsi="Century Gothic" w:cs="Times New Roman"/>
          <w:bCs/>
          <w:sz w:val="24"/>
          <w:szCs w:val="24"/>
        </w:rPr>
        <w:t>, si no tienen ningún comentario, nos toma la votación, por favor.</w:t>
      </w:r>
    </w:p>
    <w:p w14:paraId="0ADA1C4F" w14:textId="77777777" w:rsidR="00316ABF" w:rsidRDefault="00316ABF" w:rsidP="00316ABF">
      <w:pPr>
        <w:autoSpaceDE w:val="0"/>
        <w:autoSpaceDN w:val="0"/>
        <w:rPr>
          <w:rFonts w:ascii="Century Gothic" w:eastAsia="Calibri" w:hAnsi="Century Gothic" w:cs="Times New Roman"/>
          <w:sz w:val="24"/>
          <w:szCs w:val="24"/>
        </w:rPr>
      </w:pPr>
    </w:p>
    <w:p w14:paraId="6C7CB7F9" w14:textId="77777777" w:rsidR="00316ABF" w:rsidRPr="00F957B0" w:rsidRDefault="00316ABF" w:rsidP="00316AB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7AAAAEB" w14:textId="77777777" w:rsidR="00316ABF" w:rsidRPr="00F957B0" w:rsidRDefault="00316ABF" w:rsidP="00316ABF">
      <w:pPr>
        <w:autoSpaceDE w:val="0"/>
        <w:autoSpaceDN w:val="0"/>
        <w:rPr>
          <w:rFonts w:ascii="Century Gothic" w:eastAsia="Times New Roman" w:hAnsi="Century Gothic" w:cs="Verdana"/>
          <w:sz w:val="24"/>
          <w:szCs w:val="24"/>
          <w:lang w:eastAsia="es-ES"/>
        </w:rPr>
      </w:pPr>
    </w:p>
    <w:p w14:paraId="396BBCBB" w14:textId="77777777" w:rsidR="00316ABF" w:rsidRPr="00F957B0" w:rsidRDefault="00316ABF" w:rsidP="00316AB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75343715" w14:textId="77777777" w:rsidR="00316ABF" w:rsidRPr="00F957B0" w:rsidRDefault="00316ABF" w:rsidP="00316ABF">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6F322912" w14:textId="77777777" w:rsidR="00316ABF" w:rsidRPr="00F957B0" w:rsidRDefault="00316ABF" w:rsidP="00316ABF">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725E8EE6" w14:textId="77777777" w:rsidR="00316ABF" w:rsidRPr="00F957B0" w:rsidRDefault="00316ABF" w:rsidP="00316ABF">
      <w:pPr>
        <w:autoSpaceDE w:val="0"/>
        <w:autoSpaceDN w:val="0"/>
        <w:rPr>
          <w:rFonts w:ascii="Century Gothic" w:eastAsia="Times New Roman" w:hAnsi="Century Gothic" w:cs="Verdana"/>
          <w:sz w:val="24"/>
          <w:szCs w:val="24"/>
          <w:lang w:val="es-ES" w:eastAsia="es-ES"/>
        </w:rPr>
      </w:pPr>
    </w:p>
    <w:p w14:paraId="309CF508" w14:textId="77777777" w:rsidR="00316ABF" w:rsidRPr="00F957B0" w:rsidRDefault="00316ABF" w:rsidP="00316AB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07107E7" w14:textId="77777777" w:rsidR="00316ABF" w:rsidRPr="00F957B0" w:rsidRDefault="00316ABF" w:rsidP="00316ABF">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16ABF" w:rsidRPr="00F957B0" w14:paraId="18CB175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B48F425" w14:textId="102442CA" w:rsidR="00316ABF" w:rsidRPr="00F957B0" w:rsidRDefault="00316ABF"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112</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316ABF">
              <w:rPr>
                <w:rFonts w:ascii="Century Gothic" w:eastAsia="Times New Roman" w:hAnsi="Century Gothic" w:cs="Segoe UI"/>
                <w:sz w:val="24"/>
                <w:szCs w:val="24"/>
                <w:lang w:val="es-ES" w:eastAsia="es-MX"/>
              </w:rPr>
              <w:t xml:space="preserve">Con fundamento en el artículo 8 numeral 1 fracciones XIV y XVII de la Ley Orgánica del Tribunal de Justicia Administrativa del Estado de Jalisco, por unanimidad de votos de los Magistrados integrantes de la Sala Superior del Tribunal de Justicia Administrativa del Estado de Jalisco, </w:t>
            </w:r>
            <w:r w:rsidRPr="00316ABF">
              <w:rPr>
                <w:rFonts w:ascii="Century Gothic" w:eastAsia="Times New Roman" w:hAnsi="Century Gothic" w:cs="Segoe UI"/>
                <w:b/>
                <w:bCs/>
                <w:sz w:val="24"/>
                <w:szCs w:val="24"/>
                <w:lang w:val="es-ES" w:eastAsia="es-MX"/>
              </w:rPr>
              <w:t>no se aprueba el returno solicitado</w:t>
            </w:r>
            <w:r w:rsidRPr="00316ABF">
              <w:rPr>
                <w:rFonts w:ascii="Century Gothic" w:eastAsia="Times New Roman" w:hAnsi="Century Gothic" w:cs="Segoe UI"/>
                <w:sz w:val="24"/>
                <w:szCs w:val="24"/>
                <w:lang w:val="es-ES" w:eastAsia="es-MX"/>
              </w:rPr>
              <w:t>, ordenando regresar el expediente 69/2025 JC-SEA, al titular de la Séptima Sala Unitaria para que continue con la secuela del mismo.</w:t>
            </w:r>
          </w:p>
        </w:tc>
      </w:tr>
      <w:bookmarkEnd w:id="8"/>
    </w:tbl>
    <w:p w14:paraId="69AD4E8A" w14:textId="38AAE611" w:rsidR="006D3D3A" w:rsidRDefault="006D3D3A" w:rsidP="00EF463E">
      <w:pPr>
        <w:autoSpaceDE w:val="0"/>
        <w:autoSpaceDN w:val="0"/>
        <w:rPr>
          <w:rFonts w:ascii="Century Gothic" w:eastAsia="Calibri" w:hAnsi="Century Gothic" w:cs="Times New Roman"/>
          <w:sz w:val="24"/>
          <w:szCs w:val="24"/>
        </w:rPr>
      </w:pPr>
    </w:p>
    <w:p w14:paraId="1707C4A4" w14:textId="7A2BAFDD" w:rsidR="00595689" w:rsidRDefault="00595689" w:rsidP="00595689">
      <w:pPr>
        <w:autoSpaceDE w:val="0"/>
        <w:autoSpaceDN w:val="0"/>
        <w:rPr>
          <w:rFonts w:ascii="Century Gothic" w:eastAsia="Calibri" w:hAnsi="Century Gothic" w:cs="Times New Roman"/>
          <w:bCs/>
          <w:sz w:val="24"/>
          <w:szCs w:val="24"/>
        </w:rPr>
      </w:pPr>
      <w:r w:rsidRPr="00DD0EF4">
        <w:rPr>
          <w:rFonts w:ascii="Century Gothic" w:eastAsia="Calibri" w:hAnsi="Century Gothic" w:cs="Times New Roman"/>
          <w:b/>
          <w:sz w:val="24"/>
          <w:szCs w:val="24"/>
        </w:rPr>
        <w:t>6.</w:t>
      </w:r>
      <w:r>
        <w:rPr>
          <w:rFonts w:ascii="Century Gothic" w:eastAsia="Calibri" w:hAnsi="Century Gothic" w:cs="Times New Roman"/>
          <w:b/>
          <w:sz w:val="24"/>
          <w:szCs w:val="24"/>
        </w:rPr>
        <w:t xml:space="preserve">5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Pr>
          <w:rFonts w:ascii="Century Gothic" w:eastAsia="Calibri" w:hAnsi="Century Gothic" w:cs="Times New Roman"/>
          <w:b/>
          <w:sz w:val="24"/>
          <w:szCs w:val="24"/>
        </w:rPr>
        <w:t xml:space="preserve"> </w:t>
      </w:r>
      <w:r w:rsidRPr="00595689">
        <w:rPr>
          <w:rFonts w:ascii="Century Gothic" w:eastAsia="Calibri" w:hAnsi="Century Gothic" w:cs="Times New Roman"/>
          <w:bCs/>
          <w:sz w:val="24"/>
          <w:szCs w:val="24"/>
        </w:rPr>
        <w:t xml:space="preserve">Doy cuenta Magistrados del oficio 20/2026 que remite el Magistrado titular de la Séptima Sala Unitaria, mediante el cual remite los autos del Procedimiento de Responsabilidad Administrativa 300/2025, toda vez que de constancias se </w:t>
      </w:r>
      <w:r w:rsidRPr="00595689">
        <w:rPr>
          <w:rFonts w:ascii="Century Gothic" w:eastAsia="Calibri" w:hAnsi="Century Gothic" w:cs="Times New Roman"/>
          <w:bCs/>
          <w:sz w:val="24"/>
          <w:szCs w:val="24"/>
        </w:rPr>
        <w:lastRenderedPageBreak/>
        <w:t xml:space="preserve">advierte que la Magistrada titular de la Primera Sala Unitaria ya conoció del expediente. </w:t>
      </w:r>
    </w:p>
    <w:p w14:paraId="7906B2FC" w14:textId="77777777" w:rsidR="00595689" w:rsidRDefault="00595689" w:rsidP="00595689">
      <w:pPr>
        <w:autoSpaceDE w:val="0"/>
        <w:autoSpaceDN w:val="0"/>
        <w:rPr>
          <w:rFonts w:ascii="Century Gothic" w:eastAsia="Calibri" w:hAnsi="Century Gothic" w:cs="Times New Roman"/>
          <w:bCs/>
          <w:sz w:val="24"/>
          <w:szCs w:val="24"/>
        </w:rPr>
      </w:pPr>
    </w:p>
    <w:p w14:paraId="14D6D30E" w14:textId="1857A4DE" w:rsidR="00595689" w:rsidRPr="005D00E2" w:rsidRDefault="00595689" w:rsidP="00595689">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5D00E2">
        <w:rPr>
          <w:rFonts w:ascii="Century Gothic" w:eastAsia="Calibri" w:hAnsi="Century Gothic" w:cs="Times New Roman"/>
          <w:bCs/>
          <w:sz w:val="24"/>
          <w:szCs w:val="24"/>
        </w:rPr>
        <w:t>A diferencia del asunto que les comenté anteriormente, en este asunto si se asumió jurisdicción por parte de la Primera Sala y se emitió un auto en el que ordenó la reposición del procedimiento de Responsabilidad Administrativa, de ahí que</w:t>
      </w:r>
      <w:r w:rsidR="004D6C7B">
        <w:rPr>
          <w:rFonts w:ascii="Century Gothic" w:eastAsia="Calibri" w:hAnsi="Century Gothic" w:cs="Times New Roman"/>
          <w:bCs/>
          <w:sz w:val="24"/>
          <w:szCs w:val="24"/>
        </w:rPr>
        <w:t xml:space="preserve"> sí</w:t>
      </w:r>
      <w:r w:rsidR="005D00E2">
        <w:rPr>
          <w:rFonts w:ascii="Century Gothic" w:eastAsia="Calibri" w:hAnsi="Century Gothic" w:cs="Times New Roman"/>
          <w:bCs/>
          <w:sz w:val="24"/>
          <w:szCs w:val="24"/>
        </w:rPr>
        <w:t xml:space="preserve"> se considere q</w:t>
      </w:r>
      <w:r w:rsidR="004D6C7B">
        <w:rPr>
          <w:rFonts w:ascii="Century Gothic" w:eastAsia="Calibri" w:hAnsi="Century Gothic" w:cs="Times New Roman"/>
          <w:bCs/>
          <w:sz w:val="24"/>
          <w:szCs w:val="24"/>
        </w:rPr>
        <w:t>ue ya existe un pronunciamiento previo, por lo que la propuesta sería que se apruebe el returno y se manden los autos a la Primera Sala Unitaria, si no tienen algún comentario, nos toma la votación Secretario, por favor.</w:t>
      </w:r>
    </w:p>
    <w:p w14:paraId="106B731E" w14:textId="77777777" w:rsidR="00595689" w:rsidRDefault="00595689" w:rsidP="00595689">
      <w:pPr>
        <w:autoSpaceDE w:val="0"/>
        <w:autoSpaceDN w:val="0"/>
        <w:rPr>
          <w:rFonts w:ascii="Century Gothic" w:eastAsia="Calibri" w:hAnsi="Century Gothic" w:cs="Times New Roman"/>
          <w:sz w:val="24"/>
          <w:szCs w:val="24"/>
        </w:rPr>
      </w:pPr>
    </w:p>
    <w:p w14:paraId="052BEDC4" w14:textId="77777777" w:rsidR="00595689" w:rsidRPr="00F957B0" w:rsidRDefault="00595689" w:rsidP="0059568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14D1D99" w14:textId="77777777" w:rsidR="00595689" w:rsidRPr="00F957B0" w:rsidRDefault="00595689" w:rsidP="00595689">
      <w:pPr>
        <w:autoSpaceDE w:val="0"/>
        <w:autoSpaceDN w:val="0"/>
        <w:rPr>
          <w:rFonts w:ascii="Century Gothic" w:eastAsia="Times New Roman" w:hAnsi="Century Gothic" w:cs="Verdana"/>
          <w:sz w:val="24"/>
          <w:szCs w:val="24"/>
          <w:lang w:eastAsia="es-ES"/>
        </w:rPr>
      </w:pPr>
    </w:p>
    <w:p w14:paraId="06751C33" w14:textId="77777777" w:rsidR="00595689" w:rsidRPr="00F957B0" w:rsidRDefault="00595689" w:rsidP="0059568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55C78B0C" w14:textId="77777777" w:rsidR="00595689" w:rsidRPr="00F957B0" w:rsidRDefault="00595689" w:rsidP="00595689">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632E2B60" w14:textId="77777777" w:rsidR="00595689" w:rsidRPr="00F957B0" w:rsidRDefault="00595689" w:rsidP="00595689">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7D42DE8F" w14:textId="77777777" w:rsidR="00595689" w:rsidRPr="00F957B0" w:rsidRDefault="00595689" w:rsidP="00595689">
      <w:pPr>
        <w:autoSpaceDE w:val="0"/>
        <w:autoSpaceDN w:val="0"/>
        <w:rPr>
          <w:rFonts w:ascii="Century Gothic" w:eastAsia="Times New Roman" w:hAnsi="Century Gothic" w:cs="Verdana"/>
          <w:sz w:val="24"/>
          <w:szCs w:val="24"/>
          <w:lang w:val="es-ES" w:eastAsia="es-ES"/>
        </w:rPr>
      </w:pPr>
    </w:p>
    <w:p w14:paraId="0961083E" w14:textId="77777777" w:rsidR="00595689" w:rsidRPr="00F957B0" w:rsidRDefault="00595689" w:rsidP="0059568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A85E266" w14:textId="77777777" w:rsidR="00595689" w:rsidRPr="00F957B0" w:rsidRDefault="00595689" w:rsidP="00595689">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95689" w:rsidRPr="00F957B0" w14:paraId="4090481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D4B65E2" w14:textId="1732BA5D" w:rsidR="00595689" w:rsidRPr="00F957B0" w:rsidRDefault="00595689"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113</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595689">
              <w:rPr>
                <w:rFonts w:ascii="Century Gothic" w:eastAsia="Calibri" w:hAnsi="Century Gothic"/>
                <w:iCs/>
                <w:sz w:val="24"/>
                <w:szCs w:val="24"/>
                <w:lang w:val="es-ES"/>
              </w:rPr>
              <w:t>Con fundamento en el artículo 8 numeral 1 fracciones XIV y XVII de la Ley Orgánica del Tribunal de Justicia Administrativa del Estado de Jalisco, por unanimidad de votos de los Magistrados integrantes de la Sala Superior del Tribunal de Justicia Administrativa del Estado de Jalisco</w:t>
            </w:r>
            <w:r w:rsidR="008A6C83">
              <w:rPr>
                <w:rFonts w:ascii="Century Gothic" w:eastAsia="Calibri" w:hAnsi="Century Gothic"/>
                <w:iCs/>
                <w:sz w:val="24"/>
                <w:szCs w:val="24"/>
                <w:lang w:val="es-ES"/>
              </w:rPr>
              <w:t xml:space="preserve">, </w:t>
            </w:r>
            <w:r w:rsidRPr="00595689">
              <w:rPr>
                <w:rFonts w:ascii="Century Gothic" w:eastAsia="Calibri" w:hAnsi="Century Gothic"/>
                <w:iCs/>
                <w:sz w:val="24"/>
                <w:szCs w:val="24"/>
                <w:lang w:val="es-ES"/>
              </w:rPr>
              <w:t xml:space="preserve">la propuesta de la Presidencia, en el sentido de </w:t>
            </w:r>
            <w:r w:rsidRPr="00595689">
              <w:rPr>
                <w:rFonts w:ascii="Century Gothic" w:eastAsia="Calibri" w:hAnsi="Century Gothic"/>
                <w:b/>
                <w:bCs/>
                <w:iCs/>
                <w:sz w:val="24"/>
                <w:szCs w:val="24"/>
                <w:lang w:val="es-ES"/>
              </w:rPr>
              <w:t>aprobar el returno solicitado</w:t>
            </w:r>
            <w:r w:rsidRPr="00595689">
              <w:rPr>
                <w:rFonts w:ascii="Century Gothic" w:eastAsia="Calibri" w:hAnsi="Century Gothic"/>
                <w:iCs/>
                <w:sz w:val="24"/>
                <w:szCs w:val="24"/>
                <w:lang w:val="es-ES"/>
              </w:rPr>
              <w:t>, debiendo turnar el expediente a la Magistrada titular de la Primera Sala Unitaria de este Tribunal.</w:t>
            </w:r>
          </w:p>
        </w:tc>
      </w:tr>
    </w:tbl>
    <w:p w14:paraId="1AC50ED5" w14:textId="77777777" w:rsidR="00595689" w:rsidRDefault="00595689" w:rsidP="00595689">
      <w:pPr>
        <w:autoSpaceDE w:val="0"/>
        <w:autoSpaceDN w:val="0"/>
        <w:rPr>
          <w:rFonts w:ascii="Century Gothic" w:eastAsia="Calibri" w:hAnsi="Century Gothic" w:cs="Times New Roman"/>
          <w:bCs/>
          <w:sz w:val="24"/>
          <w:szCs w:val="24"/>
        </w:rPr>
      </w:pPr>
    </w:p>
    <w:p w14:paraId="152A514F" w14:textId="73EBF361" w:rsidR="00143BF1" w:rsidRPr="00143BF1" w:rsidRDefault="00143BF1" w:rsidP="00143BF1">
      <w:pPr>
        <w:rPr>
          <w:rFonts w:ascii="Century Gothic" w:hAnsi="Century Gothic" w:cs="Arial"/>
          <w:sz w:val="24"/>
          <w:szCs w:val="24"/>
        </w:rPr>
      </w:pPr>
      <w:r w:rsidRPr="00DD0EF4">
        <w:rPr>
          <w:rFonts w:ascii="Century Gothic" w:eastAsia="Calibri" w:hAnsi="Century Gothic" w:cs="Times New Roman"/>
          <w:b/>
          <w:sz w:val="24"/>
          <w:szCs w:val="24"/>
        </w:rPr>
        <w:t>6.</w:t>
      </w:r>
      <w:r>
        <w:rPr>
          <w:rFonts w:ascii="Century Gothic" w:eastAsia="Calibri" w:hAnsi="Century Gothic" w:cs="Times New Roman"/>
          <w:b/>
          <w:sz w:val="24"/>
          <w:szCs w:val="24"/>
        </w:rPr>
        <w:t xml:space="preserve">6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Pr>
          <w:rFonts w:ascii="Century Gothic" w:eastAsia="Calibri" w:hAnsi="Century Gothic" w:cs="Times New Roman"/>
          <w:b/>
          <w:sz w:val="24"/>
          <w:szCs w:val="24"/>
        </w:rPr>
        <w:t xml:space="preserve"> </w:t>
      </w:r>
      <w:r w:rsidRPr="00143BF1">
        <w:rPr>
          <w:rFonts w:ascii="Century Gothic" w:hAnsi="Century Gothic" w:cs="Arial"/>
          <w:sz w:val="24"/>
          <w:szCs w:val="24"/>
        </w:rPr>
        <w:t>Doy cuenta Magistrados del oficio 2822/2025 que remite el Magistrado titular de la Séptima Sala Unitaria, mediante el cual remite los autos del Juicio Administrativo 3521/2025, para que se le dé un turno especial, al derivar de un procedimiento de responsabilidad administrativa</w:t>
      </w:r>
      <w:r w:rsidR="006737E1">
        <w:rPr>
          <w:rFonts w:ascii="Century Gothic" w:hAnsi="Century Gothic" w:cs="Arial"/>
          <w:sz w:val="24"/>
          <w:szCs w:val="24"/>
        </w:rPr>
        <w:t>, y tener relación con la Quinta Sala Unitaria.</w:t>
      </w:r>
    </w:p>
    <w:p w14:paraId="26D6DC5A" w14:textId="77777777" w:rsidR="00143BF1" w:rsidRPr="00143BF1" w:rsidRDefault="00143BF1" w:rsidP="00143BF1">
      <w:pPr>
        <w:rPr>
          <w:rFonts w:ascii="Century Gothic" w:hAnsi="Century Gothic" w:cs="Arial"/>
          <w:sz w:val="20"/>
          <w:szCs w:val="20"/>
        </w:rPr>
      </w:pPr>
    </w:p>
    <w:p w14:paraId="228ECD8B" w14:textId="3A788C6E" w:rsidR="00143BF1" w:rsidRPr="000810B0" w:rsidRDefault="00143BF1" w:rsidP="00143BF1">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00EC5F14">
        <w:rPr>
          <w:rFonts w:ascii="Century Gothic" w:eastAsia="Calibri" w:hAnsi="Century Gothic" w:cs="Times New Roman"/>
          <w:b/>
          <w:sz w:val="24"/>
          <w:szCs w:val="24"/>
        </w:rPr>
        <w:t xml:space="preserve"> </w:t>
      </w:r>
      <w:r w:rsidR="000810B0">
        <w:rPr>
          <w:rFonts w:ascii="Century Gothic" w:eastAsia="Calibri" w:hAnsi="Century Gothic" w:cs="Times New Roman"/>
          <w:bCs/>
          <w:sz w:val="24"/>
          <w:szCs w:val="24"/>
        </w:rPr>
        <w:t xml:space="preserve">En ese asunto, es similar al anterior, la diferencia es que en este ya existe un pronunciamiento </w:t>
      </w:r>
      <w:r w:rsidR="00B937BA">
        <w:rPr>
          <w:rFonts w:ascii="Century Gothic" w:eastAsia="Calibri" w:hAnsi="Century Gothic" w:cs="Times New Roman"/>
          <w:bCs/>
          <w:sz w:val="24"/>
          <w:szCs w:val="24"/>
        </w:rPr>
        <w:t xml:space="preserve">por parte </w:t>
      </w:r>
      <w:r w:rsidR="000810B0">
        <w:rPr>
          <w:rFonts w:ascii="Century Gothic" w:eastAsia="Calibri" w:hAnsi="Century Gothic" w:cs="Times New Roman"/>
          <w:bCs/>
          <w:sz w:val="24"/>
          <w:szCs w:val="24"/>
        </w:rPr>
        <w:t xml:space="preserve">de la Quinta Sala, </w:t>
      </w:r>
      <w:r w:rsidR="00B937BA">
        <w:rPr>
          <w:rFonts w:ascii="Century Gothic" w:eastAsia="Calibri" w:hAnsi="Century Gothic" w:cs="Times New Roman"/>
          <w:bCs/>
          <w:sz w:val="24"/>
          <w:szCs w:val="24"/>
        </w:rPr>
        <w:t>que ha emitido actos relacionados con este juicio, por lo que la propuesta es que se tenga ha lugar el returne del asunto y se remitan los autos a la Quinta Sala para que le dé el trámite correspondiente.</w:t>
      </w:r>
    </w:p>
    <w:p w14:paraId="5B70205E" w14:textId="77777777" w:rsidR="00143BF1" w:rsidRDefault="00143BF1" w:rsidP="00143BF1">
      <w:pPr>
        <w:autoSpaceDE w:val="0"/>
        <w:autoSpaceDN w:val="0"/>
        <w:rPr>
          <w:rFonts w:ascii="Century Gothic" w:eastAsia="Calibri" w:hAnsi="Century Gothic" w:cs="Times New Roman"/>
          <w:sz w:val="24"/>
          <w:szCs w:val="24"/>
        </w:rPr>
      </w:pPr>
    </w:p>
    <w:p w14:paraId="77968BF0" w14:textId="77777777" w:rsidR="00143BF1" w:rsidRPr="00F957B0" w:rsidRDefault="00143BF1" w:rsidP="00143BF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5837590" w14:textId="77777777" w:rsidR="00143BF1" w:rsidRPr="00F957B0" w:rsidRDefault="00143BF1" w:rsidP="00143BF1">
      <w:pPr>
        <w:autoSpaceDE w:val="0"/>
        <w:autoSpaceDN w:val="0"/>
        <w:rPr>
          <w:rFonts w:ascii="Century Gothic" w:eastAsia="Times New Roman" w:hAnsi="Century Gothic" w:cs="Verdana"/>
          <w:sz w:val="24"/>
          <w:szCs w:val="24"/>
          <w:lang w:eastAsia="es-ES"/>
        </w:rPr>
      </w:pPr>
    </w:p>
    <w:p w14:paraId="7F420D6B" w14:textId="77777777" w:rsidR="00143BF1" w:rsidRPr="00F957B0" w:rsidRDefault="00143BF1" w:rsidP="00143BF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2409C898" w14:textId="77777777" w:rsidR="00143BF1" w:rsidRPr="00F957B0" w:rsidRDefault="00143BF1" w:rsidP="00143BF1">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26613979" w14:textId="77777777" w:rsidR="00143BF1" w:rsidRPr="00F957B0" w:rsidRDefault="00143BF1" w:rsidP="00143BF1">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7AE6B104" w14:textId="77777777" w:rsidR="00143BF1" w:rsidRPr="00F957B0" w:rsidRDefault="00143BF1" w:rsidP="00143BF1">
      <w:pPr>
        <w:autoSpaceDE w:val="0"/>
        <w:autoSpaceDN w:val="0"/>
        <w:rPr>
          <w:rFonts w:ascii="Century Gothic" w:eastAsia="Times New Roman" w:hAnsi="Century Gothic" w:cs="Verdana"/>
          <w:sz w:val="24"/>
          <w:szCs w:val="24"/>
          <w:lang w:val="es-ES" w:eastAsia="es-ES"/>
        </w:rPr>
      </w:pPr>
    </w:p>
    <w:p w14:paraId="7F21F364" w14:textId="77777777" w:rsidR="00143BF1" w:rsidRPr="00F957B0" w:rsidRDefault="00143BF1" w:rsidP="00143BF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8336CB" w14:textId="77777777" w:rsidR="00143BF1" w:rsidRPr="00F957B0" w:rsidRDefault="00143BF1" w:rsidP="00143BF1">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43BF1" w:rsidRPr="00F957B0" w14:paraId="6978891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8D9E023" w14:textId="7E745F25" w:rsidR="00143BF1" w:rsidRPr="00F957B0" w:rsidRDefault="00143BF1"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114</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143BF1">
              <w:rPr>
                <w:rFonts w:ascii="Century Gothic" w:eastAsia="Calibri" w:hAnsi="Century Gothic"/>
                <w:iCs/>
                <w:sz w:val="24"/>
                <w:szCs w:val="24"/>
                <w:lang w:val="es-ES_tradnl"/>
              </w:rPr>
              <w:t>Con fundamento en los artículos 8 numeral 1 fracciones XIV y XVII de la Ley Orgánica del Tribunal de Justicia Administrativa del Estado de Jalisco, los Magistrados integrantes de la Sala Superior de este Tribunal, por unanimidad de votos aprueban la propuesta del Magistrado Presidente, en el sentido de asignar nuevo número al juicio 3521/2025 y remitirla a la Quinta Sala Unitaria, ya que los actos reclamados, guardan relación con el Juicio Contencioso 52/2025 JC-SEA.</w:t>
            </w:r>
          </w:p>
        </w:tc>
      </w:tr>
    </w:tbl>
    <w:p w14:paraId="0F48DD2A" w14:textId="200F8C97" w:rsidR="006D3D3A" w:rsidRDefault="006D3D3A" w:rsidP="00EF463E">
      <w:pPr>
        <w:autoSpaceDE w:val="0"/>
        <w:autoSpaceDN w:val="0"/>
        <w:rPr>
          <w:rFonts w:ascii="Century Gothic" w:eastAsia="Calibri" w:hAnsi="Century Gothic" w:cs="Times New Roman"/>
          <w:sz w:val="24"/>
          <w:szCs w:val="24"/>
        </w:rPr>
      </w:pPr>
    </w:p>
    <w:p w14:paraId="735AEF5C" w14:textId="0659A9CD" w:rsidR="006D3D3A" w:rsidRPr="000D5058" w:rsidRDefault="000D5058" w:rsidP="00EF463E">
      <w:pPr>
        <w:autoSpaceDE w:val="0"/>
        <w:autoSpaceDN w:val="0"/>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 6.7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Pr>
          <w:rFonts w:ascii="Century Gothic" w:eastAsia="Calibri" w:hAnsi="Century Gothic" w:cs="Times New Roman"/>
          <w:b/>
          <w:sz w:val="24"/>
          <w:szCs w:val="24"/>
        </w:rPr>
        <w:t xml:space="preserve"> </w:t>
      </w:r>
      <w:r w:rsidRPr="000D5058">
        <w:rPr>
          <w:rFonts w:ascii="Century Gothic" w:eastAsia="Calibri" w:hAnsi="Century Gothic" w:cs="Times New Roman"/>
          <w:bCs/>
          <w:sz w:val="24"/>
          <w:szCs w:val="24"/>
        </w:rPr>
        <w:t>Doy cuenta Magistrados de los oficios que remiten los Magistrados José Ramón Jiménez Gutiérrez, Rosío Calzada Cárdenas, Laurentino López Villaseñor, Juan Luis González Montiel, Abel Octavio Salgado Peña, María Abril Ortiz Gómez, Paloma Romana Magallanes de la Rosa y Adrián Joaquín Miranda Camarena, Titular</w:t>
      </w:r>
      <w:r w:rsidR="00DB4F7C">
        <w:rPr>
          <w:rFonts w:ascii="Century Gothic" w:eastAsia="Calibri" w:hAnsi="Century Gothic" w:cs="Times New Roman"/>
          <w:bCs/>
          <w:sz w:val="24"/>
          <w:szCs w:val="24"/>
        </w:rPr>
        <w:t>es</w:t>
      </w:r>
      <w:r w:rsidRPr="000D5058">
        <w:rPr>
          <w:rFonts w:ascii="Century Gothic" w:eastAsia="Calibri" w:hAnsi="Century Gothic" w:cs="Times New Roman"/>
          <w:bCs/>
          <w:sz w:val="24"/>
          <w:szCs w:val="24"/>
        </w:rPr>
        <w:t xml:space="preserve"> de la Segunda Ponencia de Sala Superior, así como de la Primera, Segunda, Tercera, Cuarta, Quinta, Sexta y Séptima Salas Unitarias, respectivamente, mediante los cuales nombran al Secretario que deberá suplir sus ausencias temporales y licencias, por el año dos mil veintiséis.</w:t>
      </w:r>
    </w:p>
    <w:p w14:paraId="71F08A7E" w14:textId="2FB6A1D8" w:rsidR="006D3D3A" w:rsidRDefault="006D3D3A" w:rsidP="00EF463E">
      <w:pPr>
        <w:autoSpaceDE w:val="0"/>
        <w:autoSpaceDN w:val="0"/>
        <w:rPr>
          <w:rFonts w:ascii="Century Gothic" w:eastAsia="Calibri" w:hAnsi="Century Gothic" w:cs="Times New Roman"/>
          <w:sz w:val="24"/>
          <w:szCs w:val="24"/>
        </w:rPr>
      </w:pPr>
    </w:p>
    <w:p w14:paraId="175474B3" w14:textId="384F3ADD" w:rsidR="009748B5" w:rsidRPr="009748B5" w:rsidRDefault="009748B5" w:rsidP="009748B5">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la </w:t>
      </w:r>
      <w:r>
        <w:rPr>
          <w:rFonts w:ascii="Century Gothic" w:eastAsia="Calibri" w:hAnsi="Century Gothic" w:cs="Times New Roman"/>
          <w:b/>
          <w:bCs/>
          <w:sz w:val="24"/>
          <w:szCs w:val="24"/>
        </w:rPr>
        <w:t xml:space="preserve">Magistrada Fany Lorena Jiménez Aguirre: </w:t>
      </w:r>
      <w:r>
        <w:rPr>
          <w:rFonts w:ascii="Century Gothic" w:eastAsia="Calibri" w:hAnsi="Century Gothic" w:cs="Times New Roman"/>
          <w:sz w:val="24"/>
          <w:szCs w:val="24"/>
        </w:rPr>
        <w:t>Quisiera agregar</w:t>
      </w:r>
      <w:r w:rsidR="00814E40">
        <w:rPr>
          <w:rFonts w:ascii="Century Gothic" w:eastAsia="Calibri" w:hAnsi="Century Gothic" w:cs="Times New Roman"/>
          <w:sz w:val="24"/>
          <w:szCs w:val="24"/>
        </w:rPr>
        <w:t xml:space="preserve"> en este momento</w:t>
      </w:r>
      <w:r>
        <w:rPr>
          <w:rFonts w:ascii="Century Gothic" w:eastAsia="Calibri" w:hAnsi="Century Gothic" w:cs="Times New Roman"/>
          <w:sz w:val="24"/>
          <w:szCs w:val="24"/>
        </w:rPr>
        <w:t>, yo no mandé oficio, pero nombr</w:t>
      </w:r>
      <w:r w:rsidR="00814E40">
        <w:rPr>
          <w:rFonts w:ascii="Century Gothic" w:eastAsia="Calibri" w:hAnsi="Century Gothic" w:cs="Times New Roman"/>
          <w:sz w:val="24"/>
          <w:szCs w:val="24"/>
        </w:rPr>
        <w:t>o</w:t>
      </w:r>
      <w:r>
        <w:rPr>
          <w:rFonts w:ascii="Century Gothic" w:eastAsia="Calibri" w:hAnsi="Century Gothic" w:cs="Times New Roman"/>
          <w:sz w:val="24"/>
          <w:szCs w:val="24"/>
        </w:rPr>
        <w:t xml:space="preserve"> a la licenciada Laura Soto Siciliano, </w:t>
      </w:r>
      <w:r w:rsidR="00814E40">
        <w:rPr>
          <w:rFonts w:ascii="Century Gothic" w:eastAsia="Calibri" w:hAnsi="Century Gothic" w:cs="Times New Roman"/>
          <w:sz w:val="24"/>
          <w:szCs w:val="24"/>
        </w:rPr>
        <w:t>para que me supla, por favor</w:t>
      </w:r>
      <w:r w:rsidR="00135F53">
        <w:rPr>
          <w:rFonts w:ascii="Century Gothic" w:eastAsia="Calibri" w:hAnsi="Century Gothic" w:cs="Times New Roman"/>
          <w:sz w:val="24"/>
          <w:szCs w:val="24"/>
        </w:rPr>
        <w:t>,</w:t>
      </w:r>
      <w:r w:rsidR="00814E40">
        <w:rPr>
          <w:rFonts w:ascii="Century Gothic" w:eastAsia="Calibri" w:hAnsi="Century Gothic" w:cs="Times New Roman"/>
          <w:sz w:val="24"/>
          <w:szCs w:val="24"/>
        </w:rPr>
        <w:t xml:space="preserve"> en mis ausencias, en el año dos mil veintiséis.</w:t>
      </w:r>
    </w:p>
    <w:p w14:paraId="0C6B9C36" w14:textId="77777777" w:rsidR="009748B5" w:rsidRDefault="009748B5" w:rsidP="00EF463E">
      <w:pPr>
        <w:autoSpaceDE w:val="0"/>
        <w:autoSpaceDN w:val="0"/>
        <w:rPr>
          <w:rFonts w:ascii="Century Gothic" w:eastAsia="Calibri" w:hAnsi="Century Gothic" w:cs="Times New Roman"/>
          <w:sz w:val="24"/>
          <w:szCs w:val="24"/>
        </w:rPr>
      </w:pPr>
    </w:p>
    <w:p w14:paraId="3369AEEC" w14:textId="2355B5AD" w:rsidR="000D5058" w:rsidRDefault="000D5058"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el </w:t>
      </w:r>
      <w:r>
        <w:rPr>
          <w:rFonts w:ascii="Century Gothic" w:eastAsia="Calibri" w:hAnsi="Century Gothic" w:cs="Times New Roman"/>
          <w:b/>
          <w:bCs/>
          <w:sz w:val="24"/>
          <w:szCs w:val="24"/>
        </w:rPr>
        <w:t>Magistrado Avelino Bravo Cacho:</w:t>
      </w:r>
      <w:r w:rsidR="00814E40">
        <w:rPr>
          <w:rFonts w:ascii="Century Gothic" w:eastAsia="Calibri" w:hAnsi="Century Gothic" w:cs="Times New Roman"/>
          <w:b/>
          <w:bCs/>
          <w:sz w:val="24"/>
          <w:szCs w:val="24"/>
        </w:rPr>
        <w:t xml:space="preserve"> </w:t>
      </w:r>
      <w:r w:rsidR="00814E40">
        <w:rPr>
          <w:rFonts w:ascii="Century Gothic" w:eastAsia="Calibri" w:hAnsi="Century Gothic" w:cs="Times New Roman"/>
          <w:sz w:val="24"/>
          <w:szCs w:val="24"/>
        </w:rPr>
        <w:t xml:space="preserve">De viva voz, yo nombro como mi suplente al licenciado Fabián Villaseñor Rivera, igual para cubrir mis ausencias </w:t>
      </w:r>
      <w:r w:rsidR="00DB4F7C">
        <w:rPr>
          <w:rFonts w:ascii="Century Gothic" w:eastAsia="Calibri" w:hAnsi="Century Gothic" w:cs="Times New Roman"/>
          <w:sz w:val="24"/>
          <w:szCs w:val="24"/>
        </w:rPr>
        <w:t>durante el periodo de dos mil veintiséis.</w:t>
      </w:r>
    </w:p>
    <w:p w14:paraId="2A27600D" w14:textId="77777777" w:rsidR="00DB4F7C" w:rsidRDefault="00DB4F7C" w:rsidP="00EF463E">
      <w:pPr>
        <w:autoSpaceDE w:val="0"/>
        <w:autoSpaceDN w:val="0"/>
        <w:rPr>
          <w:rFonts w:ascii="Century Gothic" w:eastAsia="Calibri" w:hAnsi="Century Gothic" w:cs="Times New Roman"/>
          <w:sz w:val="24"/>
          <w:szCs w:val="24"/>
        </w:rPr>
      </w:pPr>
    </w:p>
    <w:p w14:paraId="3DAD3176" w14:textId="5DAFFE4C" w:rsidR="000D5058" w:rsidRPr="000D5058" w:rsidRDefault="000D5058" w:rsidP="000D5058">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Pr="000D5058">
        <w:rPr>
          <w:rFonts w:ascii="Century Gothic" w:eastAsia="Calibri" w:hAnsi="Century Gothic" w:cs="Times New Roman"/>
          <w:bCs/>
          <w:sz w:val="24"/>
          <w:szCs w:val="24"/>
        </w:rPr>
        <w:t xml:space="preserve">Secretario le solicito nos diga como quedan las suplencias para este año por favor: </w:t>
      </w:r>
    </w:p>
    <w:p w14:paraId="1E3B4A5A" w14:textId="77777777" w:rsidR="000D5058" w:rsidRDefault="000D5058" w:rsidP="000D5058">
      <w:pPr>
        <w:autoSpaceDE w:val="0"/>
        <w:autoSpaceDN w:val="0"/>
        <w:rPr>
          <w:rFonts w:ascii="Century Gothic" w:eastAsia="Calibri" w:hAnsi="Century Gothic" w:cs="Times New Roman"/>
          <w:sz w:val="24"/>
          <w:szCs w:val="24"/>
        </w:rPr>
      </w:pPr>
    </w:p>
    <w:p w14:paraId="63A033AA" w14:textId="75921574" w:rsidR="000D5058" w:rsidRDefault="000D5058" w:rsidP="000D505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w:t>
      </w:r>
      <w:r w:rsidR="00F42BE0">
        <w:rPr>
          <w:rFonts w:ascii="Century Gothic" w:eastAsia="Times New Roman" w:hAnsi="Century Gothic" w:cs="Verdana"/>
          <w:sz w:val="24"/>
          <w:szCs w:val="24"/>
          <w:lang w:eastAsia="es-ES"/>
        </w:rPr>
        <w:t>Con gusto Magistrado, las suplencias se realizarían en los siguientes términos.</w:t>
      </w:r>
    </w:p>
    <w:p w14:paraId="136EC95D" w14:textId="77777777" w:rsidR="000D5058" w:rsidRPr="00282CE5" w:rsidRDefault="000D5058" w:rsidP="000D5058">
      <w:pPr>
        <w:rPr>
          <w:rFonts w:ascii="Century Gothic" w:eastAsia="MS Mincho" w:hAnsi="Century Gothic" w:cs="Arial"/>
          <w:sz w:val="26"/>
          <w:szCs w:val="26"/>
        </w:rPr>
      </w:pPr>
    </w:p>
    <w:tbl>
      <w:tblPr>
        <w:tblStyle w:val="Tablaconcuadrcula2"/>
        <w:tblW w:w="0" w:type="auto"/>
        <w:tblLook w:val="04A0" w:firstRow="1" w:lastRow="0" w:firstColumn="1" w:lastColumn="0" w:noHBand="0" w:noVBand="1"/>
      </w:tblPr>
      <w:tblGrid>
        <w:gridCol w:w="4318"/>
        <w:gridCol w:w="4319"/>
      </w:tblGrid>
      <w:tr w:rsidR="000D5058" w:rsidRPr="000D5058" w14:paraId="263AA066" w14:textId="77777777" w:rsidTr="008A4593">
        <w:tc>
          <w:tcPr>
            <w:tcW w:w="4318" w:type="dxa"/>
          </w:tcPr>
          <w:p w14:paraId="1C2FC0FD" w14:textId="77777777" w:rsidR="000D5058" w:rsidRPr="000D5058" w:rsidRDefault="000D5058" w:rsidP="008A4593">
            <w:pPr>
              <w:rPr>
                <w:rFonts w:ascii="Century Gothic" w:hAnsi="Century Gothic" w:cs="Arial"/>
                <w:b/>
                <w:sz w:val="24"/>
                <w:szCs w:val="24"/>
              </w:rPr>
            </w:pPr>
            <w:r w:rsidRPr="000D5058">
              <w:rPr>
                <w:rFonts w:ascii="Century Gothic" w:hAnsi="Century Gothic" w:cs="Arial"/>
                <w:b/>
                <w:sz w:val="24"/>
                <w:szCs w:val="24"/>
              </w:rPr>
              <w:t xml:space="preserve">Magistrado </w:t>
            </w:r>
          </w:p>
        </w:tc>
        <w:tc>
          <w:tcPr>
            <w:tcW w:w="4319" w:type="dxa"/>
          </w:tcPr>
          <w:p w14:paraId="6F0B7955" w14:textId="77777777" w:rsidR="000D5058" w:rsidRPr="000D5058" w:rsidRDefault="000D5058" w:rsidP="008A4593">
            <w:pPr>
              <w:rPr>
                <w:rFonts w:ascii="Century Gothic" w:hAnsi="Century Gothic" w:cs="Arial"/>
                <w:b/>
                <w:sz w:val="24"/>
                <w:szCs w:val="24"/>
              </w:rPr>
            </w:pPr>
            <w:r w:rsidRPr="000D5058">
              <w:rPr>
                <w:rFonts w:ascii="Century Gothic" w:hAnsi="Century Gothic" w:cs="Arial"/>
                <w:b/>
                <w:sz w:val="24"/>
                <w:szCs w:val="24"/>
              </w:rPr>
              <w:t xml:space="preserve">Secretario Suplente </w:t>
            </w:r>
          </w:p>
        </w:tc>
      </w:tr>
      <w:tr w:rsidR="000D5058" w:rsidRPr="000D5058" w14:paraId="17AE980D" w14:textId="77777777" w:rsidTr="008A4593">
        <w:tc>
          <w:tcPr>
            <w:tcW w:w="4318" w:type="dxa"/>
          </w:tcPr>
          <w:p w14:paraId="32283FE6" w14:textId="77777777" w:rsidR="000D5058" w:rsidRPr="000D5058" w:rsidRDefault="000D5058" w:rsidP="008A4593">
            <w:pPr>
              <w:rPr>
                <w:rFonts w:ascii="Century Gothic" w:hAnsi="Century Gothic" w:cs="Arial"/>
                <w:bCs/>
                <w:sz w:val="24"/>
                <w:szCs w:val="24"/>
              </w:rPr>
            </w:pPr>
            <w:r w:rsidRPr="000D5058">
              <w:rPr>
                <w:rFonts w:ascii="Century Gothic" w:hAnsi="Century Gothic" w:cs="Arial"/>
                <w:bCs/>
                <w:sz w:val="24"/>
                <w:szCs w:val="24"/>
              </w:rPr>
              <w:t>Avelino Bravo Cacho</w:t>
            </w:r>
          </w:p>
        </w:tc>
        <w:tc>
          <w:tcPr>
            <w:tcW w:w="4319" w:type="dxa"/>
          </w:tcPr>
          <w:p w14:paraId="4D282209" w14:textId="77777777" w:rsidR="000D5058" w:rsidRPr="000D5058" w:rsidRDefault="000D5058" w:rsidP="008A4593">
            <w:pPr>
              <w:rPr>
                <w:rFonts w:ascii="Century Gothic" w:hAnsi="Century Gothic" w:cs="Arial"/>
                <w:bCs/>
                <w:sz w:val="24"/>
                <w:szCs w:val="24"/>
              </w:rPr>
            </w:pPr>
            <w:r w:rsidRPr="000D5058">
              <w:rPr>
                <w:rFonts w:ascii="Century Gothic" w:hAnsi="Century Gothic" w:cs="Arial"/>
                <w:bCs/>
                <w:sz w:val="24"/>
                <w:szCs w:val="24"/>
              </w:rPr>
              <w:t>Fabián Villaseñor Rivera</w:t>
            </w:r>
          </w:p>
        </w:tc>
      </w:tr>
      <w:tr w:rsidR="000D5058" w:rsidRPr="000D5058" w14:paraId="2A6D9AC1" w14:textId="77777777" w:rsidTr="008A4593">
        <w:tc>
          <w:tcPr>
            <w:tcW w:w="4318" w:type="dxa"/>
          </w:tcPr>
          <w:p w14:paraId="200BE9F7"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José Ramón Jiménez Gutiérrez</w:t>
            </w:r>
          </w:p>
        </w:tc>
        <w:tc>
          <w:tcPr>
            <w:tcW w:w="4319" w:type="dxa"/>
          </w:tcPr>
          <w:p w14:paraId="041B67E6"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Ulises Omar Ayala Espinosa</w:t>
            </w:r>
          </w:p>
        </w:tc>
      </w:tr>
      <w:tr w:rsidR="000D5058" w:rsidRPr="000D5058" w14:paraId="1FE72688" w14:textId="77777777" w:rsidTr="008A4593">
        <w:tc>
          <w:tcPr>
            <w:tcW w:w="4318" w:type="dxa"/>
          </w:tcPr>
          <w:p w14:paraId="49D69A6E"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Fany Lorena Jiménez Aguirre</w:t>
            </w:r>
          </w:p>
        </w:tc>
        <w:tc>
          <w:tcPr>
            <w:tcW w:w="4319" w:type="dxa"/>
          </w:tcPr>
          <w:p w14:paraId="48EF5044" w14:textId="5291F66B" w:rsidR="000D5058" w:rsidRPr="000D5058" w:rsidRDefault="00DB4F7C" w:rsidP="008A4593">
            <w:pPr>
              <w:rPr>
                <w:rFonts w:ascii="Century Gothic" w:hAnsi="Century Gothic" w:cs="Arial"/>
                <w:sz w:val="24"/>
                <w:szCs w:val="24"/>
              </w:rPr>
            </w:pPr>
            <w:r>
              <w:rPr>
                <w:rFonts w:ascii="Century Gothic" w:hAnsi="Century Gothic" w:cs="Arial"/>
                <w:sz w:val="24"/>
                <w:szCs w:val="24"/>
              </w:rPr>
              <w:t>Laura Soto Siciliano</w:t>
            </w:r>
          </w:p>
        </w:tc>
      </w:tr>
      <w:tr w:rsidR="000D5058" w:rsidRPr="000D5058" w14:paraId="76B078C2" w14:textId="77777777" w:rsidTr="008A4593">
        <w:tc>
          <w:tcPr>
            <w:tcW w:w="4318" w:type="dxa"/>
          </w:tcPr>
          <w:p w14:paraId="01BE037B"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Rosío Calzada Cárdenas</w:t>
            </w:r>
          </w:p>
        </w:tc>
        <w:tc>
          <w:tcPr>
            <w:tcW w:w="4319" w:type="dxa"/>
          </w:tcPr>
          <w:p w14:paraId="71983184"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Sandra Berenice Mercado García</w:t>
            </w:r>
          </w:p>
        </w:tc>
      </w:tr>
      <w:tr w:rsidR="000D5058" w:rsidRPr="000D5058" w14:paraId="36DEEECE" w14:textId="77777777" w:rsidTr="008A4593">
        <w:tc>
          <w:tcPr>
            <w:tcW w:w="4318" w:type="dxa"/>
          </w:tcPr>
          <w:p w14:paraId="6B15994B"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 xml:space="preserve">Laurentino López Villaseñor </w:t>
            </w:r>
          </w:p>
        </w:tc>
        <w:tc>
          <w:tcPr>
            <w:tcW w:w="4319" w:type="dxa"/>
          </w:tcPr>
          <w:p w14:paraId="36A6C4F6"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Patricia Ontiveros Cortés</w:t>
            </w:r>
          </w:p>
        </w:tc>
      </w:tr>
      <w:tr w:rsidR="000D5058" w:rsidRPr="000D5058" w14:paraId="0747455F" w14:textId="77777777" w:rsidTr="008A4593">
        <w:tc>
          <w:tcPr>
            <w:tcW w:w="4318" w:type="dxa"/>
          </w:tcPr>
          <w:p w14:paraId="217C1BB8"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Juan Luis González Montiel</w:t>
            </w:r>
          </w:p>
        </w:tc>
        <w:tc>
          <w:tcPr>
            <w:tcW w:w="4319" w:type="dxa"/>
          </w:tcPr>
          <w:p w14:paraId="3140353D"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Nohemí Torres Saavedra</w:t>
            </w:r>
          </w:p>
        </w:tc>
      </w:tr>
      <w:tr w:rsidR="000D5058" w:rsidRPr="000D5058" w14:paraId="292017D6" w14:textId="77777777" w:rsidTr="008A4593">
        <w:tc>
          <w:tcPr>
            <w:tcW w:w="4318" w:type="dxa"/>
          </w:tcPr>
          <w:p w14:paraId="543D09AE"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Abel Octavio Salgado Peña</w:t>
            </w:r>
          </w:p>
        </w:tc>
        <w:tc>
          <w:tcPr>
            <w:tcW w:w="4319" w:type="dxa"/>
          </w:tcPr>
          <w:p w14:paraId="44A92C95"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Francisco Javier Acuña Ruiz</w:t>
            </w:r>
          </w:p>
        </w:tc>
      </w:tr>
      <w:tr w:rsidR="000D5058" w:rsidRPr="000D5058" w14:paraId="5DDBFC5F" w14:textId="77777777" w:rsidTr="008A4593">
        <w:tc>
          <w:tcPr>
            <w:tcW w:w="4318" w:type="dxa"/>
          </w:tcPr>
          <w:p w14:paraId="4F3F4010"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 xml:space="preserve">María Abril Ortiz Gómez </w:t>
            </w:r>
          </w:p>
        </w:tc>
        <w:tc>
          <w:tcPr>
            <w:tcW w:w="4319" w:type="dxa"/>
          </w:tcPr>
          <w:p w14:paraId="48897F0D" w14:textId="24DD8F1D"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Francisco Iv</w:t>
            </w:r>
            <w:r>
              <w:rPr>
                <w:rFonts w:ascii="Century Gothic" w:hAnsi="Century Gothic" w:cs="Arial"/>
                <w:sz w:val="24"/>
                <w:szCs w:val="24"/>
              </w:rPr>
              <w:t>á</w:t>
            </w:r>
            <w:r w:rsidRPr="000D5058">
              <w:rPr>
                <w:rFonts w:ascii="Century Gothic" w:hAnsi="Century Gothic" w:cs="Arial"/>
                <w:sz w:val="24"/>
                <w:szCs w:val="24"/>
              </w:rPr>
              <w:t>n Ramírez Gutiérrez</w:t>
            </w:r>
          </w:p>
        </w:tc>
      </w:tr>
      <w:tr w:rsidR="000D5058" w:rsidRPr="000D5058" w14:paraId="664AFC15" w14:textId="77777777" w:rsidTr="008A4593">
        <w:tc>
          <w:tcPr>
            <w:tcW w:w="4318" w:type="dxa"/>
          </w:tcPr>
          <w:p w14:paraId="5B6DC2DE"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 xml:space="preserve">Paloma Romana Magallanes de la Rosa </w:t>
            </w:r>
          </w:p>
        </w:tc>
        <w:tc>
          <w:tcPr>
            <w:tcW w:w="4319" w:type="dxa"/>
          </w:tcPr>
          <w:p w14:paraId="1CD9B03E"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Miguel Ballesteros Alonso</w:t>
            </w:r>
          </w:p>
        </w:tc>
      </w:tr>
      <w:tr w:rsidR="000D5058" w:rsidRPr="000D5058" w14:paraId="759EC7B8" w14:textId="77777777" w:rsidTr="008A4593">
        <w:tc>
          <w:tcPr>
            <w:tcW w:w="4318" w:type="dxa"/>
          </w:tcPr>
          <w:p w14:paraId="65B5AF5B"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Adrián Joaquín Miranda Camarena</w:t>
            </w:r>
          </w:p>
        </w:tc>
        <w:tc>
          <w:tcPr>
            <w:tcW w:w="4319" w:type="dxa"/>
          </w:tcPr>
          <w:p w14:paraId="06152E53" w14:textId="77777777" w:rsidR="000D5058" w:rsidRPr="000D5058" w:rsidRDefault="000D5058" w:rsidP="008A4593">
            <w:pPr>
              <w:rPr>
                <w:rFonts w:ascii="Century Gothic" w:hAnsi="Century Gothic" w:cs="Arial"/>
                <w:sz w:val="24"/>
                <w:szCs w:val="24"/>
              </w:rPr>
            </w:pPr>
            <w:r w:rsidRPr="000D5058">
              <w:rPr>
                <w:rFonts w:ascii="Century Gothic" w:hAnsi="Century Gothic" w:cs="Arial"/>
                <w:sz w:val="24"/>
                <w:szCs w:val="24"/>
              </w:rPr>
              <w:t>María Isabel de Anda Muñoz</w:t>
            </w:r>
          </w:p>
        </w:tc>
      </w:tr>
    </w:tbl>
    <w:p w14:paraId="6221EC45" w14:textId="4A71F1DA" w:rsidR="000D5058" w:rsidRDefault="000D5058" w:rsidP="000D5058">
      <w:pPr>
        <w:autoSpaceDE w:val="0"/>
        <w:autoSpaceDN w:val="0"/>
        <w:rPr>
          <w:rFonts w:ascii="Century Gothic" w:eastAsia="Times New Roman" w:hAnsi="Century Gothic" w:cs="Verdana"/>
          <w:sz w:val="24"/>
          <w:szCs w:val="24"/>
          <w:lang w:eastAsia="es-ES"/>
        </w:rPr>
      </w:pPr>
    </w:p>
    <w:p w14:paraId="0ADBE79D" w14:textId="05107810" w:rsidR="000D5058" w:rsidRPr="00DB4F7C" w:rsidRDefault="00F42BE0" w:rsidP="000D5058">
      <w:pPr>
        <w:autoSpaceDE w:val="0"/>
        <w:autoSpaceDN w:val="0"/>
        <w:rPr>
          <w:rFonts w:ascii="Century Gothic" w:eastAsia="Times New Roman" w:hAnsi="Century Gothic" w:cs="Verdana"/>
          <w:sz w:val="24"/>
          <w:szCs w:val="24"/>
          <w:lang w:eastAsia="es-ES"/>
        </w:rPr>
      </w:pPr>
      <w:r>
        <w:rPr>
          <w:rFonts w:ascii="Century Gothic" w:eastAsia="Times New Roman" w:hAnsi="Century Gothic" w:cs="Verdana"/>
          <w:sz w:val="24"/>
          <w:szCs w:val="24"/>
          <w:lang w:eastAsia="es-ES"/>
        </w:rPr>
        <w:t xml:space="preserve">En uso de la voz el </w:t>
      </w:r>
      <w:r>
        <w:rPr>
          <w:rFonts w:ascii="Century Gothic" w:eastAsia="Times New Roman" w:hAnsi="Century Gothic" w:cs="Verdana"/>
          <w:b/>
          <w:bCs/>
          <w:sz w:val="24"/>
          <w:szCs w:val="24"/>
          <w:lang w:eastAsia="es-ES"/>
        </w:rPr>
        <w:t>Magistrado Presidente:</w:t>
      </w:r>
      <w:r w:rsidR="00DB4F7C">
        <w:rPr>
          <w:rFonts w:ascii="Century Gothic" w:eastAsia="Times New Roman" w:hAnsi="Century Gothic" w:cs="Verdana"/>
          <w:b/>
          <w:bCs/>
          <w:sz w:val="24"/>
          <w:szCs w:val="24"/>
          <w:lang w:eastAsia="es-ES"/>
        </w:rPr>
        <w:t xml:space="preserve"> </w:t>
      </w:r>
      <w:r w:rsidR="00DB4F7C">
        <w:rPr>
          <w:rFonts w:ascii="Century Gothic" w:eastAsia="Times New Roman" w:hAnsi="Century Gothic" w:cs="Verdana"/>
          <w:sz w:val="24"/>
          <w:szCs w:val="24"/>
          <w:lang w:eastAsia="es-ES"/>
        </w:rPr>
        <w:t>La propuesta de la Presidencia es</w:t>
      </w:r>
      <w:r w:rsidR="000E1C4C">
        <w:rPr>
          <w:rFonts w:ascii="Century Gothic" w:eastAsia="Times New Roman" w:hAnsi="Century Gothic" w:cs="Verdana"/>
          <w:sz w:val="24"/>
          <w:szCs w:val="24"/>
          <w:lang w:eastAsia="es-ES"/>
        </w:rPr>
        <w:t xml:space="preserve"> que se aprueben en los términos en que fueron enviados por los Magistrados y que previamente les fue circulado, agregando los que mencionan en este momento los Magistrados de Sala Superior, si no tienen comentarios, nos toma la votación, Secretario, por favor.</w:t>
      </w:r>
    </w:p>
    <w:p w14:paraId="687FC047" w14:textId="3E8618EE" w:rsidR="00F42BE0" w:rsidRDefault="00F42BE0" w:rsidP="000D5058">
      <w:pPr>
        <w:autoSpaceDE w:val="0"/>
        <w:autoSpaceDN w:val="0"/>
        <w:rPr>
          <w:rFonts w:ascii="Century Gothic" w:eastAsia="Times New Roman" w:hAnsi="Century Gothic" w:cs="Verdana"/>
          <w:b/>
          <w:bCs/>
          <w:sz w:val="24"/>
          <w:szCs w:val="24"/>
          <w:lang w:eastAsia="es-ES"/>
        </w:rPr>
      </w:pPr>
    </w:p>
    <w:p w14:paraId="39773568" w14:textId="65F9299F" w:rsidR="003D44F3" w:rsidRPr="00F42BE0" w:rsidRDefault="003D44F3" w:rsidP="000D5058">
      <w:pPr>
        <w:autoSpaceDE w:val="0"/>
        <w:autoSpaceDN w:val="0"/>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w:t>
      </w:r>
      <w:r>
        <w:rPr>
          <w:rFonts w:ascii="Century Gothic" w:eastAsia="Times New Roman" w:hAnsi="Century Gothic" w:cs="Verdana"/>
          <w:sz w:val="24"/>
          <w:szCs w:val="24"/>
          <w:lang w:eastAsia="es-ES"/>
        </w:rPr>
        <w:t xml:space="preserve"> </w:t>
      </w:r>
      <w:r w:rsidR="008C1A7B">
        <w:rPr>
          <w:rFonts w:ascii="Century Gothic" w:eastAsia="Times New Roman" w:hAnsi="Century Gothic" w:cs="Verdana"/>
          <w:sz w:val="24"/>
          <w:szCs w:val="24"/>
          <w:lang w:eastAsia="es-ES"/>
        </w:rPr>
        <w:t>Como ordena Presidente:</w:t>
      </w:r>
    </w:p>
    <w:p w14:paraId="13EAD9DA" w14:textId="77777777" w:rsidR="000D5058" w:rsidRPr="00F957B0" w:rsidRDefault="000D5058" w:rsidP="000D5058">
      <w:pPr>
        <w:autoSpaceDE w:val="0"/>
        <w:autoSpaceDN w:val="0"/>
        <w:rPr>
          <w:rFonts w:ascii="Century Gothic" w:eastAsia="Times New Roman" w:hAnsi="Century Gothic" w:cs="Verdana"/>
          <w:sz w:val="24"/>
          <w:szCs w:val="24"/>
          <w:lang w:eastAsia="es-ES"/>
        </w:rPr>
      </w:pPr>
    </w:p>
    <w:p w14:paraId="33B4328C" w14:textId="77777777" w:rsidR="000D5058" w:rsidRPr="00F957B0" w:rsidRDefault="000D5058" w:rsidP="000D505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23040119" w14:textId="77777777" w:rsidR="000D5058" w:rsidRPr="00F957B0" w:rsidRDefault="000D5058" w:rsidP="000D5058">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6BAAE68F" w14:textId="77777777" w:rsidR="000D5058" w:rsidRPr="00F957B0" w:rsidRDefault="000D5058" w:rsidP="000D5058">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165BEAEC" w14:textId="77777777" w:rsidR="000D5058" w:rsidRPr="00F957B0" w:rsidRDefault="000D5058" w:rsidP="000D5058">
      <w:pPr>
        <w:autoSpaceDE w:val="0"/>
        <w:autoSpaceDN w:val="0"/>
        <w:rPr>
          <w:rFonts w:ascii="Century Gothic" w:eastAsia="Times New Roman" w:hAnsi="Century Gothic" w:cs="Verdana"/>
          <w:sz w:val="24"/>
          <w:szCs w:val="24"/>
          <w:lang w:val="es-ES" w:eastAsia="es-ES"/>
        </w:rPr>
      </w:pPr>
    </w:p>
    <w:p w14:paraId="5F5013A8" w14:textId="77777777" w:rsidR="000D5058" w:rsidRPr="00F957B0" w:rsidRDefault="000D5058" w:rsidP="000D505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0F0F84" w14:textId="77777777" w:rsidR="000D5058" w:rsidRPr="00F957B0" w:rsidRDefault="000D5058" w:rsidP="000D5058">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5058" w:rsidRPr="00F957B0" w14:paraId="330BACD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D2FB9E" w14:textId="0EAB4883" w:rsidR="000D5058" w:rsidRPr="00F957B0" w:rsidRDefault="000D5058"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115</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003D44F3" w:rsidRPr="003D44F3">
              <w:rPr>
                <w:rFonts w:ascii="Century Gothic" w:eastAsia="Calibri" w:hAnsi="Century Gothic"/>
                <w:iCs/>
                <w:sz w:val="24"/>
                <w:szCs w:val="24"/>
              </w:rPr>
              <w:t>Con fundamento lo dispuesto en los artículo 8 numeral 1 fracción VI, de la Ley Orgánica del Tribunal de Justicia Administrativa del Estado de Jalisco; los Magistrados integrantes de la Sala Superior del Tribunal de Justicia Administrativa del Estado de Jalisco, por unanimidad de votos aprueban los acuerdos de suplencia a favor de los Secretarios señalados para que suplan las ausencias temporales y licencias de los Magistrados titulares de Ponencias y Salas unitarias, con efectos a partir del veintidós de enero al treinta y uno de diciembre de dos mil veintiséis</w:t>
            </w:r>
            <w:r w:rsidR="00B11046">
              <w:rPr>
                <w:rFonts w:ascii="Century Gothic" w:eastAsia="Calibri" w:hAnsi="Century Gothic"/>
                <w:iCs/>
                <w:sz w:val="24"/>
                <w:szCs w:val="24"/>
              </w:rPr>
              <w:t>.</w:t>
            </w:r>
            <w:r w:rsidR="003D44F3" w:rsidRPr="003D44F3">
              <w:rPr>
                <w:rFonts w:ascii="Century Gothic" w:eastAsia="Calibri" w:hAnsi="Century Gothic"/>
                <w:iCs/>
                <w:sz w:val="24"/>
                <w:szCs w:val="24"/>
              </w:rPr>
              <w:t xml:space="preserve"> Se ordena la publicación del presente acuerdo en el Periódico Oficial El Estado de Jalisco para la debida difusión.</w:t>
            </w:r>
          </w:p>
        </w:tc>
      </w:tr>
    </w:tbl>
    <w:p w14:paraId="30D7AE7F" w14:textId="5D4E108E" w:rsidR="006D3D3A" w:rsidRDefault="006D3D3A" w:rsidP="00EF463E">
      <w:pPr>
        <w:autoSpaceDE w:val="0"/>
        <w:autoSpaceDN w:val="0"/>
        <w:rPr>
          <w:rFonts w:ascii="Century Gothic" w:eastAsia="Calibri" w:hAnsi="Century Gothic" w:cs="Times New Roman"/>
          <w:sz w:val="24"/>
          <w:szCs w:val="24"/>
        </w:rPr>
      </w:pPr>
    </w:p>
    <w:p w14:paraId="2C9772D8" w14:textId="2F5C37BA" w:rsidR="00485C6B" w:rsidRDefault="003D44F3" w:rsidP="00EF463E">
      <w:pPr>
        <w:autoSpaceDE w:val="0"/>
        <w:autoSpaceDN w:val="0"/>
        <w:rPr>
          <w:rFonts w:ascii="Century Gothic" w:eastAsia="Calibri" w:hAnsi="Century Gothic" w:cs="Times New Roman"/>
          <w:sz w:val="24"/>
          <w:szCs w:val="24"/>
        </w:rPr>
      </w:pPr>
      <w:r>
        <w:rPr>
          <w:rFonts w:ascii="Century Gothic" w:eastAsia="Calibri" w:hAnsi="Century Gothic" w:cs="Times New Roman"/>
          <w:b/>
          <w:bCs/>
          <w:sz w:val="24"/>
          <w:szCs w:val="24"/>
        </w:rPr>
        <w:t xml:space="preserve">6.8 </w:t>
      </w:r>
      <w:r>
        <w:rPr>
          <w:rFonts w:ascii="Century Gothic" w:eastAsia="Calibri" w:hAnsi="Century Gothic" w:cs="Times New Roman"/>
          <w:sz w:val="24"/>
          <w:szCs w:val="24"/>
        </w:rPr>
        <w:t xml:space="preserve">En uso de la voz el </w:t>
      </w:r>
      <w:r w:rsidR="008C1A7B">
        <w:rPr>
          <w:rFonts w:ascii="Century Gothic" w:eastAsia="Calibri" w:hAnsi="Century Gothic" w:cs="Times New Roman"/>
          <w:b/>
          <w:bCs/>
          <w:sz w:val="24"/>
          <w:szCs w:val="24"/>
        </w:rPr>
        <w:t xml:space="preserve">Magistrado Presidente: </w:t>
      </w:r>
      <w:r w:rsidR="00485C6B">
        <w:rPr>
          <w:rFonts w:ascii="Century Gothic" w:eastAsia="Calibri" w:hAnsi="Century Gothic" w:cs="Times New Roman"/>
          <w:sz w:val="24"/>
          <w:szCs w:val="24"/>
        </w:rPr>
        <w:t xml:space="preserve">Yo tengo un punto, el día de ayer acudí a la Universidad Panamericana, </w:t>
      </w:r>
      <w:r w:rsidR="00821AA3">
        <w:rPr>
          <w:rFonts w:ascii="Century Gothic" w:eastAsia="Calibri" w:hAnsi="Century Gothic" w:cs="Times New Roman"/>
          <w:sz w:val="24"/>
          <w:szCs w:val="24"/>
        </w:rPr>
        <w:t>y me comentaron algo de</w:t>
      </w:r>
      <w:r w:rsidR="0037041D">
        <w:rPr>
          <w:rFonts w:ascii="Century Gothic" w:eastAsia="Calibri" w:hAnsi="Century Gothic" w:cs="Times New Roman"/>
          <w:sz w:val="24"/>
          <w:szCs w:val="24"/>
        </w:rPr>
        <w:t xml:space="preserve"> un</w:t>
      </w:r>
      <w:r w:rsidR="00821AA3">
        <w:rPr>
          <w:rFonts w:ascii="Century Gothic" w:eastAsia="Calibri" w:hAnsi="Century Gothic" w:cs="Times New Roman"/>
          <w:sz w:val="24"/>
          <w:szCs w:val="24"/>
        </w:rPr>
        <w:t xml:space="preserve"> convenio, me dijeron que lo habían hablado con la Magistrada</w:t>
      </w:r>
      <w:r w:rsidR="00827636">
        <w:rPr>
          <w:rFonts w:ascii="Century Gothic" w:eastAsia="Calibri" w:hAnsi="Century Gothic" w:cs="Times New Roman"/>
          <w:sz w:val="24"/>
          <w:szCs w:val="24"/>
        </w:rPr>
        <w:t xml:space="preserve"> Fany</w:t>
      </w:r>
      <w:r w:rsidR="00821AA3">
        <w:rPr>
          <w:rFonts w:ascii="Century Gothic" w:eastAsia="Calibri" w:hAnsi="Century Gothic" w:cs="Times New Roman"/>
          <w:sz w:val="24"/>
          <w:szCs w:val="24"/>
        </w:rPr>
        <w:t>, no sé si quiera comentarlo.</w:t>
      </w:r>
    </w:p>
    <w:p w14:paraId="74228605" w14:textId="6B7C531E" w:rsidR="00821AA3" w:rsidRDefault="00821AA3" w:rsidP="00EF463E">
      <w:pPr>
        <w:autoSpaceDE w:val="0"/>
        <w:autoSpaceDN w:val="0"/>
        <w:rPr>
          <w:rFonts w:ascii="Century Gothic" w:eastAsia="Calibri" w:hAnsi="Century Gothic" w:cs="Times New Roman"/>
          <w:sz w:val="24"/>
          <w:szCs w:val="24"/>
        </w:rPr>
      </w:pPr>
    </w:p>
    <w:p w14:paraId="1B8D95EB" w14:textId="0770B051" w:rsidR="00821AA3" w:rsidRDefault="00821AA3"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la </w:t>
      </w:r>
      <w:r>
        <w:rPr>
          <w:rFonts w:ascii="Century Gothic" w:eastAsia="Calibri" w:hAnsi="Century Gothic" w:cs="Times New Roman"/>
          <w:b/>
          <w:bCs/>
          <w:sz w:val="24"/>
          <w:szCs w:val="24"/>
        </w:rPr>
        <w:t xml:space="preserve">Magistrada Fany Lorena Jiménez Aguirre: </w:t>
      </w:r>
      <w:r w:rsidR="00827636">
        <w:rPr>
          <w:rFonts w:ascii="Century Gothic" w:eastAsia="Calibri" w:hAnsi="Century Gothic" w:cs="Times New Roman"/>
          <w:sz w:val="24"/>
          <w:szCs w:val="24"/>
        </w:rPr>
        <w:t>Sí, muchas gracias, les platico que ya está listo, ya nada más que ustedes me indiquen</w:t>
      </w:r>
      <w:r w:rsidR="00721B22">
        <w:rPr>
          <w:rFonts w:ascii="Century Gothic" w:eastAsia="Calibri" w:hAnsi="Century Gothic" w:cs="Times New Roman"/>
          <w:sz w:val="24"/>
          <w:szCs w:val="24"/>
        </w:rPr>
        <w:t>, por favor,</w:t>
      </w:r>
      <w:r w:rsidR="00827636">
        <w:rPr>
          <w:rFonts w:ascii="Century Gothic" w:eastAsia="Calibri" w:hAnsi="Century Gothic" w:cs="Times New Roman"/>
          <w:sz w:val="24"/>
          <w:szCs w:val="24"/>
        </w:rPr>
        <w:t xml:space="preserve"> el día</w:t>
      </w:r>
      <w:r w:rsidR="00721B22">
        <w:rPr>
          <w:rFonts w:ascii="Century Gothic" w:eastAsia="Calibri" w:hAnsi="Century Gothic" w:cs="Times New Roman"/>
          <w:sz w:val="24"/>
          <w:szCs w:val="24"/>
        </w:rPr>
        <w:t xml:space="preserve">, para poderlo firmar, yo creo que podría ser una buena oportunidad para </w:t>
      </w:r>
      <w:r w:rsidR="00F27B0B">
        <w:rPr>
          <w:rFonts w:ascii="Century Gothic" w:eastAsia="Calibri" w:hAnsi="Century Gothic" w:cs="Times New Roman"/>
          <w:sz w:val="24"/>
          <w:szCs w:val="24"/>
        </w:rPr>
        <w:t>invitar a</w:t>
      </w:r>
      <w:r w:rsidR="00721B22">
        <w:rPr>
          <w:rFonts w:ascii="Century Gothic" w:eastAsia="Calibri" w:hAnsi="Century Gothic" w:cs="Times New Roman"/>
          <w:sz w:val="24"/>
          <w:szCs w:val="24"/>
        </w:rPr>
        <w:t xml:space="preserve"> la Universidad aquí al Tribunal, hacer algo bonito, que conozcan nuestro Tribunal, </w:t>
      </w:r>
      <w:r w:rsidR="00F27B0B">
        <w:rPr>
          <w:rFonts w:ascii="Century Gothic" w:eastAsia="Calibri" w:hAnsi="Century Gothic" w:cs="Times New Roman"/>
          <w:sz w:val="24"/>
          <w:szCs w:val="24"/>
        </w:rPr>
        <w:t>hace</w:t>
      </w:r>
      <w:r w:rsidR="00624869">
        <w:rPr>
          <w:rFonts w:ascii="Century Gothic" w:eastAsia="Calibri" w:hAnsi="Century Gothic" w:cs="Times New Roman"/>
          <w:sz w:val="24"/>
          <w:szCs w:val="24"/>
        </w:rPr>
        <w:t xml:space="preserve">mos a lo mejor </w:t>
      </w:r>
      <w:r w:rsidR="00721B22">
        <w:rPr>
          <w:rFonts w:ascii="Century Gothic" w:eastAsia="Calibri" w:hAnsi="Century Gothic" w:cs="Times New Roman"/>
          <w:sz w:val="24"/>
          <w:szCs w:val="24"/>
        </w:rPr>
        <w:t>un brindis o algo</w:t>
      </w:r>
      <w:r w:rsidR="00F27B0B">
        <w:rPr>
          <w:rFonts w:ascii="Century Gothic" w:eastAsia="Calibri" w:hAnsi="Century Gothic" w:cs="Times New Roman"/>
          <w:sz w:val="24"/>
          <w:szCs w:val="24"/>
        </w:rPr>
        <w:t xml:space="preserve"> y </w:t>
      </w:r>
      <w:r w:rsidR="00721B22">
        <w:rPr>
          <w:rFonts w:ascii="Century Gothic" w:eastAsia="Calibri" w:hAnsi="Century Gothic" w:cs="Times New Roman"/>
          <w:sz w:val="24"/>
          <w:szCs w:val="24"/>
        </w:rPr>
        <w:t xml:space="preserve">podemos a lo mejor </w:t>
      </w:r>
      <w:r w:rsidR="00F27B0B">
        <w:rPr>
          <w:rFonts w:ascii="Century Gothic" w:eastAsia="Calibri" w:hAnsi="Century Gothic" w:cs="Times New Roman"/>
          <w:sz w:val="24"/>
          <w:szCs w:val="24"/>
        </w:rPr>
        <w:t xml:space="preserve">también </w:t>
      </w:r>
      <w:r w:rsidR="00721B22">
        <w:rPr>
          <w:rFonts w:ascii="Century Gothic" w:eastAsia="Calibri" w:hAnsi="Century Gothic" w:cs="Times New Roman"/>
          <w:sz w:val="24"/>
          <w:szCs w:val="24"/>
        </w:rPr>
        <w:t>generar la idea de</w:t>
      </w:r>
      <w:r w:rsidR="00F27B0B">
        <w:rPr>
          <w:rFonts w:ascii="Century Gothic" w:eastAsia="Calibri" w:hAnsi="Century Gothic" w:cs="Times New Roman"/>
          <w:sz w:val="24"/>
          <w:szCs w:val="24"/>
        </w:rPr>
        <w:t xml:space="preserve"> </w:t>
      </w:r>
      <w:r w:rsidR="00203E79">
        <w:rPr>
          <w:rFonts w:ascii="Century Gothic" w:eastAsia="Calibri" w:hAnsi="Century Gothic" w:cs="Times New Roman"/>
          <w:sz w:val="24"/>
          <w:szCs w:val="24"/>
        </w:rPr>
        <w:t>prestarles el servicio de la UP</w:t>
      </w:r>
      <w:r w:rsidR="00F27B0B">
        <w:rPr>
          <w:rFonts w:ascii="Century Gothic" w:eastAsia="Calibri" w:hAnsi="Century Gothic" w:cs="Times New Roman"/>
          <w:sz w:val="24"/>
          <w:szCs w:val="24"/>
        </w:rPr>
        <w:t xml:space="preserve">, </w:t>
      </w:r>
      <w:r w:rsidR="00624869">
        <w:rPr>
          <w:rFonts w:ascii="Century Gothic" w:eastAsia="Calibri" w:hAnsi="Century Gothic" w:cs="Times New Roman"/>
          <w:sz w:val="24"/>
          <w:szCs w:val="24"/>
        </w:rPr>
        <w:t xml:space="preserve">son muy profesionales, </w:t>
      </w:r>
      <w:r w:rsidR="00F27B0B">
        <w:rPr>
          <w:rFonts w:ascii="Century Gothic" w:eastAsia="Calibri" w:hAnsi="Century Gothic" w:cs="Times New Roman"/>
          <w:sz w:val="24"/>
          <w:szCs w:val="24"/>
        </w:rPr>
        <w:t>acercarlos al Tribunal, estoy a</w:t>
      </w:r>
      <w:r w:rsidR="0037041D">
        <w:rPr>
          <w:rFonts w:ascii="Century Gothic" w:eastAsia="Calibri" w:hAnsi="Century Gothic" w:cs="Times New Roman"/>
          <w:sz w:val="24"/>
          <w:szCs w:val="24"/>
        </w:rPr>
        <w:t xml:space="preserve"> </w:t>
      </w:r>
      <w:r w:rsidR="00624869">
        <w:rPr>
          <w:rFonts w:ascii="Century Gothic" w:eastAsia="Calibri" w:hAnsi="Century Gothic" w:cs="Times New Roman"/>
          <w:sz w:val="24"/>
          <w:szCs w:val="24"/>
        </w:rPr>
        <w:t>la</w:t>
      </w:r>
      <w:r w:rsidR="00F27B0B">
        <w:rPr>
          <w:rFonts w:ascii="Century Gothic" w:eastAsia="Calibri" w:hAnsi="Century Gothic" w:cs="Times New Roman"/>
          <w:sz w:val="24"/>
          <w:szCs w:val="24"/>
        </w:rPr>
        <w:t xml:space="preserve"> disposición</w:t>
      </w:r>
      <w:r w:rsidR="00624869">
        <w:rPr>
          <w:rFonts w:ascii="Century Gothic" w:eastAsia="Calibri" w:hAnsi="Century Gothic" w:cs="Times New Roman"/>
          <w:sz w:val="24"/>
          <w:szCs w:val="24"/>
        </w:rPr>
        <w:t xml:space="preserve"> de los tiempos de ustedes</w:t>
      </w:r>
      <w:r w:rsidR="00F27B0B">
        <w:rPr>
          <w:rFonts w:ascii="Century Gothic" w:eastAsia="Calibri" w:hAnsi="Century Gothic" w:cs="Times New Roman"/>
          <w:sz w:val="24"/>
          <w:szCs w:val="24"/>
        </w:rPr>
        <w:t xml:space="preserve">, ellos me traen </w:t>
      </w:r>
      <w:r w:rsidR="00203E79">
        <w:rPr>
          <w:rFonts w:ascii="Century Gothic" w:eastAsia="Calibri" w:hAnsi="Century Gothic" w:cs="Times New Roman"/>
          <w:sz w:val="24"/>
          <w:szCs w:val="24"/>
        </w:rPr>
        <w:t xml:space="preserve">un poquito acelerada porque entiendo que inician clases en febrero, </w:t>
      </w:r>
      <w:r w:rsidR="0037041D">
        <w:rPr>
          <w:rFonts w:ascii="Century Gothic" w:eastAsia="Calibri" w:hAnsi="Century Gothic" w:cs="Times New Roman"/>
          <w:sz w:val="24"/>
          <w:szCs w:val="24"/>
        </w:rPr>
        <w:t xml:space="preserve">el descuento es muy bueno, </w:t>
      </w:r>
      <w:r w:rsidR="00CF1485">
        <w:rPr>
          <w:rFonts w:ascii="Century Gothic" w:eastAsia="Calibri" w:hAnsi="Century Gothic" w:cs="Times New Roman"/>
          <w:sz w:val="24"/>
          <w:szCs w:val="24"/>
        </w:rPr>
        <w:t xml:space="preserve">veinte por ciento </w:t>
      </w:r>
      <w:r w:rsidR="0037041D">
        <w:rPr>
          <w:rFonts w:ascii="Century Gothic" w:eastAsia="Calibri" w:hAnsi="Century Gothic" w:cs="Times New Roman"/>
          <w:sz w:val="24"/>
          <w:szCs w:val="24"/>
        </w:rPr>
        <w:t xml:space="preserve">a partir </w:t>
      </w:r>
      <w:r w:rsidR="00CF1485">
        <w:rPr>
          <w:rFonts w:ascii="Century Gothic" w:eastAsia="Calibri" w:hAnsi="Century Gothic" w:cs="Times New Roman"/>
          <w:sz w:val="24"/>
          <w:szCs w:val="24"/>
        </w:rPr>
        <w:t>del 1330, y para que con tiempo la gente que decida inscribirse, hagan todo su tramite y puedan aplicar al descuento.</w:t>
      </w:r>
    </w:p>
    <w:p w14:paraId="0928BC7D" w14:textId="7AD3CF90" w:rsidR="00CF1485" w:rsidRDefault="00CF1485" w:rsidP="00EF463E">
      <w:pPr>
        <w:autoSpaceDE w:val="0"/>
        <w:autoSpaceDN w:val="0"/>
        <w:rPr>
          <w:rFonts w:ascii="Century Gothic" w:eastAsia="Calibri" w:hAnsi="Century Gothic" w:cs="Times New Roman"/>
          <w:sz w:val="24"/>
          <w:szCs w:val="24"/>
        </w:rPr>
      </w:pPr>
    </w:p>
    <w:p w14:paraId="2ACEC472" w14:textId="6E8B3A50" w:rsidR="00CF1485" w:rsidRPr="00645FFF" w:rsidRDefault="00CF1485"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Retoma el uso de la voz el </w:t>
      </w:r>
      <w:r>
        <w:rPr>
          <w:rFonts w:ascii="Century Gothic" w:eastAsia="Calibri" w:hAnsi="Century Gothic" w:cs="Times New Roman"/>
          <w:b/>
          <w:bCs/>
          <w:sz w:val="24"/>
          <w:szCs w:val="24"/>
        </w:rPr>
        <w:t xml:space="preserve">Magistrado Presidente: </w:t>
      </w:r>
      <w:r w:rsidR="00B158B5">
        <w:rPr>
          <w:rFonts w:ascii="Century Gothic" w:eastAsia="Calibri" w:hAnsi="Century Gothic" w:cs="Times New Roman"/>
          <w:sz w:val="24"/>
          <w:szCs w:val="24"/>
        </w:rPr>
        <w:t xml:space="preserve">Derivado de que prácticamente es mi última Sesión aquí y estoy con lo del </w:t>
      </w:r>
      <w:r w:rsidR="00E95063">
        <w:rPr>
          <w:rFonts w:ascii="Century Gothic" w:eastAsia="Calibri" w:hAnsi="Century Gothic" w:cs="Times New Roman"/>
          <w:sz w:val="24"/>
          <w:szCs w:val="24"/>
        </w:rPr>
        <w:t>cierre, precisamente</w:t>
      </w:r>
      <w:r w:rsidR="00B158B5">
        <w:rPr>
          <w:rFonts w:ascii="Century Gothic" w:eastAsia="Calibri" w:hAnsi="Century Gothic" w:cs="Times New Roman"/>
          <w:sz w:val="24"/>
          <w:szCs w:val="24"/>
        </w:rPr>
        <w:t xml:space="preserve"> para el informe, solo les pediría poquita paciencia para revisar,</w:t>
      </w:r>
      <w:r w:rsidR="003E397A">
        <w:rPr>
          <w:rFonts w:ascii="Century Gothic" w:eastAsia="Calibri" w:hAnsi="Century Gothic" w:cs="Times New Roman"/>
          <w:sz w:val="24"/>
          <w:szCs w:val="24"/>
        </w:rPr>
        <w:t xml:space="preserve"> la verdad es que también traigo por ahí unos temas médicos, que tal vez me p</w:t>
      </w:r>
      <w:r w:rsidR="0041230E">
        <w:rPr>
          <w:rFonts w:ascii="Century Gothic" w:eastAsia="Calibri" w:hAnsi="Century Gothic" w:cs="Times New Roman"/>
          <w:sz w:val="24"/>
          <w:szCs w:val="24"/>
        </w:rPr>
        <w:t xml:space="preserve">uedan </w:t>
      </w:r>
      <w:r w:rsidR="003E397A">
        <w:rPr>
          <w:rFonts w:ascii="Century Gothic" w:eastAsia="Calibri" w:hAnsi="Century Gothic" w:cs="Times New Roman"/>
          <w:sz w:val="24"/>
          <w:szCs w:val="24"/>
        </w:rPr>
        <w:lastRenderedPageBreak/>
        <w:t>impedir</w:t>
      </w:r>
      <w:r w:rsidR="005D197D">
        <w:rPr>
          <w:rFonts w:ascii="Century Gothic" w:eastAsia="Calibri" w:hAnsi="Century Gothic" w:cs="Times New Roman"/>
          <w:sz w:val="24"/>
          <w:szCs w:val="24"/>
        </w:rPr>
        <w:t>, pero déjenme ver como le puedo hacer, sino podríamos tal vez firmarlo para que sea efectivo y ya después tener un acto protocolario, para los que se quieran</w:t>
      </w:r>
      <w:r w:rsidR="00512067">
        <w:rPr>
          <w:rFonts w:ascii="Century Gothic" w:eastAsia="Calibri" w:hAnsi="Century Gothic" w:cs="Times New Roman"/>
          <w:sz w:val="24"/>
          <w:szCs w:val="24"/>
        </w:rPr>
        <w:t xml:space="preserve"> inscribir, lo hagan</w:t>
      </w:r>
      <w:r w:rsidR="005D197D">
        <w:rPr>
          <w:rFonts w:ascii="Century Gothic" w:eastAsia="Calibri" w:hAnsi="Century Gothic" w:cs="Times New Roman"/>
          <w:sz w:val="24"/>
          <w:szCs w:val="24"/>
        </w:rPr>
        <w:t xml:space="preserve">. Yo estoy seguro que si no me toca a mí le tocaría a Avelino. Si ya les urge con mucho gusto lo firmo, y te agradezco que me hayas tomado en cuenta, ya el acto protocolario lo hacemos después, y sino me toca a mí, con mucho gusto le tocaría al Magistrado Avelino. En uso de la voz la </w:t>
      </w:r>
      <w:r w:rsidR="005D197D">
        <w:rPr>
          <w:rFonts w:ascii="Century Gothic" w:eastAsia="Calibri" w:hAnsi="Century Gothic" w:cs="Times New Roman"/>
          <w:b/>
          <w:bCs/>
          <w:sz w:val="24"/>
          <w:szCs w:val="24"/>
        </w:rPr>
        <w:t xml:space="preserve">Magistrada Fany Lorena Jiménez Aguirre: </w:t>
      </w:r>
      <w:r w:rsidR="005D197D">
        <w:rPr>
          <w:rFonts w:ascii="Century Gothic" w:eastAsia="Calibri" w:hAnsi="Century Gothic" w:cs="Times New Roman"/>
          <w:sz w:val="24"/>
          <w:szCs w:val="24"/>
        </w:rPr>
        <w:t xml:space="preserve">Sí claro, </w:t>
      </w:r>
      <w:r w:rsidR="00A4328E">
        <w:rPr>
          <w:rFonts w:ascii="Century Gothic" w:eastAsia="Calibri" w:hAnsi="Century Gothic" w:cs="Times New Roman"/>
          <w:sz w:val="24"/>
          <w:szCs w:val="24"/>
        </w:rPr>
        <w:t>yo me encargo de traerlo, y yo creo que</w:t>
      </w:r>
      <w:r w:rsidR="005A1B79">
        <w:rPr>
          <w:rFonts w:ascii="Century Gothic" w:eastAsia="Calibri" w:hAnsi="Century Gothic" w:cs="Times New Roman"/>
          <w:sz w:val="24"/>
          <w:szCs w:val="24"/>
        </w:rPr>
        <w:t xml:space="preserve"> si valdría la pena después hacer algo más protocolario,</w:t>
      </w:r>
      <w:r w:rsidR="00A4328E">
        <w:rPr>
          <w:rFonts w:ascii="Century Gothic" w:eastAsia="Calibri" w:hAnsi="Century Gothic" w:cs="Times New Roman"/>
          <w:sz w:val="24"/>
          <w:szCs w:val="24"/>
        </w:rPr>
        <w:t xml:space="preserve"> después le tocaría yo creo </w:t>
      </w:r>
      <w:r w:rsidR="005A1B79">
        <w:rPr>
          <w:rFonts w:ascii="Century Gothic" w:eastAsia="Calibri" w:hAnsi="Century Gothic" w:cs="Times New Roman"/>
          <w:sz w:val="24"/>
          <w:szCs w:val="24"/>
        </w:rPr>
        <w:t>que,</w:t>
      </w:r>
      <w:r w:rsidR="00A4328E">
        <w:rPr>
          <w:rFonts w:ascii="Century Gothic" w:eastAsia="Calibri" w:hAnsi="Century Gothic" w:cs="Times New Roman"/>
          <w:sz w:val="24"/>
          <w:szCs w:val="24"/>
        </w:rPr>
        <w:t xml:space="preserve"> a Avelino</w:t>
      </w:r>
      <w:r w:rsidR="005A1B79">
        <w:rPr>
          <w:rFonts w:ascii="Century Gothic" w:eastAsia="Calibri" w:hAnsi="Century Gothic" w:cs="Times New Roman"/>
          <w:sz w:val="24"/>
          <w:szCs w:val="24"/>
        </w:rPr>
        <w:t xml:space="preserve">, si estás de acuerdo. Retoma el uso de la voz el </w:t>
      </w:r>
      <w:r w:rsidR="005A1B79">
        <w:rPr>
          <w:rFonts w:ascii="Century Gothic" w:eastAsia="Calibri" w:hAnsi="Century Gothic" w:cs="Times New Roman"/>
          <w:b/>
          <w:bCs/>
          <w:sz w:val="24"/>
          <w:szCs w:val="24"/>
        </w:rPr>
        <w:t>Magistrado Presidente:</w:t>
      </w:r>
      <w:r w:rsidR="009A739D">
        <w:rPr>
          <w:rFonts w:ascii="Century Gothic" w:eastAsia="Calibri" w:hAnsi="Century Gothic" w:cs="Times New Roman"/>
          <w:b/>
          <w:bCs/>
          <w:sz w:val="24"/>
          <w:szCs w:val="24"/>
        </w:rPr>
        <w:t xml:space="preserve"> </w:t>
      </w:r>
      <w:r w:rsidR="009A739D">
        <w:rPr>
          <w:rFonts w:ascii="Century Gothic" w:eastAsia="Calibri" w:hAnsi="Century Gothic" w:cs="Times New Roman"/>
          <w:sz w:val="24"/>
          <w:szCs w:val="24"/>
        </w:rPr>
        <w:t>Y revisamos el tema, porque eso lo aprobamos en junta. En uso de la voz el</w:t>
      </w:r>
      <w:r w:rsidR="003F4D4F">
        <w:rPr>
          <w:rFonts w:ascii="Century Gothic" w:eastAsia="Calibri" w:hAnsi="Century Gothic" w:cs="Times New Roman"/>
          <w:sz w:val="24"/>
          <w:szCs w:val="24"/>
        </w:rPr>
        <w:t xml:space="preserve"> </w:t>
      </w:r>
      <w:r w:rsidR="003F4D4F">
        <w:rPr>
          <w:rFonts w:ascii="Century Gothic" w:eastAsia="Calibri" w:hAnsi="Century Gothic" w:cs="Times New Roman"/>
          <w:b/>
          <w:bCs/>
          <w:sz w:val="24"/>
          <w:szCs w:val="24"/>
        </w:rPr>
        <w:t xml:space="preserve">Magistrado Avelino Bravo Cacho: </w:t>
      </w:r>
      <w:r w:rsidR="003F4D4F">
        <w:rPr>
          <w:rFonts w:ascii="Century Gothic" w:eastAsia="Calibri" w:hAnsi="Century Gothic" w:cs="Times New Roman"/>
          <w:sz w:val="24"/>
          <w:szCs w:val="24"/>
        </w:rPr>
        <w:t>Sí</w:t>
      </w:r>
      <w:r w:rsidR="001E0325">
        <w:rPr>
          <w:rFonts w:ascii="Century Gothic" w:eastAsia="Calibri" w:hAnsi="Century Gothic" w:cs="Times New Roman"/>
          <w:sz w:val="24"/>
          <w:szCs w:val="24"/>
        </w:rPr>
        <w:t xml:space="preserve">, ¿no? Sí. Retoma el uso de la voz la </w:t>
      </w:r>
      <w:r w:rsidR="001E0325">
        <w:rPr>
          <w:rFonts w:ascii="Century Gothic" w:eastAsia="Calibri" w:hAnsi="Century Gothic" w:cs="Times New Roman"/>
          <w:b/>
          <w:bCs/>
          <w:sz w:val="24"/>
          <w:szCs w:val="24"/>
        </w:rPr>
        <w:t xml:space="preserve">Magistrada Fany Lorena Jiménez Aguirre: </w:t>
      </w:r>
      <w:r w:rsidR="00D0614D">
        <w:rPr>
          <w:rFonts w:ascii="Century Gothic" w:eastAsia="Calibri" w:hAnsi="Century Gothic" w:cs="Times New Roman"/>
          <w:sz w:val="24"/>
          <w:szCs w:val="24"/>
        </w:rPr>
        <w:t>A mí ya me habían dado autorización</w:t>
      </w:r>
      <w:r w:rsidR="003F4D4F">
        <w:rPr>
          <w:rFonts w:ascii="Century Gothic" w:eastAsia="Calibri" w:hAnsi="Century Gothic" w:cs="Times New Roman"/>
          <w:sz w:val="24"/>
          <w:szCs w:val="24"/>
        </w:rPr>
        <w:t xml:space="preserve">. Retoma el uso de la voz el </w:t>
      </w:r>
      <w:r w:rsidR="003F4D4F">
        <w:rPr>
          <w:rFonts w:ascii="Century Gothic" w:eastAsia="Calibri" w:hAnsi="Century Gothic" w:cs="Times New Roman"/>
          <w:b/>
          <w:bCs/>
          <w:sz w:val="24"/>
          <w:szCs w:val="24"/>
        </w:rPr>
        <w:t xml:space="preserve">Magistrado Presidente: </w:t>
      </w:r>
      <w:r w:rsidR="0057572E">
        <w:rPr>
          <w:rFonts w:ascii="Century Gothic" w:eastAsia="Calibri" w:hAnsi="Century Gothic" w:cs="Times New Roman"/>
          <w:sz w:val="24"/>
          <w:szCs w:val="24"/>
        </w:rPr>
        <w:t xml:space="preserve">Ya lo habíamos platicado en junta, para el trámite. Retoma el uso de la voz el </w:t>
      </w:r>
      <w:r w:rsidR="0057572E">
        <w:rPr>
          <w:rFonts w:ascii="Century Gothic" w:eastAsia="Calibri" w:hAnsi="Century Gothic" w:cs="Times New Roman"/>
          <w:b/>
          <w:bCs/>
          <w:sz w:val="24"/>
          <w:szCs w:val="24"/>
        </w:rPr>
        <w:t xml:space="preserve">Magistrado Avelino Bravo Cacho: </w:t>
      </w:r>
      <w:r w:rsidR="0057572E">
        <w:rPr>
          <w:rFonts w:ascii="Century Gothic" w:eastAsia="Calibri" w:hAnsi="Century Gothic" w:cs="Times New Roman"/>
          <w:sz w:val="24"/>
          <w:szCs w:val="24"/>
        </w:rPr>
        <w:t xml:space="preserve">ya tenía la autorización para firmarlo. </w:t>
      </w:r>
      <w:r w:rsidR="00A9511C">
        <w:rPr>
          <w:rFonts w:ascii="Century Gothic" w:eastAsia="Calibri" w:hAnsi="Century Gothic" w:cs="Times New Roman"/>
          <w:sz w:val="24"/>
          <w:szCs w:val="24"/>
        </w:rPr>
        <w:t xml:space="preserve">Retoma el uso de la voz la </w:t>
      </w:r>
      <w:r w:rsidR="00A9511C">
        <w:rPr>
          <w:rFonts w:ascii="Century Gothic" w:eastAsia="Calibri" w:hAnsi="Century Gothic" w:cs="Times New Roman"/>
          <w:b/>
          <w:bCs/>
          <w:sz w:val="24"/>
          <w:szCs w:val="24"/>
        </w:rPr>
        <w:t xml:space="preserve">Magistrada Fany Lorena Jiménez Aguirre: </w:t>
      </w:r>
      <w:r w:rsidR="00A9511C">
        <w:rPr>
          <w:rFonts w:ascii="Century Gothic" w:eastAsia="Calibri" w:hAnsi="Century Gothic" w:cs="Times New Roman"/>
          <w:sz w:val="24"/>
          <w:szCs w:val="24"/>
        </w:rPr>
        <w:t xml:space="preserve">es que es renovación. Retoma el uso de la voz el </w:t>
      </w:r>
      <w:r w:rsidR="00A9511C">
        <w:rPr>
          <w:rFonts w:ascii="Century Gothic" w:eastAsia="Calibri" w:hAnsi="Century Gothic" w:cs="Times New Roman"/>
          <w:b/>
          <w:bCs/>
          <w:sz w:val="24"/>
          <w:szCs w:val="24"/>
        </w:rPr>
        <w:t xml:space="preserve">Magistrado Presidente: </w:t>
      </w:r>
      <w:r w:rsidR="00A9511C">
        <w:rPr>
          <w:rFonts w:ascii="Century Gothic" w:eastAsia="Calibri" w:hAnsi="Century Gothic" w:cs="Times New Roman"/>
          <w:sz w:val="24"/>
          <w:szCs w:val="24"/>
        </w:rPr>
        <w:t xml:space="preserve">ah entonces sí es así, no tengo ningún inconveniente para que se hagan valer los descuentos por parte del personal, ese lo firmo en cuanto lo manden, </w:t>
      </w:r>
      <w:r w:rsidR="007A6A10">
        <w:rPr>
          <w:rFonts w:ascii="Century Gothic" w:eastAsia="Calibri" w:hAnsi="Century Gothic" w:cs="Times New Roman"/>
          <w:sz w:val="24"/>
          <w:szCs w:val="24"/>
        </w:rPr>
        <w:t xml:space="preserve">ya el acto, de verdad creo </w:t>
      </w:r>
      <w:r w:rsidR="006B50BA">
        <w:rPr>
          <w:rFonts w:ascii="Century Gothic" w:eastAsia="Calibri" w:hAnsi="Century Gothic" w:cs="Times New Roman"/>
          <w:sz w:val="24"/>
          <w:szCs w:val="24"/>
        </w:rPr>
        <w:t>que,</w:t>
      </w:r>
      <w:r w:rsidR="007A6A10">
        <w:rPr>
          <w:rFonts w:ascii="Century Gothic" w:eastAsia="Calibri" w:hAnsi="Century Gothic" w:cs="Times New Roman"/>
          <w:sz w:val="24"/>
          <w:szCs w:val="24"/>
        </w:rPr>
        <w:t xml:space="preserve"> si es muy buena idea, insist</w:t>
      </w:r>
      <w:r w:rsidR="00E95063">
        <w:rPr>
          <w:rFonts w:ascii="Century Gothic" w:eastAsia="Calibri" w:hAnsi="Century Gothic" w:cs="Times New Roman"/>
          <w:sz w:val="24"/>
          <w:szCs w:val="24"/>
        </w:rPr>
        <w:t xml:space="preserve">o, </w:t>
      </w:r>
      <w:r w:rsidR="007A6A10">
        <w:rPr>
          <w:rFonts w:ascii="Century Gothic" w:eastAsia="Calibri" w:hAnsi="Century Gothic" w:cs="Times New Roman"/>
          <w:sz w:val="24"/>
          <w:szCs w:val="24"/>
        </w:rPr>
        <w:t>déjenme ver porque tengo que elaborar el informe y much</w:t>
      </w:r>
      <w:r w:rsidR="00645FFF">
        <w:rPr>
          <w:rFonts w:ascii="Century Gothic" w:eastAsia="Calibri" w:hAnsi="Century Gothic" w:cs="Times New Roman"/>
          <w:sz w:val="24"/>
          <w:szCs w:val="24"/>
        </w:rPr>
        <w:t>os pendientes</w:t>
      </w:r>
      <w:r w:rsidR="007A6A10">
        <w:rPr>
          <w:rFonts w:ascii="Century Gothic" w:eastAsia="Calibri" w:hAnsi="Century Gothic" w:cs="Times New Roman"/>
          <w:sz w:val="24"/>
          <w:szCs w:val="24"/>
        </w:rPr>
        <w:t xml:space="preserve">, pero sino yo sé que cuento con el Magistrado. </w:t>
      </w:r>
      <w:r w:rsidR="006B50BA">
        <w:rPr>
          <w:rFonts w:ascii="Century Gothic" w:eastAsia="Calibri" w:hAnsi="Century Gothic" w:cs="Times New Roman"/>
          <w:sz w:val="24"/>
          <w:szCs w:val="24"/>
        </w:rPr>
        <w:t xml:space="preserve">Retoma el uso de la voz el </w:t>
      </w:r>
      <w:r w:rsidR="006B50BA">
        <w:rPr>
          <w:rFonts w:ascii="Century Gothic" w:eastAsia="Calibri" w:hAnsi="Century Gothic" w:cs="Times New Roman"/>
          <w:b/>
          <w:bCs/>
          <w:sz w:val="24"/>
          <w:szCs w:val="24"/>
        </w:rPr>
        <w:t xml:space="preserve">Magistrado Avelino Bravo Cacho: </w:t>
      </w:r>
      <w:r w:rsidR="006B50BA">
        <w:rPr>
          <w:rFonts w:ascii="Century Gothic" w:eastAsia="Calibri" w:hAnsi="Century Gothic" w:cs="Times New Roman"/>
          <w:sz w:val="24"/>
          <w:szCs w:val="24"/>
        </w:rPr>
        <w:t xml:space="preserve">Sí, claro. Retoma el uso de la voz la </w:t>
      </w:r>
      <w:r w:rsidR="006B50BA">
        <w:rPr>
          <w:rFonts w:ascii="Century Gothic" w:eastAsia="Calibri" w:hAnsi="Century Gothic" w:cs="Times New Roman"/>
          <w:b/>
          <w:bCs/>
          <w:sz w:val="24"/>
          <w:szCs w:val="24"/>
        </w:rPr>
        <w:t xml:space="preserve">Magistrada Fany Lorena Jiménez Aguirre: </w:t>
      </w:r>
      <w:r w:rsidR="00645FFF">
        <w:rPr>
          <w:rFonts w:ascii="Century Gothic" w:eastAsia="Calibri" w:hAnsi="Century Gothic" w:cs="Times New Roman"/>
          <w:sz w:val="24"/>
          <w:szCs w:val="24"/>
        </w:rPr>
        <w:t>lo hacemos cuando ustedes indiquen</w:t>
      </w:r>
      <w:r w:rsidR="003408BA">
        <w:rPr>
          <w:rFonts w:ascii="Century Gothic" w:eastAsia="Calibri" w:hAnsi="Century Gothic" w:cs="Times New Roman"/>
          <w:sz w:val="24"/>
          <w:szCs w:val="24"/>
        </w:rPr>
        <w:t>, pero si me permiten yo puedo irlo plan</w:t>
      </w:r>
      <w:r w:rsidR="0062516E">
        <w:rPr>
          <w:rFonts w:ascii="Century Gothic" w:eastAsia="Calibri" w:hAnsi="Century Gothic" w:cs="Times New Roman"/>
          <w:sz w:val="24"/>
          <w:szCs w:val="24"/>
        </w:rPr>
        <w:t>teando, y si nuestro presidente lo permite hacemos algo bonito.</w:t>
      </w:r>
    </w:p>
    <w:p w14:paraId="25ECF424" w14:textId="77777777" w:rsidR="00485C6B" w:rsidRDefault="00485C6B" w:rsidP="00EF463E">
      <w:pPr>
        <w:autoSpaceDE w:val="0"/>
        <w:autoSpaceDN w:val="0"/>
        <w:rPr>
          <w:rFonts w:ascii="Century Gothic" w:eastAsia="Calibri" w:hAnsi="Century Gothic" w:cs="Times New Roman"/>
          <w:b/>
          <w:bCs/>
          <w:sz w:val="24"/>
          <w:szCs w:val="24"/>
        </w:rPr>
      </w:pPr>
    </w:p>
    <w:p w14:paraId="16DE104C" w14:textId="7186A2C0" w:rsidR="006D3D3A" w:rsidRDefault="0062516E" w:rsidP="00EF463E">
      <w:pPr>
        <w:autoSpaceDE w:val="0"/>
        <w:autoSpaceDN w:val="0"/>
        <w:rPr>
          <w:rFonts w:ascii="Century Gothic" w:eastAsia="Calibri" w:hAnsi="Century Gothic" w:cs="Times New Roman"/>
          <w:sz w:val="24"/>
          <w:szCs w:val="24"/>
        </w:rPr>
      </w:pPr>
      <w:r>
        <w:rPr>
          <w:rFonts w:ascii="Century Gothic" w:eastAsia="Calibri" w:hAnsi="Century Gothic" w:cs="Times New Roman"/>
          <w:b/>
          <w:bCs/>
          <w:sz w:val="24"/>
          <w:szCs w:val="24"/>
        </w:rPr>
        <w:t xml:space="preserve">6.9 </w:t>
      </w:r>
      <w:r w:rsidR="00F978A6">
        <w:rPr>
          <w:rFonts w:ascii="Century Gothic" w:eastAsia="Calibri" w:hAnsi="Century Gothic" w:cs="Times New Roman"/>
          <w:sz w:val="24"/>
          <w:szCs w:val="24"/>
        </w:rPr>
        <w:t xml:space="preserve">En uso de la voz el </w:t>
      </w:r>
      <w:r w:rsidR="00F978A6">
        <w:rPr>
          <w:rFonts w:ascii="Century Gothic" w:eastAsia="Calibri" w:hAnsi="Century Gothic" w:cs="Times New Roman"/>
          <w:b/>
          <w:bCs/>
          <w:sz w:val="24"/>
          <w:szCs w:val="24"/>
        </w:rPr>
        <w:t>Magistrado Avelino Bravo Cacho:</w:t>
      </w:r>
      <w:r w:rsidR="00F978A6">
        <w:rPr>
          <w:rFonts w:ascii="Century Gothic" w:eastAsia="Calibri" w:hAnsi="Century Gothic" w:cs="Times New Roman"/>
          <w:sz w:val="24"/>
          <w:szCs w:val="24"/>
        </w:rPr>
        <w:t xml:space="preserve"> e</w:t>
      </w:r>
      <w:r w:rsidR="008C1A7B" w:rsidRPr="008C1A7B">
        <w:rPr>
          <w:rFonts w:ascii="Century Gothic" w:eastAsia="Calibri" w:hAnsi="Century Gothic" w:cs="Times New Roman"/>
          <w:sz w:val="24"/>
          <w:szCs w:val="24"/>
        </w:rPr>
        <w:t xml:space="preserve">n </w:t>
      </w:r>
      <w:r w:rsidR="00F978A6">
        <w:rPr>
          <w:rFonts w:ascii="Century Gothic" w:eastAsia="Calibri" w:hAnsi="Century Gothic" w:cs="Times New Roman"/>
          <w:sz w:val="24"/>
          <w:szCs w:val="24"/>
        </w:rPr>
        <w:t xml:space="preserve">mi calidad de Presidente electo, </w:t>
      </w:r>
      <w:r w:rsidR="00473A0F">
        <w:rPr>
          <w:rFonts w:ascii="Century Gothic" w:eastAsia="Calibri" w:hAnsi="Century Gothic" w:cs="Times New Roman"/>
          <w:sz w:val="24"/>
          <w:szCs w:val="24"/>
        </w:rPr>
        <w:t xml:space="preserve">como ustedes saben, el periodo del </w:t>
      </w:r>
      <w:r w:rsidR="00473A0F" w:rsidRPr="008C1A7B">
        <w:rPr>
          <w:rFonts w:ascii="Century Gothic" w:eastAsia="Calibri" w:hAnsi="Century Gothic" w:cs="Times New Roman"/>
          <w:b/>
          <w:bCs/>
          <w:sz w:val="24"/>
          <w:szCs w:val="24"/>
        </w:rPr>
        <w:t>Magistrado Abel Octavio Salgado Peña</w:t>
      </w:r>
      <w:r w:rsidR="00473A0F" w:rsidRPr="008C1A7B">
        <w:rPr>
          <w:rFonts w:ascii="Century Gothic" w:eastAsia="Calibri" w:hAnsi="Century Gothic" w:cs="Times New Roman"/>
          <w:sz w:val="24"/>
          <w:szCs w:val="24"/>
        </w:rPr>
        <w:t xml:space="preserve"> </w:t>
      </w:r>
      <w:r w:rsidR="00473A0F">
        <w:rPr>
          <w:rFonts w:ascii="Century Gothic" w:eastAsia="Calibri" w:hAnsi="Century Gothic" w:cs="Times New Roman"/>
          <w:sz w:val="24"/>
          <w:szCs w:val="24"/>
        </w:rPr>
        <w:t xml:space="preserve">como miembro de la junta de administración concluye el treinta y uno de este mes de enero, </w:t>
      </w:r>
      <w:r w:rsidR="005D503F">
        <w:rPr>
          <w:rFonts w:ascii="Century Gothic" w:eastAsia="Calibri" w:hAnsi="Century Gothic" w:cs="Times New Roman"/>
          <w:sz w:val="24"/>
          <w:szCs w:val="24"/>
        </w:rPr>
        <w:t>quiero someter a su consideración que el Magistrado de Sala Unitaria que nos acompañe en Junta de Administración, sea el mismo Magistrado Abel</w:t>
      </w:r>
      <w:r w:rsidR="0082043A">
        <w:rPr>
          <w:rFonts w:ascii="Century Gothic" w:eastAsia="Calibri" w:hAnsi="Century Gothic" w:cs="Times New Roman"/>
          <w:sz w:val="24"/>
          <w:szCs w:val="24"/>
        </w:rPr>
        <w:t xml:space="preserve"> Octavio</w:t>
      </w:r>
      <w:r w:rsidR="005D503F">
        <w:rPr>
          <w:rFonts w:ascii="Century Gothic" w:eastAsia="Calibri" w:hAnsi="Century Gothic" w:cs="Times New Roman"/>
          <w:sz w:val="24"/>
          <w:szCs w:val="24"/>
        </w:rPr>
        <w:t xml:space="preserve"> Salgado</w:t>
      </w:r>
      <w:r w:rsidR="0082043A">
        <w:rPr>
          <w:rFonts w:ascii="Century Gothic" w:eastAsia="Calibri" w:hAnsi="Century Gothic" w:cs="Times New Roman"/>
          <w:sz w:val="24"/>
          <w:szCs w:val="24"/>
        </w:rPr>
        <w:t xml:space="preserve"> Peña</w:t>
      </w:r>
      <w:r w:rsidR="005D503F">
        <w:rPr>
          <w:rFonts w:ascii="Century Gothic" w:eastAsia="Calibri" w:hAnsi="Century Gothic" w:cs="Times New Roman"/>
          <w:sz w:val="24"/>
          <w:szCs w:val="24"/>
        </w:rPr>
        <w:t>, c</w:t>
      </w:r>
      <w:r w:rsidR="008C1A7B" w:rsidRPr="008C1A7B">
        <w:rPr>
          <w:rFonts w:ascii="Century Gothic" w:eastAsia="Calibri" w:hAnsi="Century Gothic" w:cs="Times New Roman"/>
          <w:sz w:val="24"/>
          <w:szCs w:val="24"/>
        </w:rPr>
        <w:t>on efectos a partir del primero de febrero de dos mil veintiséis al treinta y uno de enero de dos mil veintisiete, secretario nos toma la votación por favor</w:t>
      </w:r>
      <w:r w:rsidR="008C1A7B">
        <w:rPr>
          <w:rFonts w:ascii="Century Gothic" w:eastAsia="Calibri" w:hAnsi="Century Gothic" w:cs="Times New Roman"/>
          <w:sz w:val="24"/>
          <w:szCs w:val="24"/>
        </w:rPr>
        <w:t>.</w:t>
      </w:r>
    </w:p>
    <w:p w14:paraId="551E8221" w14:textId="77777777" w:rsidR="00A40456" w:rsidRDefault="00A40456" w:rsidP="00EF463E">
      <w:pPr>
        <w:autoSpaceDE w:val="0"/>
        <w:autoSpaceDN w:val="0"/>
        <w:rPr>
          <w:rFonts w:ascii="Century Gothic" w:eastAsia="Calibri" w:hAnsi="Century Gothic" w:cs="Times New Roman"/>
          <w:sz w:val="24"/>
          <w:szCs w:val="24"/>
        </w:rPr>
      </w:pPr>
    </w:p>
    <w:p w14:paraId="26504C2A" w14:textId="77777777" w:rsidR="00A40456" w:rsidRDefault="00A40456" w:rsidP="00A40456">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el </w:t>
      </w:r>
      <w:r>
        <w:rPr>
          <w:rFonts w:ascii="Century Gothic" w:eastAsia="Calibri" w:hAnsi="Century Gothic" w:cs="Times New Roman"/>
          <w:b/>
          <w:bCs/>
          <w:sz w:val="24"/>
          <w:szCs w:val="24"/>
        </w:rPr>
        <w:t xml:space="preserve">Magistrado Presidente: </w:t>
      </w:r>
      <w:r>
        <w:rPr>
          <w:rFonts w:ascii="Century Gothic" w:eastAsia="Calibri" w:hAnsi="Century Gothic" w:cs="Times New Roman"/>
          <w:sz w:val="24"/>
          <w:szCs w:val="24"/>
        </w:rPr>
        <w:t>Se somete a su consideración Magistrados, la propuesta del Presidente Electo, Magistrado Avelino Bravo Cacho, Secretario, nos toma la votación, por favor.</w:t>
      </w:r>
    </w:p>
    <w:p w14:paraId="3CB27C1D" w14:textId="77777777" w:rsidR="00A40456" w:rsidRDefault="00A40456" w:rsidP="00EF463E">
      <w:pPr>
        <w:autoSpaceDE w:val="0"/>
        <w:autoSpaceDN w:val="0"/>
        <w:rPr>
          <w:rFonts w:ascii="Century Gothic" w:eastAsia="Calibri" w:hAnsi="Century Gothic" w:cs="Times New Roman"/>
          <w:sz w:val="24"/>
          <w:szCs w:val="24"/>
        </w:rPr>
      </w:pPr>
    </w:p>
    <w:p w14:paraId="13769090" w14:textId="77777777" w:rsidR="008C1A7B" w:rsidRPr="003D44F3" w:rsidRDefault="008C1A7B" w:rsidP="00EF463E">
      <w:pPr>
        <w:autoSpaceDE w:val="0"/>
        <w:autoSpaceDN w:val="0"/>
        <w:rPr>
          <w:rFonts w:ascii="Century Gothic" w:eastAsia="Calibri" w:hAnsi="Century Gothic" w:cs="Times New Roman"/>
          <w:sz w:val="24"/>
          <w:szCs w:val="24"/>
        </w:rPr>
      </w:pPr>
    </w:p>
    <w:p w14:paraId="140AB744" w14:textId="46435751" w:rsidR="008C1A7B" w:rsidRPr="00F42BE0" w:rsidRDefault="008C1A7B" w:rsidP="008C1A7B">
      <w:pPr>
        <w:autoSpaceDE w:val="0"/>
        <w:autoSpaceDN w:val="0"/>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w:t>
      </w:r>
      <w:r>
        <w:rPr>
          <w:rFonts w:ascii="Century Gothic" w:eastAsia="Times New Roman" w:hAnsi="Century Gothic" w:cs="Verdana"/>
          <w:sz w:val="24"/>
          <w:szCs w:val="24"/>
          <w:lang w:eastAsia="es-ES"/>
        </w:rPr>
        <w:t xml:space="preserve"> Como ordena Presidente</w:t>
      </w:r>
      <w:r w:rsidR="00A40456">
        <w:rPr>
          <w:rFonts w:ascii="Century Gothic" w:eastAsia="Times New Roman" w:hAnsi="Century Gothic" w:cs="Verdana"/>
          <w:sz w:val="24"/>
          <w:szCs w:val="24"/>
          <w:lang w:eastAsia="es-ES"/>
        </w:rPr>
        <w:t>:</w:t>
      </w:r>
    </w:p>
    <w:p w14:paraId="7A256060" w14:textId="77777777" w:rsidR="008C1A7B" w:rsidRPr="00F957B0" w:rsidRDefault="008C1A7B" w:rsidP="008C1A7B">
      <w:pPr>
        <w:autoSpaceDE w:val="0"/>
        <w:autoSpaceDN w:val="0"/>
        <w:rPr>
          <w:rFonts w:ascii="Century Gothic" w:eastAsia="Times New Roman" w:hAnsi="Century Gothic" w:cs="Verdana"/>
          <w:sz w:val="24"/>
          <w:szCs w:val="24"/>
          <w:lang w:eastAsia="es-ES"/>
        </w:rPr>
      </w:pPr>
    </w:p>
    <w:p w14:paraId="06EF3751" w14:textId="77777777" w:rsidR="008C1A7B" w:rsidRPr="00F957B0" w:rsidRDefault="008C1A7B" w:rsidP="008C1A7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2229DC65" w14:textId="77777777" w:rsidR="008C1A7B" w:rsidRPr="00F957B0" w:rsidRDefault="008C1A7B" w:rsidP="008C1A7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3AF8CA7C" w14:textId="77777777" w:rsidR="008C1A7B" w:rsidRPr="00F957B0" w:rsidRDefault="008C1A7B" w:rsidP="008C1A7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757CCEEF" w14:textId="77777777" w:rsidR="008C1A7B" w:rsidRPr="00F957B0" w:rsidRDefault="008C1A7B" w:rsidP="008C1A7B">
      <w:pPr>
        <w:autoSpaceDE w:val="0"/>
        <w:autoSpaceDN w:val="0"/>
        <w:rPr>
          <w:rFonts w:ascii="Century Gothic" w:eastAsia="Times New Roman" w:hAnsi="Century Gothic" w:cs="Verdana"/>
          <w:sz w:val="24"/>
          <w:szCs w:val="24"/>
          <w:lang w:val="es-ES" w:eastAsia="es-ES"/>
        </w:rPr>
      </w:pPr>
    </w:p>
    <w:p w14:paraId="501BA980" w14:textId="77777777" w:rsidR="008C1A7B" w:rsidRPr="00F957B0" w:rsidRDefault="008C1A7B" w:rsidP="008C1A7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04264F2" w14:textId="77777777" w:rsidR="008C1A7B" w:rsidRPr="00F957B0" w:rsidRDefault="008C1A7B" w:rsidP="008C1A7B">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C1A7B" w:rsidRPr="00F957B0" w14:paraId="6CD04D6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E2782C4" w14:textId="248C7D78" w:rsidR="008C1A7B" w:rsidRPr="00F957B0" w:rsidRDefault="008C1A7B" w:rsidP="008A4593">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116</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003938E5" w:rsidRPr="003938E5">
              <w:rPr>
                <w:rFonts w:ascii="Century Gothic" w:eastAsia="Calibri" w:hAnsi="Century Gothic"/>
                <w:iCs/>
                <w:sz w:val="24"/>
                <w:szCs w:val="24"/>
              </w:rPr>
              <w:t>Con fundamento en lo dispuesto por el artículo 11 numeral 1 fracción II de la Ley Orgánica del Tribunal de Justicia Administrativa del Estado de Jalisco, los Magistrados integrantes de la Sala Superior, aprobaron por unanimidad de votos la propuesta d</w:t>
            </w:r>
            <w:r w:rsidR="00F1460C">
              <w:rPr>
                <w:rFonts w:ascii="Century Gothic" w:eastAsia="Calibri" w:hAnsi="Century Gothic"/>
                <w:iCs/>
                <w:sz w:val="24"/>
                <w:szCs w:val="24"/>
              </w:rPr>
              <w:t>el Magistrado Presidente</w:t>
            </w:r>
            <w:r w:rsidR="003938E5" w:rsidRPr="003938E5">
              <w:rPr>
                <w:rFonts w:ascii="Century Gothic" w:eastAsia="Calibri" w:hAnsi="Century Gothic"/>
                <w:iCs/>
                <w:sz w:val="24"/>
                <w:szCs w:val="24"/>
              </w:rPr>
              <w:t>, relativa a ratificar al Magistrado Abel Octavo Salgado Peña, para que integre la Junta de Administración de este Órgano Jurisdiccional, por el periodo comprendido del primero de febrero de dos mil veintiséis al treinta y uno de enero de dos mil veintisiete. Gírese oficio al Magistrado designado, así como al Secretario Técnico de la Junta de Administración, para conocimiento y efectos a que haya lugar</w:t>
            </w:r>
            <w:r w:rsidR="003938E5">
              <w:rPr>
                <w:rFonts w:ascii="Century Gothic" w:eastAsia="Calibri" w:hAnsi="Century Gothic"/>
                <w:iCs/>
                <w:sz w:val="24"/>
                <w:szCs w:val="24"/>
              </w:rPr>
              <w:t>.</w:t>
            </w:r>
          </w:p>
        </w:tc>
      </w:tr>
    </w:tbl>
    <w:p w14:paraId="2CDD61F2" w14:textId="500CF0EC" w:rsidR="006D3D3A" w:rsidRDefault="006D3D3A" w:rsidP="00EF463E">
      <w:pPr>
        <w:autoSpaceDE w:val="0"/>
        <w:autoSpaceDN w:val="0"/>
        <w:rPr>
          <w:rFonts w:ascii="Century Gothic" w:eastAsia="Calibri" w:hAnsi="Century Gothic" w:cs="Times New Roman"/>
          <w:sz w:val="24"/>
          <w:szCs w:val="24"/>
        </w:rPr>
      </w:pPr>
    </w:p>
    <w:p w14:paraId="73014054" w14:textId="184944E4" w:rsidR="00297529" w:rsidRDefault="005B578B" w:rsidP="00EF463E">
      <w:pPr>
        <w:autoSpaceDE w:val="0"/>
        <w:autoSpaceDN w:val="0"/>
        <w:rPr>
          <w:rFonts w:ascii="Century Gothic" w:eastAsia="Calibri" w:hAnsi="Century Gothic" w:cs="Times New Roman"/>
          <w:sz w:val="24"/>
          <w:szCs w:val="24"/>
        </w:rPr>
      </w:pPr>
      <w:r>
        <w:rPr>
          <w:rFonts w:ascii="Century Gothic" w:eastAsia="Calibri" w:hAnsi="Century Gothic" w:cs="Times New Roman"/>
          <w:b/>
          <w:bCs/>
          <w:sz w:val="24"/>
          <w:szCs w:val="24"/>
        </w:rPr>
        <w:t xml:space="preserve">6.10 </w:t>
      </w:r>
      <w:r w:rsidR="005D06D4">
        <w:rPr>
          <w:rFonts w:ascii="Century Gothic" w:eastAsia="Calibri" w:hAnsi="Century Gothic" w:cs="Times New Roman"/>
          <w:sz w:val="24"/>
          <w:szCs w:val="24"/>
        </w:rPr>
        <w:t xml:space="preserve">En uso de la voz el </w:t>
      </w:r>
      <w:r w:rsidR="005D06D4" w:rsidRPr="008C1A7B">
        <w:rPr>
          <w:rFonts w:ascii="Century Gothic" w:eastAsia="Calibri" w:hAnsi="Century Gothic" w:cs="Times New Roman"/>
          <w:b/>
          <w:bCs/>
          <w:sz w:val="24"/>
          <w:szCs w:val="24"/>
        </w:rPr>
        <w:t>Magistrado</w:t>
      </w:r>
      <w:r w:rsidR="005D06D4">
        <w:rPr>
          <w:rFonts w:ascii="Century Gothic" w:eastAsia="Calibri" w:hAnsi="Century Gothic" w:cs="Times New Roman"/>
          <w:b/>
          <w:bCs/>
          <w:sz w:val="24"/>
          <w:szCs w:val="24"/>
        </w:rPr>
        <w:t xml:space="preserve"> Avelino Bravo Cacho: </w:t>
      </w:r>
      <w:r w:rsidR="005D06D4">
        <w:rPr>
          <w:rFonts w:ascii="Century Gothic" w:eastAsia="Calibri" w:hAnsi="Century Gothic" w:cs="Times New Roman"/>
          <w:sz w:val="24"/>
          <w:szCs w:val="24"/>
        </w:rPr>
        <w:t xml:space="preserve">En ese mismo tenor, </w:t>
      </w:r>
      <w:r>
        <w:rPr>
          <w:rFonts w:ascii="Century Gothic" w:eastAsia="Calibri" w:hAnsi="Century Gothic" w:cs="Times New Roman"/>
          <w:sz w:val="24"/>
          <w:szCs w:val="24"/>
        </w:rPr>
        <w:t>Presidente, someter a esta Sala Superior, la propuesta de nombramiento para el Magistrado José Ramón Jiménez Gutiérrez, para que funja como titular de la Comisión Su</w:t>
      </w:r>
      <w:r w:rsidR="00F1460C">
        <w:rPr>
          <w:rFonts w:ascii="Century Gothic" w:eastAsia="Calibri" w:hAnsi="Century Gothic" w:cs="Times New Roman"/>
          <w:sz w:val="24"/>
          <w:szCs w:val="24"/>
        </w:rPr>
        <w:t>b</w:t>
      </w:r>
      <w:r>
        <w:rPr>
          <w:rFonts w:ascii="Century Gothic" w:eastAsia="Calibri" w:hAnsi="Century Gothic" w:cs="Times New Roman"/>
          <w:sz w:val="24"/>
          <w:szCs w:val="24"/>
        </w:rPr>
        <w:t>stanciadora de Asuntos Laborales, toda vez que dicha comisión está a mi cargo, y termina el treinta y uno de enero,</w:t>
      </w:r>
      <w:r w:rsidR="00625D27">
        <w:rPr>
          <w:rFonts w:ascii="Century Gothic" w:eastAsia="Calibri" w:hAnsi="Century Gothic" w:cs="Times New Roman"/>
          <w:sz w:val="24"/>
          <w:szCs w:val="24"/>
        </w:rPr>
        <w:t xml:space="preserve"> sería para el periodo del primero de febrero de dos mil veintiséis al treinta y uno de enero de dos mil veintisiete. </w:t>
      </w:r>
    </w:p>
    <w:p w14:paraId="4DE4911B" w14:textId="77777777" w:rsidR="00C63C5E" w:rsidRDefault="00C63C5E" w:rsidP="00EF463E">
      <w:pPr>
        <w:autoSpaceDE w:val="0"/>
        <w:autoSpaceDN w:val="0"/>
        <w:rPr>
          <w:rFonts w:ascii="Century Gothic" w:eastAsia="Calibri" w:hAnsi="Century Gothic" w:cs="Times New Roman"/>
          <w:sz w:val="24"/>
          <w:szCs w:val="24"/>
        </w:rPr>
      </w:pPr>
    </w:p>
    <w:p w14:paraId="6B2A31A6" w14:textId="5E8F6BFD" w:rsidR="0082043A" w:rsidRDefault="0082043A"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En uso de la voz el </w:t>
      </w:r>
      <w:r>
        <w:rPr>
          <w:rFonts w:ascii="Century Gothic" w:eastAsia="Calibri" w:hAnsi="Century Gothic" w:cs="Times New Roman"/>
          <w:b/>
          <w:bCs/>
          <w:sz w:val="24"/>
          <w:szCs w:val="24"/>
        </w:rPr>
        <w:t xml:space="preserve">Magistrado Presidente: </w:t>
      </w:r>
      <w:r>
        <w:rPr>
          <w:rFonts w:ascii="Century Gothic" w:eastAsia="Calibri" w:hAnsi="Century Gothic" w:cs="Times New Roman"/>
          <w:sz w:val="24"/>
          <w:szCs w:val="24"/>
        </w:rPr>
        <w:t>Se somete a su consideración Magistrados, la propuesta del</w:t>
      </w:r>
      <w:r w:rsidR="005E373D">
        <w:rPr>
          <w:rFonts w:ascii="Century Gothic" w:eastAsia="Calibri" w:hAnsi="Century Gothic" w:cs="Times New Roman"/>
          <w:sz w:val="24"/>
          <w:szCs w:val="24"/>
        </w:rPr>
        <w:t xml:space="preserve"> Presidente Electo,</w:t>
      </w:r>
      <w:r>
        <w:rPr>
          <w:rFonts w:ascii="Century Gothic" w:eastAsia="Calibri" w:hAnsi="Century Gothic" w:cs="Times New Roman"/>
          <w:sz w:val="24"/>
          <w:szCs w:val="24"/>
        </w:rPr>
        <w:t xml:space="preserve"> Magistrado Avelino Bravo Cach</w:t>
      </w:r>
      <w:r w:rsidR="005E373D">
        <w:rPr>
          <w:rFonts w:ascii="Century Gothic" w:eastAsia="Calibri" w:hAnsi="Century Gothic" w:cs="Times New Roman"/>
          <w:sz w:val="24"/>
          <w:szCs w:val="24"/>
        </w:rPr>
        <w:t>o</w:t>
      </w:r>
      <w:r w:rsidR="00C63C5E">
        <w:rPr>
          <w:rFonts w:ascii="Century Gothic" w:eastAsia="Calibri" w:hAnsi="Century Gothic" w:cs="Times New Roman"/>
          <w:sz w:val="24"/>
          <w:szCs w:val="24"/>
        </w:rPr>
        <w:t>,</w:t>
      </w:r>
      <w:r w:rsidR="005E373D">
        <w:rPr>
          <w:rFonts w:ascii="Century Gothic" w:eastAsia="Calibri" w:hAnsi="Century Gothic" w:cs="Times New Roman"/>
          <w:sz w:val="24"/>
          <w:szCs w:val="24"/>
        </w:rPr>
        <w:t xml:space="preserve"> Secretario, nos</w:t>
      </w:r>
      <w:r w:rsidR="00C63C5E">
        <w:rPr>
          <w:rFonts w:ascii="Century Gothic" w:eastAsia="Calibri" w:hAnsi="Century Gothic" w:cs="Times New Roman"/>
          <w:sz w:val="24"/>
          <w:szCs w:val="24"/>
        </w:rPr>
        <w:t xml:space="preserve"> toma la votación, por favor.</w:t>
      </w:r>
    </w:p>
    <w:p w14:paraId="7CB0736E" w14:textId="77777777" w:rsidR="00C63C5E" w:rsidRPr="0082043A" w:rsidRDefault="00C63C5E" w:rsidP="00EF463E">
      <w:pPr>
        <w:autoSpaceDE w:val="0"/>
        <w:autoSpaceDN w:val="0"/>
        <w:rPr>
          <w:rFonts w:ascii="Century Gothic" w:eastAsia="Calibri" w:hAnsi="Century Gothic" w:cs="Times New Roman"/>
          <w:sz w:val="24"/>
          <w:szCs w:val="24"/>
        </w:rPr>
      </w:pPr>
    </w:p>
    <w:p w14:paraId="2527D0D0" w14:textId="0418C896" w:rsidR="00297529" w:rsidRPr="00F42BE0" w:rsidRDefault="00297529" w:rsidP="00297529">
      <w:pPr>
        <w:autoSpaceDE w:val="0"/>
        <w:autoSpaceDN w:val="0"/>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w:t>
      </w:r>
      <w:r>
        <w:rPr>
          <w:rFonts w:ascii="Century Gothic" w:eastAsia="Times New Roman" w:hAnsi="Century Gothic" w:cs="Verdana"/>
          <w:sz w:val="24"/>
          <w:szCs w:val="24"/>
          <w:lang w:eastAsia="es-ES"/>
        </w:rPr>
        <w:t xml:space="preserve"> Como ordena Presidente</w:t>
      </w:r>
      <w:r w:rsidR="005E373D">
        <w:rPr>
          <w:rFonts w:ascii="Century Gothic" w:eastAsia="Times New Roman" w:hAnsi="Century Gothic" w:cs="Verdana"/>
          <w:sz w:val="24"/>
          <w:szCs w:val="24"/>
          <w:lang w:eastAsia="es-ES"/>
        </w:rPr>
        <w:t>:</w:t>
      </w:r>
    </w:p>
    <w:p w14:paraId="0382800D" w14:textId="77777777" w:rsidR="00297529" w:rsidRPr="00F957B0" w:rsidRDefault="00297529" w:rsidP="00297529">
      <w:pPr>
        <w:autoSpaceDE w:val="0"/>
        <w:autoSpaceDN w:val="0"/>
        <w:rPr>
          <w:rFonts w:ascii="Century Gothic" w:eastAsia="Times New Roman" w:hAnsi="Century Gothic" w:cs="Verdana"/>
          <w:sz w:val="24"/>
          <w:szCs w:val="24"/>
          <w:lang w:eastAsia="es-ES"/>
        </w:rPr>
      </w:pPr>
    </w:p>
    <w:p w14:paraId="407726F3" w14:textId="77777777" w:rsidR="00297529" w:rsidRPr="00F957B0" w:rsidRDefault="00297529" w:rsidP="0029752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361E02E8" w14:textId="77777777" w:rsidR="00297529" w:rsidRPr="00F957B0" w:rsidRDefault="00297529" w:rsidP="00297529">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Magistrada FANY LORENA JIMÉNEZ AGUIRRE</w:t>
      </w:r>
      <w:r w:rsidRPr="00F957B0">
        <w:rPr>
          <w:rFonts w:ascii="Century Gothic" w:eastAsia="Times New Roman" w:hAnsi="Century Gothic" w:cs="Verdana"/>
          <w:b/>
          <w:bCs/>
          <w:sz w:val="24"/>
          <w:szCs w:val="24"/>
          <w:lang w:val="es-ES" w:eastAsia="es-ES"/>
        </w:rPr>
        <w:t>. A favor.</w:t>
      </w:r>
    </w:p>
    <w:p w14:paraId="386254D3" w14:textId="77777777" w:rsidR="00297529" w:rsidRPr="00F957B0" w:rsidRDefault="00297529" w:rsidP="00297529">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2F5CF4A0" w14:textId="77777777" w:rsidR="00297529" w:rsidRPr="00F957B0" w:rsidRDefault="00297529" w:rsidP="00297529">
      <w:pPr>
        <w:autoSpaceDE w:val="0"/>
        <w:autoSpaceDN w:val="0"/>
        <w:rPr>
          <w:rFonts w:ascii="Century Gothic" w:eastAsia="Times New Roman" w:hAnsi="Century Gothic" w:cs="Verdana"/>
          <w:sz w:val="24"/>
          <w:szCs w:val="24"/>
          <w:lang w:val="es-ES" w:eastAsia="es-ES"/>
        </w:rPr>
      </w:pPr>
    </w:p>
    <w:p w14:paraId="1C216D07" w14:textId="77777777" w:rsidR="00297529" w:rsidRPr="00F957B0" w:rsidRDefault="00297529" w:rsidP="0029752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9606349" w14:textId="77777777" w:rsidR="00297529" w:rsidRPr="00F957B0" w:rsidRDefault="00297529" w:rsidP="00297529">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7529" w:rsidRPr="00F957B0" w14:paraId="1B9CCDD3" w14:textId="77777777" w:rsidTr="00023966">
        <w:tc>
          <w:tcPr>
            <w:tcW w:w="8934" w:type="dxa"/>
            <w:tcBorders>
              <w:top w:val="single" w:sz="12" w:space="0" w:color="auto"/>
              <w:left w:val="single" w:sz="12" w:space="0" w:color="auto"/>
              <w:bottom w:val="single" w:sz="12" w:space="0" w:color="auto"/>
              <w:right w:val="single" w:sz="12" w:space="0" w:color="auto"/>
            </w:tcBorders>
            <w:hideMark/>
          </w:tcPr>
          <w:p w14:paraId="11CDB4C6" w14:textId="2921DAED" w:rsidR="00297529" w:rsidRPr="00F957B0" w:rsidRDefault="00297529" w:rsidP="00023966">
            <w:pPr>
              <w:autoSpaceDE w:val="0"/>
              <w:autoSpaceDN w:val="0"/>
              <w:rPr>
                <w:rFonts w:ascii="Century Gothic" w:eastAsia="Calibri" w:hAnsi="Century Gothic" w:cs="Verdana"/>
                <w:color w:val="FF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366478">
              <w:rPr>
                <w:rFonts w:ascii="Century Gothic" w:eastAsia="Calibri" w:hAnsi="Century Gothic" w:cs="Verdana"/>
                <w:b/>
                <w:sz w:val="24"/>
                <w:szCs w:val="24"/>
              </w:rPr>
              <w:t>7</w:t>
            </w:r>
            <w:r w:rsidRPr="00F957B0">
              <w:rPr>
                <w:rFonts w:ascii="Century Gothic" w:eastAsia="Calibri" w:hAnsi="Century Gothic" w:cs="Verdana"/>
                <w:b/>
                <w:sz w:val="24"/>
                <w:szCs w:val="24"/>
              </w:rPr>
              <w:t>/</w:t>
            </w:r>
            <w:r>
              <w:rPr>
                <w:rFonts w:ascii="Century Gothic" w:eastAsia="Calibri" w:hAnsi="Century Gothic" w:cs="Verdana"/>
                <w:b/>
                <w:sz w:val="24"/>
                <w:szCs w:val="24"/>
              </w:rPr>
              <w:t>01</w:t>
            </w:r>
            <w:r w:rsidRPr="00F957B0">
              <w:rPr>
                <w:rFonts w:ascii="Century Gothic" w:eastAsia="Calibri" w:hAnsi="Century Gothic" w:cs="Verdana"/>
                <w:b/>
                <w:sz w:val="24"/>
                <w:szCs w:val="24"/>
              </w:rPr>
              <w:t>/O/</w:t>
            </w:r>
            <w:r>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3938E5">
              <w:rPr>
                <w:rFonts w:ascii="Century Gothic" w:eastAsia="Calibri" w:hAnsi="Century Gothic"/>
                <w:iCs/>
                <w:sz w:val="24"/>
                <w:szCs w:val="24"/>
              </w:rPr>
              <w:t xml:space="preserve">Con fundamento en lo dispuesto por el artículo </w:t>
            </w:r>
            <w:r w:rsidR="001A76AB">
              <w:rPr>
                <w:rFonts w:ascii="Century Gothic" w:eastAsia="Calibri" w:hAnsi="Century Gothic"/>
                <w:iCs/>
                <w:sz w:val="24"/>
                <w:szCs w:val="24"/>
              </w:rPr>
              <w:t>8</w:t>
            </w:r>
            <w:r w:rsidR="00761D96">
              <w:rPr>
                <w:rFonts w:ascii="Century Gothic" w:eastAsia="Calibri" w:hAnsi="Century Gothic"/>
                <w:iCs/>
                <w:sz w:val="24"/>
                <w:szCs w:val="24"/>
              </w:rPr>
              <w:t xml:space="preserve"> numeral 1</w:t>
            </w:r>
            <w:r w:rsidRPr="003938E5">
              <w:rPr>
                <w:rFonts w:ascii="Century Gothic" w:eastAsia="Calibri" w:hAnsi="Century Gothic"/>
                <w:iCs/>
                <w:sz w:val="24"/>
                <w:szCs w:val="24"/>
              </w:rPr>
              <w:t xml:space="preserve"> </w:t>
            </w:r>
            <w:r w:rsidR="001A76AB">
              <w:rPr>
                <w:rFonts w:ascii="Century Gothic" w:eastAsia="Calibri" w:hAnsi="Century Gothic"/>
                <w:iCs/>
                <w:sz w:val="24"/>
                <w:szCs w:val="24"/>
              </w:rPr>
              <w:t xml:space="preserve">fracción XVII y artículo 4 </w:t>
            </w:r>
            <w:r w:rsidR="00761D96">
              <w:rPr>
                <w:rFonts w:ascii="Century Gothic" w:eastAsia="Calibri" w:hAnsi="Century Gothic"/>
                <w:iCs/>
                <w:sz w:val="24"/>
                <w:szCs w:val="24"/>
              </w:rPr>
              <w:t>numeral 3</w:t>
            </w:r>
            <w:r w:rsidRPr="003938E5">
              <w:rPr>
                <w:rFonts w:ascii="Century Gothic" w:eastAsia="Calibri" w:hAnsi="Century Gothic"/>
                <w:iCs/>
                <w:sz w:val="24"/>
                <w:szCs w:val="24"/>
              </w:rPr>
              <w:t xml:space="preserve"> de la Ley Orgánica del Tribunal de Justicia Administrativa del Estado de Jalisco, los Magistrados integrantes de la Sala Superior, aprobaron por unanimidad de votos la propuesta de</w:t>
            </w:r>
            <w:r w:rsidR="007D26FD">
              <w:rPr>
                <w:rFonts w:ascii="Century Gothic" w:eastAsia="Calibri" w:hAnsi="Century Gothic"/>
                <w:iCs/>
                <w:sz w:val="24"/>
                <w:szCs w:val="24"/>
              </w:rPr>
              <w:t>l Magistrado Presidente</w:t>
            </w:r>
            <w:r w:rsidR="003A61E2">
              <w:rPr>
                <w:rFonts w:ascii="Century Gothic" w:eastAsia="Calibri" w:hAnsi="Century Gothic"/>
                <w:iCs/>
                <w:sz w:val="24"/>
                <w:szCs w:val="24"/>
              </w:rPr>
              <w:t xml:space="preserve">, </w:t>
            </w:r>
            <w:r w:rsidR="007D26FD">
              <w:rPr>
                <w:rFonts w:ascii="Century Gothic" w:eastAsia="Calibri" w:hAnsi="Century Gothic"/>
                <w:iCs/>
                <w:sz w:val="24"/>
                <w:szCs w:val="24"/>
              </w:rPr>
              <w:t>para nombrar</w:t>
            </w:r>
            <w:r w:rsidRPr="003938E5">
              <w:rPr>
                <w:rFonts w:ascii="Century Gothic" w:eastAsia="Calibri" w:hAnsi="Century Gothic"/>
                <w:iCs/>
                <w:sz w:val="24"/>
                <w:szCs w:val="24"/>
              </w:rPr>
              <w:t xml:space="preserve"> al Magistrado</w:t>
            </w:r>
            <w:r w:rsidR="003A61E2">
              <w:rPr>
                <w:rFonts w:ascii="Century Gothic" w:eastAsia="Calibri" w:hAnsi="Century Gothic"/>
                <w:iCs/>
                <w:sz w:val="24"/>
                <w:szCs w:val="24"/>
              </w:rPr>
              <w:t xml:space="preserve"> José Ramón Jiménez Gutiérrez como titular de la Comisión Substanciadora de Asuntos Laborales, </w:t>
            </w:r>
            <w:r w:rsidRPr="003938E5">
              <w:rPr>
                <w:rFonts w:ascii="Century Gothic" w:eastAsia="Calibri" w:hAnsi="Century Gothic"/>
                <w:iCs/>
                <w:sz w:val="24"/>
                <w:szCs w:val="24"/>
              </w:rPr>
              <w:t>por el periodo comprendido del primero de febrero de dos mil veintiséis al treinta y uno de enero de dos mil veintisiete. Gírese oficio al Magistrado designado, así como al Secretario Técnico de la Junta de Administración, para conocimiento y efectos a que haya lugar</w:t>
            </w:r>
            <w:r>
              <w:rPr>
                <w:rFonts w:ascii="Century Gothic" w:eastAsia="Calibri" w:hAnsi="Century Gothic"/>
                <w:iCs/>
                <w:sz w:val="24"/>
                <w:szCs w:val="24"/>
              </w:rPr>
              <w:t>.</w:t>
            </w:r>
          </w:p>
        </w:tc>
      </w:tr>
    </w:tbl>
    <w:p w14:paraId="1AED2D40" w14:textId="17EDBDF4" w:rsidR="001E64E6" w:rsidRDefault="001E64E6" w:rsidP="00EF463E">
      <w:pPr>
        <w:autoSpaceDE w:val="0"/>
        <w:autoSpaceDN w:val="0"/>
        <w:rPr>
          <w:rFonts w:ascii="Century Gothic" w:eastAsia="Calibri" w:hAnsi="Century Gothic" w:cs="Times New Roman"/>
          <w:sz w:val="24"/>
          <w:szCs w:val="24"/>
        </w:rPr>
      </w:pPr>
    </w:p>
    <w:p w14:paraId="169CFAFB" w14:textId="77777777" w:rsidR="001E64E6" w:rsidRDefault="001E64E6" w:rsidP="00EF463E">
      <w:pPr>
        <w:autoSpaceDE w:val="0"/>
        <w:autoSpaceDN w:val="0"/>
        <w:rPr>
          <w:rFonts w:ascii="Century Gothic" w:eastAsia="Calibri" w:hAnsi="Century Gothic" w:cs="Times New Roman"/>
          <w:sz w:val="24"/>
          <w:szCs w:val="24"/>
        </w:rPr>
      </w:pPr>
    </w:p>
    <w:p w14:paraId="312E02F1" w14:textId="3DDFDC23" w:rsidR="00BA315D" w:rsidRPr="001E64E6" w:rsidRDefault="00EF463E" w:rsidP="001E64E6">
      <w:pPr>
        <w:autoSpaceDE w:val="0"/>
        <w:autoSpaceDN w:val="0"/>
        <w:jc w:val="center"/>
        <w:rPr>
          <w:rFonts w:ascii="Century Gothic" w:eastAsia="Calibri" w:hAnsi="Century Gothic" w:cs="Times New Roman"/>
          <w:b/>
          <w:sz w:val="24"/>
          <w:szCs w:val="24"/>
        </w:rPr>
      </w:pPr>
      <w:r w:rsidRPr="00F957B0">
        <w:rPr>
          <w:rFonts w:ascii="Century Gothic" w:eastAsia="Calibri" w:hAnsi="Century Gothic" w:cs="Times New Roman"/>
          <w:b/>
          <w:sz w:val="24"/>
          <w:szCs w:val="24"/>
        </w:rPr>
        <w:lastRenderedPageBreak/>
        <w:t>-</w:t>
      </w:r>
      <w:r>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2DEBFB35" w14:textId="77777777" w:rsidR="00EF463E" w:rsidRPr="00F957B0" w:rsidRDefault="00EF463E" w:rsidP="00EF463E">
      <w:pPr>
        <w:rPr>
          <w:rFonts w:ascii="Century Gothic" w:eastAsia="Calibri" w:hAnsi="Century Gothic" w:cs="Verdana"/>
          <w:b/>
          <w:sz w:val="24"/>
          <w:szCs w:val="24"/>
          <w:lang w:val="es-ES_tradnl"/>
        </w:rPr>
      </w:pPr>
    </w:p>
    <w:p w14:paraId="5110E09E"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Pr="00F957B0">
        <w:rPr>
          <w:rFonts w:ascii="Century Gothic" w:eastAsia="Calibri" w:hAnsi="Century Gothic" w:cs="Times New Roman"/>
          <w:sz w:val="24"/>
          <w:szCs w:val="24"/>
          <w:lang w:val="es-ES_tradnl"/>
        </w:rPr>
        <w:t xml:space="preserve"> </w:t>
      </w:r>
      <w:r w:rsidRPr="00F957B0">
        <w:rPr>
          <w:rFonts w:ascii="Century Gothic" w:eastAsia="Calibri" w:hAnsi="Century Gothic" w:cs="Times New Roman"/>
          <w:b/>
          <w:sz w:val="24"/>
          <w:szCs w:val="24"/>
          <w:lang w:val="es-ES_tradnl"/>
        </w:rPr>
        <w:t>José Ramón Jiménez Gutiérrez</w:t>
      </w:r>
      <w:r w:rsidRPr="00F957B0">
        <w:rPr>
          <w:rFonts w:ascii="Century Gothic" w:eastAsia="Calibri" w:hAnsi="Century Gothic" w:cs="Times New Roman"/>
          <w:sz w:val="24"/>
          <w:szCs w:val="24"/>
          <w:lang w:val="es-ES_tradnl"/>
        </w:rPr>
        <w:t xml:space="preserve">: Secretario nos da cuenta del siguiente punto del orden del día. </w:t>
      </w:r>
    </w:p>
    <w:p w14:paraId="0F85E85D" w14:textId="77777777" w:rsidR="00EF463E" w:rsidRPr="00F957B0" w:rsidRDefault="00EF463E" w:rsidP="00EF463E">
      <w:pPr>
        <w:rPr>
          <w:rFonts w:ascii="Century Gothic" w:eastAsia="Calibri" w:hAnsi="Century Gothic" w:cs="Times New Roman"/>
          <w:sz w:val="24"/>
          <w:szCs w:val="24"/>
          <w:lang w:val="es-ES_tradnl"/>
        </w:rPr>
      </w:pPr>
    </w:p>
    <w:p w14:paraId="1F2FFEE5"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0F525922" w14:textId="77777777" w:rsidR="00EF463E" w:rsidRPr="00F957B0" w:rsidRDefault="00EF463E" w:rsidP="00EF463E">
      <w:pPr>
        <w:rPr>
          <w:rFonts w:ascii="Century Gothic" w:eastAsia="Calibri" w:hAnsi="Century Gothic" w:cs="Times New Roman"/>
          <w:bCs/>
          <w:sz w:val="24"/>
          <w:szCs w:val="24"/>
          <w:lang w:val="es-ES_tradnl"/>
        </w:rPr>
      </w:pPr>
    </w:p>
    <w:p w14:paraId="4E3C4108" w14:textId="38D526B7" w:rsidR="00EF463E" w:rsidRPr="007D477E" w:rsidRDefault="00EF463E" w:rsidP="007D477E">
      <w:pPr>
        <w:autoSpaceDE w:val="0"/>
        <w:autoSpaceDN w:val="0"/>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Ordinaria, siendo las </w:t>
      </w:r>
      <w:r w:rsidR="004418A4">
        <w:rPr>
          <w:rFonts w:ascii="Century Gothic" w:eastAsia="Calibri" w:hAnsi="Century Gothic" w:cs="Verdana"/>
          <w:b/>
          <w:bCs/>
          <w:sz w:val="24"/>
          <w:szCs w:val="24"/>
        </w:rPr>
        <w:t xml:space="preserve">diez </w:t>
      </w:r>
      <w:r>
        <w:rPr>
          <w:rFonts w:ascii="Century Gothic" w:eastAsia="Calibri" w:hAnsi="Century Gothic" w:cs="Verdana"/>
          <w:b/>
          <w:bCs/>
          <w:sz w:val="24"/>
          <w:szCs w:val="24"/>
        </w:rPr>
        <w:t>horas con</w:t>
      </w:r>
      <w:r w:rsidR="003540FE">
        <w:rPr>
          <w:rFonts w:ascii="Century Gothic" w:eastAsia="Calibri" w:hAnsi="Century Gothic" w:cs="Verdana"/>
          <w:b/>
          <w:bCs/>
          <w:sz w:val="24"/>
          <w:szCs w:val="24"/>
        </w:rPr>
        <w:t xml:space="preserve"> </w:t>
      </w:r>
      <w:r w:rsidR="00297529">
        <w:rPr>
          <w:rFonts w:ascii="Century Gothic" w:eastAsia="Calibri" w:hAnsi="Century Gothic" w:cs="Verdana"/>
          <w:b/>
          <w:bCs/>
          <w:sz w:val="24"/>
          <w:szCs w:val="24"/>
        </w:rPr>
        <w:t xml:space="preserve">cuarenta y ocho </w:t>
      </w:r>
      <w:r w:rsidR="003540FE">
        <w:rPr>
          <w:rFonts w:ascii="Century Gothic" w:eastAsia="Calibri" w:hAnsi="Century Gothic" w:cs="Verdana"/>
          <w:b/>
          <w:bCs/>
          <w:sz w:val="24"/>
          <w:szCs w:val="24"/>
        </w:rPr>
        <w:t xml:space="preserve">minutos </w:t>
      </w:r>
      <w:r w:rsidR="00366D72">
        <w:rPr>
          <w:rFonts w:ascii="Century Gothic" w:eastAsia="Calibri" w:hAnsi="Century Gothic" w:cs="Verdana"/>
          <w:b/>
          <w:bCs/>
          <w:sz w:val="24"/>
          <w:szCs w:val="24"/>
        </w:rPr>
        <w:t xml:space="preserve">del </w:t>
      </w:r>
      <w:r w:rsidR="00297529">
        <w:rPr>
          <w:rFonts w:ascii="Century Gothic" w:eastAsia="Calibri" w:hAnsi="Century Gothic" w:cs="Verdana"/>
          <w:b/>
          <w:bCs/>
          <w:sz w:val="24"/>
          <w:szCs w:val="24"/>
        </w:rPr>
        <w:t>veintiuno de enero de dos mil veintiséis</w:t>
      </w:r>
      <w:r w:rsidRPr="00F957B0">
        <w:rPr>
          <w:rFonts w:ascii="Century Gothic" w:eastAsia="Calibri" w:hAnsi="Century Gothic" w:cs="Verdana"/>
          <w:sz w:val="24"/>
          <w:szCs w:val="24"/>
        </w:rPr>
        <w:t xml:space="preserve">, se concluye con la misma. Firman la presente acta para constancia los Magistrados integrantes de la Sala Superior, Presidente, </w:t>
      </w:r>
      <w:r w:rsidRPr="00F957B0">
        <w:rPr>
          <w:rFonts w:ascii="Century Gothic" w:eastAsia="Times New Roman" w:hAnsi="Century Gothic" w:cs="Verdana"/>
          <w:b/>
          <w:sz w:val="24"/>
          <w:szCs w:val="24"/>
          <w:lang w:val="es-ES" w:eastAsia="es-ES"/>
        </w:rPr>
        <w:t>JOSÉ RAMÓN JIMÉNEZ GUTIÉRREZ</w:t>
      </w:r>
      <w:r w:rsidRPr="00F957B0">
        <w:rPr>
          <w:rFonts w:ascii="Century Gothic" w:eastAsia="Calibri" w:hAnsi="Century Gothic" w:cs="Verdana"/>
          <w:b/>
          <w:sz w:val="24"/>
          <w:szCs w:val="24"/>
        </w:rPr>
        <w:t>, AVELINO BRAVO CACHO</w:t>
      </w:r>
      <w:r w:rsidR="008A647D">
        <w:rPr>
          <w:rFonts w:ascii="Century Gothic" w:eastAsia="Calibri" w:hAnsi="Century Gothic" w:cs="Verdana"/>
          <w:sz w:val="24"/>
          <w:szCs w:val="24"/>
          <w:lang w:val="es-ES"/>
        </w:rPr>
        <w:t xml:space="preserve"> y</w:t>
      </w:r>
      <w:r w:rsidRPr="00F957B0">
        <w:rPr>
          <w:rFonts w:ascii="Century Gothic" w:eastAsia="Calibri" w:hAnsi="Century Gothic" w:cs="Verdana"/>
          <w:b/>
          <w:sz w:val="24"/>
          <w:szCs w:val="24"/>
          <w:lang w:val="es-ES"/>
        </w:rPr>
        <w:t xml:space="preserve"> MAGISTRADA FANY LORENA JIMÉNEZ AGUIRRE</w:t>
      </w:r>
      <w:r w:rsidRPr="00F957B0">
        <w:rPr>
          <w:rFonts w:ascii="Century Gothic" w:eastAsia="Calibri" w:hAnsi="Century Gothic" w:cs="Verdana"/>
          <w:sz w:val="24"/>
          <w:szCs w:val="24"/>
          <w:lang w:val="es-ES"/>
        </w:rPr>
        <w:t>,</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0E651D">
        <w:rPr>
          <w:rFonts w:ascii="Century Gothic" w:eastAsia="Calibri" w:hAnsi="Century Gothic" w:cs="Verdana"/>
          <w:sz w:val="24"/>
          <w:szCs w:val="24"/>
        </w:rPr>
        <w:t>-</w:t>
      </w:r>
    </w:p>
    <w:p w14:paraId="70B06F84" w14:textId="71D6EC29" w:rsidR="00EF463E" w:rsidRDefault="00EF463E" w:rsidP="00EF463E">
      <w:pPr>
        <w:rPr>
          <w:rFonts w:ascii="Century Gothic" w:eastAsia="Times New Roman" w:hAnsi="Century Gothic" w:cs="Times New Roman"/>
          <w:lang w:val="es-ES" w:eastAsia="es-ES"/>
        </w:rPr>
      </w:pPr>
    </w:p>
    <w:p w14:paraId="671DA025" w14:textId="70846AF9" w:rsidR="00366D72" w:rsidRDefault="00366D72" w:rsidP="00EF463E">
      <w:pPr>
        <w:rPr>
          <w:rFonts w:ascii="Century Gothic" w:eastAsia="Times New Roman" w:hAnsi="Century Gothic" w:cs="Times New Roman"/>
          <w:lang w:val="es-ES" w:eastAsia="es-ES"/>
        </w:rPr>
      </w:pPr>
    </w:p>
    <w:p w14:paraId="2308C6D3" w14:textId="51196054" w:rsidR="00F1460C" w:rsidRDefault="00F1460C" w:rsidP="00EF463E">
      <w:pPr>
        <w:rPr>
          <w:rFonts w:ascii="Century Gothic" w:eastAsia="Times New Roman" w:hAnsi="Century Gothic" w:cs="Times New Roman"/>
          <w:lang w:val="es-ES" w:eastAsia="es-ES"/>
        </w:rPr>
      </w:pPr>
    </w:p>
    <w:p w14:paraId="5591639C" w14:textId="77777777" w:rsidR="004B0AE9" w:rsidRDefault="004B0AE9" w:rsidP="00EF463E">
      <w:pPr>
        <w:rPr>
          <w:rFonts w:ascii="Century Gothic" w:eastAsia="Times New Roman" w:hAnsi="Century Gothic" w:cs="Times New Roman"/>
          <w:lang w:val="es-ES" w:eastAsia="es-ES"/>
        </w:rPr>
      </w:pPr>
    </w:p>
    <w:p w14:paraId="623AE069" w14:textId="77777777" w:rsidR="00366D72" w:rsidRPr="00F957B0" w:rsidRDefault="00366D72" w:rsidP="00EF463E">
      <w:pPr>
        <w:rPr>
          <w:rFonts w:ascii="Century Gothic" w:eastAsia="Times New Roman" w:hAnsi="Century Gothic" w:cs="Times New Roman"/>
          <w:lang w:val="es-ES" w:eastAsia="es-ES"/>
        </w:rPr>
      </w:pPr>
    </w:p>
    <w:p w14:paraId="3BB31A42" w14:textId="77777777" w:rsidR="00EF463E" w:rsidRPr="00F957B0" w:rsidRDefault="00EF463E" w:rsidP="00EF463E">
      <w:pPr>
        <w:rPr>
          <w:rFonts w:ascii="Century Gothic" w:eastAsia="Calibri" w:hAnsi="Century Gothic" w:cs="Times New Roman"/>
          <w:sz w:val="25"/>
          <w:szCs w:val="25"/>
        </w:rPr>
      </w:pPr>
      <w:r>
        <w:rPr>
          <w:rFonts w:ascii="Century Gothic" w:eastAsia="Times New Roman" w:hAnsi="Century Gothic" w:cs="Times New Roman"/>
          <w:lang w:val="es-ES" w:eastAsia="es-ES"/>
        </w:rPr>
        <w:t xml:space="preserve">MAGISTRADO </w:t>
      </w:r>
      <w:r w:rsidRPr="00F957B0">
        <w:rPr>
          <w:rFonts w:ascii="Century Gothic" w:eastAsia="Times New Roman" w:hAnsi="Century Gothic" w:cs="Times New Roman"/>
          <w:lang w:val="es-ES" w:eastAsia="es-ES"/>
        </w:rPr>
        <w:t>JOSÉ RAMÓN JIMÉNEZ GUTIÉRREZ</w:t>
      </w:r>
    </w:p>
    <w:p w14:paraId="610320D4" w14:textId="543EEC5F" w:rsidR="00EF463E" w:rsidRDefault="00EF463E" w:rsidP="00EF463E">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3EB1FAE1" w14:textId="395949E7" w:rsidR="00366D72" w:rsidRDefault="00366D72" w:rsidP="00EF463E">
      <w:pPr>
        <w:rPr>
          <w:rFonts w:ascii="Century Gothic" w:eastAsia="Calibri" w:hAnsi="Century Gothic" w:cs="Times New Roman"/>
          <w:b/>
        </w:rPr>
      </w:pPr>
    </w:p>
    <w:p w14:paraId="0AEB6A8B" w14:textId="45A7437E" w:rsidR="00366D72" w:rsidRDefault="00366D72" w:rsidP="00EF463E">
      <w:pPr>
        <w:rPr>
          <w:rFonts w:ascii="Century Gothic" w:eastAsia="Calibri" w:hAnsi="Century Gothic" w:cs="Times New Roman"/>
          <w:b/>
        </w:rPr>
      </w:pPr>
    </w:p>
    <w:p w14:paraId="3CD52139" w14:textId="77777777" w:rsidR="004B0AE9" w:rsidRPr="00F957B0" w:rsidRDefault="004B0AE9" w:rsidP="00EF463E">
      <w:pPr>
        <w:rPr>
          <w:rFonts w:ascii="Century Gothic" w:eastAsia="Calibri" w:hAnsi="Century Gothic" w:cs="Times New Roman"/>
          <w:b/>
        </w:rPr>
      </w:pPr>
    </w:p>
    <w:p w14:paraId="768EAAD6" w14:textId="77777777" w:rsidR="00EF463E" w:rsidRPr="00F957B0" w:rsidRDefault="00EF463E" w:rsidP="00EF463E">
      <w:pPr>
        <w:rPr>
          <w:rFonts w:ascii="Century Gothic" w:eastAsia="Calibri" w:hAnsi="Century Gothic" w:cs="Times New Roman"/>
        </w:rPr>
      </w:pPr>
    </w:p>
    <w:p w14:paraId="5A3CCA21" w14:textId="77777777" w:rsidR="00EF463E" w:rsidRPr="00F957B0" w:rsidRDefault="00EF463E" w:rsidP="00EF463E">
      <w:pPr>
        <w:jc w:val="right"/>
        <w:rPr>
          <w:rFonts w:ascii="Century Gothic" w:eastAsia="Calibri" w:hAnsi="Century Gothic" w:cs="Times New Roman"/>
        </w:rPr>
      </w:pPr>
      <w:r w:rsidRPr="00F957B0">
        <w:rPr>
          <w:rFonts w:ascii="Century Gothic" w:eastAsia="Calibri" w:hAnsi="Century Gothic" w:cs="Times New Roman"/>
        </w:rPr>
        <w:t>MAGISTRADO AVELINO BRAVO CACHO</w:t>
      </w:r>
    </w:p>
    <w:p w14:paraId="69232D87" w14:textId="77777777" w:rsidR="00EF463E" w:rsidRPr="00F957B0" w:rsidRDefault="00EF463E" w:rsidP="00EF463E">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434BF691" w14:textId="5768697D" w:rsidR="00366D72" w:rsidRDefault="00366D72" w:rsidP="00EF463E">
      <w:pPr>
        <w:rPr>
          <w:rFonts w:ascii="Century Gothic" w:eastAsia="Calibri" w:hAnsi="Century Gothic" w:cs="Times New Roman"/>
          <w:b/>
        </w:rPr>
      </w:pPr>
    </w:p>
    <w:p w14:paraId="5BA3BBD2" w14:textId="77777777" w:rsidR="004B0AE9" w:rsidRDefault="004B0AE9" w:rsidP="00EF463E">
      <w:pPr>
        <w:rPr>
          <w:rFonts w:ascii="Century Gothic" w:eastAsia="Calibri" w:hAnsi="Century Gothic" w:cs="Times New Roman"/>
          <w:b/>
        </w:rPr>
      </w:pPr>
    </w:p>
    <w:p w14:paraId="44ED3DB6" w14:textId="77777777" w:rsidR="00F1460C" w:rsidRDefault="00F1460C" w:rsidP="00EF463E">
      <w:pPr>
        <w:rPr>
          <w:rFonts w:ascii="Century Gothic" w:eastAsia="Calibri" w:hAnsi="Century Gothic" w:cs="Times New Roman"/>
          <w:b/>
        </w:rPr>
      </w:pPr>
    </w:p>
    <w:p w14:paraId="215E4A68" w14:textId="77777777" w:rsidR="00F1460C" w:rsidRPr="00F957B0" w:rsidRDefault="00F1460C" w:rsidP="00EF463E">
      <w:pPr>
        <w:rPr>
          <w:rFonts w:ascii="Century Gothic" w:eastAsia="Calibri" w:hAnsi="Century Gothic" w:cs="Times New Roman"/>
          <w:b/>
        </w:rPr>
      </w:pPr>
    </w:p>
    <w:p w14:paraId="775B64C3" w14:textId="77777777" w:rsidR="00EF463E" w:rsidRPr="00F957B0" w:rsidRDefault="00EF463E" w:rsidP="00EF463E">
      <w:pPr>
        <w:rPr>
          <w:rFonts w:ascii="Century Gothic" w:eastAsia="Calibri" w:hAnsi="Century Gothic" w:cs="Times New Roman"/>
          <w:b/>
        </w:rPr>
      </w:pPr>
    </w:p>
    <w:p w14:paraId="08357FEF" w14:textId="77777777" w:rsidR="00EF463E" w:rsidRPr="00F957B0" w:rsidRDefault="00EF463E" w:rsidP="00EF463E">
      <w:pPr>
        <w:rPr>
          <w:rFonts w:ascii="Century Gothic" w:eastAsia="Times New Roman" w:hAnsi="Century Gothic" w:cs="Verdana"/>
          <w:b/>
          <w:lang w:val="es-ES" w:eastAsia="es-ES"/>
        </w:rPr>
      </w:pPr>
      <w:r>
        <w:rPr>
          <w:rFonts w:ascii="Century Gothic" w:eastAsia="Times New Roman" w:hAnsi="Century Gothic" w:cs="Times New Roman"/>
          <w:lang w:val="es-ES" w:eastAsia="es-ES"/>
        </w:rPr>
        <w:t xml:space="preserve">MAGISTRADA FANY LORENA JIMÉNEZ AGUIRRE </w:t>
      </w:r>
      <w:r w:rsidRPr="00F957B0">
        <w:rPr>
          <w:rFonts w:ascii="Century Gothic" w:eastAsia="Times New Roman" w:hAnsi="Century Gothic" w:cs="Verdana"/>
          <w:b/>
          <w:lang w:val="es-ES" w:eastAsia="es-ES"/>
        </w:rPr>
        <w:t xml:space="preserve"> </w:t>
      </w:r>
    </w:p>
    <w:p w14:paraId="611406A5" w14:textId="335D2C7E" w:rsidR="00EF463E" w:rsidRPr="00E33970" w:rsidRDefault="00EF463E" w:rsidP="00EF463E">
      <w:pPr>
        <w:rPr>
          <w:rFonts w:ascii="Century Gothic" w:eastAsia="Calibri" w:hAnsi="Century Gothic" w:cs="Times New Roman"/>
          <w:b/>
        </w:rPr>
      </w:pPr>
      <w:r w:rsidRPr="00F957B0">
        <w:rPr>
          <w:rFonts w:ascii="Century Gothic" w:eastAsia="Calibri" w:hAnsi="Century Gothic" w:cs="Times New Roman"/>
          <w:b/>
        </w:rPr>
        <w:t>Integrante de la Sala Superior</w:t>
      </w:r>
    </w:p>
    <w:p w14:paraId="1E0528B7" w14:textId="725A3C91" w:rsidR="00E33970" w:rsidRDefault="00E33970" w:rsidP="00E33970">
      <w:pPr>
        <w:ind w:left="4956" w:firstLine="708"/>
        <w:rPr>
          <w:rFonts w:ascii="Century Gothic" w:eastAsia="Calibri" w:hAnsi="Century Gothic" w:cs="Times New Roman"/>
        </w:rPr>
      </w:pPr>
    </w:p>
    <w:p w14:paraId="0AD28A54" w14:textId="274C64EA" w:rsidR="00366D72" w:rsidRDefault="00366D72" w:rsidP="00E33970">
      <w:pPr>
        <w:ind w:left="4956" w:firstLine="708"/>
        <w:rPr>
          <w:rFonts w:ascii="Century Gothic" w:eastAsia="Calibri" w:hAnsi="Century Gothic" w:cs="Times New Roman"/>
        </w:rPr>
      </w:pPr>
    </w:p>
    <w:p w14:paraId="38C82483" w14:textId="5C654AC1" w:rsidR="00F1460C" w:rsidRDefault="00F1460C" w:rsidP="00E33970">
      <w:pPr>
        <w:ind w:left="4956" w:firstLine="708"/>
        <w:rPr>
          <w:rFonts w:ascii="Century Gothic" w:eastAsia="Calibri" w:hAnsi="Century Gothic" w:cs="Times New Roman"/>
        </w:rPr>
      </w:pPr>
    </w:p>
    <w:p w14:paraId="323D9541" w14:textId="77777777" w:rsidR="00F1460C" w:rsidRDefault="00F1460C" w:rsidP="00E33970">
      <w:pPr>
        <w:ind w:left="4956" w:firstLine="708"/>
        <w:rPr>
          <w:rFonts w:ascii="Century Gothic" w:eastAsia="Calibri" w:hAnsi="Century Gothic" w:cs="Times New Roman"/>
        </w:rPr>
      </w:pPr>
    </w:p>
    <w:p w14:paraId="6B69B8D3" w14:textId="77777777" w:rsidR="004B0AE9" w:rsidRDefault="004B0AE9" w:rsidP="00E33970">
      <w:pPr>
        <w:ind w:left="4956" w:firstLine="708"/>
        <w:rPr>
          <w:rFonts w:ascii="Century Gothic" w:eastAsia="Calibri" w:hAnsi="Century Gothic" w:cs="Times New Roman"/>
        </w:rPr>
      </w:pPr>
    </w:p>
    <w:p w14:paraId="4A0A2B6B" w14:textId="77777777" w:rsidR="00F1460C" w:rsidRDefault="00F1460C" w:rsidP="00E33970">
      <w:pPr>
        <w:ind w:left="4956" w:firstLine="708"/>
        <w:rPr>
          <w:rFonts w:ascii="Century Gothic" w:eastAsia="Calibri" w:hAnsi="Century Gothic" w:cs="Times New Roman"/>
        </w:rPr>
      </w:pPr>
    </w:p>
    <w:p w14:paraId="06B8A81C" w14:textId="1880BDFC" w:rsidR="00EF463E" w:rsidRPr="00F957B0" w:rsidRDefault="00EF463E" w:rsidP="00340655">
      <w:pPr>
        <w:ind w:left="4956" w:firstLine="708"/>
        <w:jc w:val="right"/>
        <w:rPr>
          <w:rFonts w:ascii="Century Gothic" w:eastAsia="Calibri" w:hAnsi="Century Gothic" w:cs="Times New Roman"/>
        </w:rPr>
      </w:pPr>
      <w:r w:rsidRPr="00F957B0">
        <w:rPr>
          <w:rFonts w:ascii="Century Gothic" w:eastAsia="Calibri" w:hAnsi="Century Gothic" w:cs="Times New Roman"/>
        </w:rPr>
        <w:t>SERGIO CASTAÑEDA FLETES</w:t>
      </w:r>
    </w:p>
    <w:p w14:paraId="2EEE020B" w14:textId="37BF26DE" w:rsidR="00B0629B" w:rsidRPr="00A40456" w:rsidRDefault="00EF463E" w:rsidP="00A40456">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w:t>
      </w:r>
      <w:r w:rsidR="00E33970">
        <w:rPr>
          <w:rFonts w:ascii="Century Gothic" w:eastAsia="Calibri" w:hAnsi="Century Gothic" w:cs="Times New Roman"/>
          <w:b/>
        </w:rPr>
        <w:t>o</w:t>
      </w:r>
      <w:r w:rsidR="00A40456">
        <w:rPr>
          <w:rFonts w:ascii="Century Gothic" w:eastAsia="Calibri" w:hAnsi="Century Gothic" w:cs="Times New Roman"/>
          <w:b/>
        </w:rPr>
        <w:t>r</w:t>
      </w:r>
    </w:p>
    <w:sectPr w:rsidR="00B0629B" w:rsidRPr="00A4045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2957C5CF"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1B19B1">
      <w:rPr>
        <w:rStyle w:val="Nmerodepgina"/>
      </w:rPr>
      <w:t>6</w:t>
    </w:r>
    <w:r w:rsidR="00F1460C">
      <w:rPr>
        <w:rStyle w:val="Nmerodepgina"/>
      </w:rPr>
      <w:t>6</w:t>
    </w:r>
  </w:p>
  <w:p w14:paraId="20A88C04" w14:textId="1F223BB8" w:rsidR="0070034B" w:rsidRDefault="004C7E45" w:rsidP="004C7E45">
    <w:pPr>
      <w:pStyle w:val="Piedepgina"/>
      <w:jc w:val="right"/>
      <w:rPr>
        <w:rStyle w:val="Nmerodepgina"/>
        <w:rFonts w:ascii="Century Gothic" w:hAnsi="Century Gothic"/>
        <w:smallCaps/>
      </w:rPr>
    </w:pPr>
    <w:r>
      <w:rPr>
        <w:rStyle w:val="Nmerodepgina"/>
        <w:rFonts w:ascii="Century Gothic" w:hAnsi="Century Gothic"/>
        <w:smallCaps/>
      </w:rPr>
      <w:t xml:space="preserve">PRIMERA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0B9321B6" w:rsidR="0070034B" w:rsidRDefault="004C7E45" w:rsidP="00491D9D">
    <w:pPr>
      <w:pStyle w:val="Piedepgina"/>
      <w:jc w:val="right"/>
    </w:pPr>
    <w:r>
      <w:rPr>
        <w:rStyle w:val="Nmerodepgina"/>
        <w:rFonts w:ascii="Century Gothic" w:hAnsi="Century Gothic"/>
        <w:smallCaps/>
      </w:rPr>
      <w:t>VEINTIUNO DE ENERO</w:t>
    </w:r>
    <w:r w:rsidR="001E25AC">
      <w:rPr>
        <w:rStyle w:val="Nmerodepgina"/>
        <w:rFonts w:ascii="Century Gothic" w:hAnsi="Century Gothic"/>
        <w:smallCaps/>
      </w:rPr>
      <w:t xml:space="preserve">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50EE"/>
    <w:rsid w:val="00007093"/>
    <w:rsid w:val="00007EC7"/>
    <w:rsid w:val="000101CE"/>
    <w:rsid w:val="00011518"/>
    <w:rsid w:val="000204AE"/>
    <w:rsid w:val="0003292D"/>
    <w:rsid w:val="00033F08"/>
    <w:rsid w:val="00044C44"/>
    <w:rsid w:val="000565B0"/>
    <w:rsid w:val="00062D6B"/>
    <w:rsid w:val="00063C1E"/>
    <w:rsid w:val="000678B7"/>
    <w:rsid w:val="0007067A"/>
    <w:rsid w:val="00072FB3"/>
    <w:rsid w:val="00073BFD"/>
    <w:rsid w:val="00073C6C"/>
    <w:rsid w:val="0007477D"/>
    <w:rsid w:val="000810B0"/>
    <w:rsid w:val="00081730"/>
    <w:rsid w:val="00082640"/>
    <w:rsid w:val="000832D5"/>
    <w:rsid w:val="0008582F"/>
    <w:rsid w:val="000918A8"/>
    <w:rsid w:val="000940F2"/>
    <w:rsid w:val="000949B0"/>
    <w:rsid w:val="0009544B"/>
    <w:rsid w:val="000A0510"/>
    <w:rsid w:val="000A2AED"/>
    <w:rsid w:val="000A4162"/>
    <w:rsid w:val="000A6DFE"/>
    <w:rsid w:val="000A6E87"/>
    <w:rsid w:val="000A7F99"/>
    <w:rsid w:val="000B5071"/>
    <w:rsid w:val="000B59E0"/>
    <w:rsid w:val="000B6FF2"/>
    <w:rsid w:val="000B7BD0"/>
    <w:rsid w:val="000C0635"/>
    <w:rsid w:val="000C1ED6"/>
    <w:rsid w:val="000C2A92"/>
    <w:rsid w:val="000C7FDB"/>
    <w:rsid w:val="000D0427"/>
    <w:rsid w:val="000D2453"/>
    <w:rsid w:val="000D3F2F"/>
    <w:rsid w:val="000D3F7F"/>
    <w:rsid w:val="000D404E"/>
    <w:rsid w:val="000D5058"/>
    <w:rsid w:val="000E0413"/>
    <w:rsid w:val="000E1C4C"/>
    <w:rsid w:val="000E575B"/>
    <w:rsid w:val="000E651D"/>
    <w:rsid w:val="000E7519"/>
    <w:rsid w:val="000F0DA3"/>
    <w:rsid w:val="000F529C"/>
    <w:rsid w:val="001077A3"/>
    <w:rsid w:val="00111567"/>
    <w:rsid w:val="00111EAF"/>
    <w:rsid w:val="001303B8"/>
    <w:rsid w:val="001303F2"/>
    <w:rsid w:val="001353A3"/>
    <w:rsid w:val="00135F53"/>
    <w:rsid w:val="00136799"/>
    <w:rsid w:val="0014015C"/>
    <w:rsid w:val="00142056"/>
    <w:rsid w:val="00143BF1"/>
    <w:rsid w:val="00143ED4"/>
    <w:rsid w:val="001454A7"/>
    <w:rsid w:val="0015650A"/>
    <w:rsid w:val="0016212C"/>
    <w:rsid w:val="00190AFC"/>
    <w:rsid w:val="00190DA2"/>
    <w:rsid w:val="00191FFE"/>
    <w:rsid w:val="001925DF"/>
    <w:rsid w:val="0019265B"/>
    <w:rsid w:val="00194894"/>
    <w:rsid w:val="001967F3"/>
    <w:rsid w:val="001A0778"/>
    <w:rsid w:val="001A4B63"/>
    <w:rsid w:val="001A76AB"/>
    <w:rsid w:val="001B19B1"/>
    <w:rsid w:val="001C02B8"/>
    <w:rsid w:val="001C04D6"/>
    <w:rsid w:val="001C18A0"/>
    <w:rsid w:val="001C22D1"/>
    <w:rsid w:val="001C2656"/>
    <w:rsid w:val="001C3179"/>
    <w:rsid w:val="001D04AA"/>
    <w:rsid w:val="001D059B"/>
    <w:rsid w:val="001D262B"/>
    <w:rsid w:val="001E0325"/>
    <w:rsid w:val="001E25AC"/>
    <w:rsid w:val="001E3BB1"/>
    <w:rsid w:val="001E550A"/>
    <w:rsid w:val="001E64E6"/>
    <w:rsid w:val="001F4264"/>
    <w:rsid w:val="001F434A"/>
    <w:rsid w:val="00203E79"/>
    <w:rsid w:val="002059EE"/>
    <w:rsid w:val="00206423"/>
    <w:rsid w:val="00206494"/>
    <w:rsid w:val="00214D32"/>
    <w:rsid w:val="002165C2"/>
    <w:rsid w:val="00225D6E"/>
    <w:rsid w:val="0022782D"/>
    <w:rsid w:val="00227DBC"/>
    <w:rsid w:val="00230176"/>
    <w:rsid w:val="00235EB1"/>
    <w:rsid w:val="00237781"/>
    <w:rsid w:val="00244637"/>
    <w:rsid w:val="00247287"/>
    <w:rsid w:val="00252179"/>
    <w:rsid w:val="00255C7B"/>
    <w:rsid w:val="0026007B"/>
    <w:rsid w:val="00263EC4"/>
    <w:rsid w:val="0026651E"/>
    <w:rsid w:val="00274066"/>
    <w:rsid w:val="00277A5F"/>
    <w:rsid w:val="0028035A"/>
    <w:rsid w:val="002852E6"/>
    <w:rsid w:val="00287182"/>
    <w:rsid w:val="00292756"/>
    <w:rsid w:val="002962CD"/>
    <w:rsid w:val="002966C3"/>
    <w:rsid w:val="00297529"/>
    <w:rsid w:val="002A183D"/>
    <w:rsid w:val="002A1A6B"/>
    <w:rsid w:val="002A6AC4"/>
    <w:rsid w:val="002B45BE"/>
    <w:rsid w:val="002B78C0"/>
    <w:rsid w:val="002C2C55"/>
    <w:rsid w:val="002C5976"/>
    <w:rsid w:val="002D5075"/>
    <w:rsid w:val="002E0DE5"/>
    <w:rsid w:val="003025E1"/>
    <w:rsid w:val="00302CCB"/>
    <w:rsid w:val="00304C5E"/>
    <w:rsid w:val="0031162F"/>
    <w:rsid w:val="00312F89"/>
    <w:rsid w:val="0031394B"/>
    <w:rsid w:val="00316ABF"/>
    <w:rsid w:val="0032165D"/>
    <w:rsid w:val="00324D58"/>
    <w:rsid w:val="00326E28"/>
    <w:rsid w:val="003272D6"/>
    <w:rsid w:val="003278F8"/>
    <w:rsid w:val="00332EB0"/>
    <w:rsid w:val="0033594B"/>
    <w:rsid w:val="00340655"/>
    <w:rsid w:val="003408BA"/>
    <w:rsid w:val="003413D7"/>
    <w:rsid w:val="003425B6"/>
    <w:rsid w:val="00343371"/>
    <w:rsid w:val="00344670"/>
    <w:rsid w:val="00346781"/>
    <w:rsid w:val="00347D91"/>
    <w:rsid w:val="003540FE"/>
    <w:rsid w:val="00356166"/>
    <w:rsid w:val="00356FDC"/>
    <w:rsid w:val="003606DD"/>
    <w:rsid w:val="003609AA"/>
    <w:rsid w:val="00366478"/>
    <w:rsid w:val="00366D72"/>
    <w:rsid w:val="0037041D"/>
    <w:rsid w:val="00371993"/>
    <w:rsid w:val="00372209"/>
    <w:rsid w:val="0037669E"/>
    <w:rsid w:val="0038305C"/>
    <w:rsid w:val="0038559F"/>
    <w:rsid w:val="0038596F"/>
    <w:rsid w:val="003866F7"/>
    <w:rsid w:val="003870BF"/>
    <w:rsid w:val="00392908"/>
    <w:rsid w:val="00393845"/>
    <w:rsid w:val="003938E5"/>
    <w:rsid w:val="003A2170"/>
    <w:rsid w:val="003A286C"/>
    <w:rsid w:val="003A58C1"/>
    <w:rsid w:val="003A58C7"/>
    <w:rsid w:val="003A61E2"/>
    <w:rsid w:val="003A7070"/>
    <w:rsid w:val="003B1B0F"/>
    <w:rsid w:val="003B4B30"/>
    <w:rsid w:val="003C188D"/>
    <w:rsid w:val="003C3F2E"/>
    <w:rsid w:val="003C6C05"/>
    <w:rsid w:val="003C7812"/>
    <w:rsid w:val="003D0956"/>
    <w:rsid w:val="003D0BE7"/>
    <w:rsid w:val="003D2949"/>
    <w:rsid w:val="003D3102"/>
    <w:rsid w:val="003D44F3"/>
    <w:rsid w:val="003D4A8F"/>
    <w:rsid w:val="003E1948"/>
    <w:rsid w:val="003E397A"/>
    <w:rsid w:val="003F4757"/>
    <w:rsid w:val="003F4D4F"/>
    <w:rsid w:val="00400725"/>
    <w:rsid w:val="0040176C"/>
    <w:rsid w:val="004020AD"/>
    <w:rsid w:val="0041230E"/>
    <w:rsid w:val="0041408C"/>
    <w:rsid w:val="004148BC"/>
    <w:rsid w:val="004163BB"/>
    <w:rsid w:val="00427670"/>
    <w:rsid w:val="0042775C"/>
    <w:rsid w:val="00430DA3"/>
    <w:rsid w:val="00433382"/>
    <w:rsid w:val="00436BC9"/>
    <w:rsid w:val="00441281"/>
    <w:rsid w:val="004417D3"/>
    <w:rsid w:val="004418A4"/>
    <w:rsid w:val="0044267B"/>
    <w:rsid w:val="0044328A"/>
    <w:rsid w:val="004445B7"/>
    <w:rsid w:val="00446C32"/>
    <w:rsid w:val="00451B64"/>
    <w:rsid w:val="004619DF"/>
    <w:rsid w:val="00461AD6"/>
    <w:rsid w:val="00473A0F"/>
    <w:rsid w:val="00473F76"/>
    <w:rsid w:val="00477015"/>
    <w:rsid w:val="00480661"/>
    <w:rsid w:val="00481BDF"/>
    <w:rsid w:val="00483064"/>
    <w:rsid w:val="004833D9"/>
    <w:rsid w:val="00483511"/>
    <w:rsid w:val="00485C6B"/>
    <w:rsid w:val="00486AA8"/>
    <w:rsid w:val="004911A4"/>
    <w:rsid w:val="00491D9D"/>
    <w:rsid w:val="004937D8"/>
    <w:rsid w:val="0049390F"/>
    <w:rsid w:val="004940EB"/>
    <w:rsid w:val="00494848"/>
    <w:rsid w:val="00495513"/>
    <w:rsid w:val="004A0DD6"/>
    <w:rsid w:val="004A4B32"/>
    <w:rsid w:val="004B0AE9"/>
    <w:rsid w:val="004B5238"/>
    <w:rsid w:val="004B614F"/>
    <w:rsid w:val="004B76B6"/>
    <w:rsid w:val="004C1EEF"/>
    <w:rsid w:val="004C7E45"/>
    <w:rsid w:val="004D2370"/>
    <w:rsid w:val="004D6C7B"/>
    <w:rsid w:val="004E0D5A"/>
    <w:rsid w:val="004E53A3"/>
    <w:rsid w:val="004E61AF"/>
    <w:rsid w:val="004F2682"/>
    <w:rsid w:val="004F6D04"/>
    <w:rsid w:val="00510415"/>
    <w:rsid w:val="00510525"/>
    <w:rsid w:val="00512067"/>
    <w:rsid w:val="00513A3C"/>
    <w:rsid w:val="00514B61"/>
    <w:rsid w:val="00517B6C"/>
    <w:rsid w:val="0052454E"/>
    <w:rsid w:val="00526EB8"/>
    <w:rsid w:val="00527344"/>
    <w:rsid w:val="005328C3"/>
    <w:rsid w:val="005339B7"/>
    <w:rsid w:val="00552DC5"/>
    <w:rsid w:val="0056524C"/>
    <w:rsid w:val="005721BB"/>
    <w:rsid w:val="0057572E"/>
    <w:rsid w:val="00575F52"/>
    <w:rsid w:val="00583017"/>
    <w:rsid w:val="005852BC"/>
    <w:rsid w:val="00593449"/>
    <w:rsid w:val="00595689"/>
    <w:rsid w:val="005A1B79"/>
    <w:rsid w:val="005A32A7"/>
    <w:rsid w:val="005A6D15"/>
    <w:rsid w:val="005B09C1"/>
    <w:rsid w:val="005B1039"/>
    <w:rsid w:val="005B3E3D"/>
    <w:rsid w:val="005B578B"/>
    <w:rsid w:val="005B78A7"/>
    <w:rsid w:val="005C5FE2"/>
    <w:rsid w:val="005D00E2"/>
    <w:rsid w:val="005D06D4"/>
    <w:rsid w:val="005D197D"/>
    <w:rsid w:val="005D503F"/>
    <w:rsid w:val="005D5E76"/>
    <w:rsid w:val="005E373D"/>
    <w:rsid w:val="005F1F45"/>
    <w:rsid w:val="005F3CC3"/>
    <w:rsid w:val="00604AC6"/>
    <w:rsid w:val="006118EE"/>
    <w:rsid w:val="00612786"/>
    <w:rsid w:val="00613908"/>
    <w:rsid w:val="00613B13"/>
    <w:rsid w:val="00617667"/>
    <w:rsid w:val="00623896"/>
    <w:rsid w:val="00624869"/>
    <w:rsid w:val="0062516E"/>
    <w:rsid w:val="00625D27"/>
    <w:rsid w:val="00625EBF"/>
    <w:rsid w:val="00630438"/>
    <w:rsid w:val="00632202"/>
    <w:rsid w:val="00634A2F"/>
    <w:rsid w:val="00640166"/>
    <w:rsid w:val="00640C11"/>
    <w:rsid w:val="00645FFF"/>
    <w:rsid w:val="0064648C"/>
    <w:rsid w:val="00653CA6"/>
    <w:rsid w:val="00654772"/>
    <w:rsid w:val="00655DC6"/>
    <w:rsid w:val="006562A6"/>
    <w:rsid w:val="006629DA"/>
    <w:rsid w:val="006737E1"/>
    <w:rsid w:val="0067439B"/>
    <w:rsid w:val="00674F27"/>
    <w:rsid w:val="00680109"/>
    <w:rsid w:val="006826C8"/>
    <w:rsid w:val="00682AF5"/>
    <w:rsid w:val="00686EF6"/>
    <w:rsid w:val="00687621"/>
    <w:rsid w:val="00692225"/>
    <w:rsid w:val="006926E3"/>
    <w:rsid w:val="006A56BD"/>
    <w:rsid w:val="006A7CE9"/>
    <w:rsid w:val="006B23A3"/>
    <w:rsid w:val="006B50BA"/>
    <w:rsid w:val="006B733A"/>
    <w:rsid w:val="006C0EF1"/>
    <w:rsid w:val="006C1DD6"/>
    <w:rsid w:val="006C2620"/>
    <w:rsid w:val="006C5115"/>
    <w:rsid w:val="006D3D3A"/>
    <w:rsid w:val="006E2D37"/>
    <w:rsid w:val="006F083C"/>
    <w:rsid w:val="006F2BC6"/>
    <w:rsid w:val="006F605D"/>
    <w:rsid w:val="006F682A"/>
    <w:rsid w:val="0070034B"/>
    <w:rsid w:val="00702F2D"/>
    <w:rsid w:val="00704A19"/>
    <w:rsid w:val="007064AF"/>
    <w:rsid w:val="00706BFE"/>
    <w:rsid w:val="00710F38"/>
    <w:rsid w:val="007126D9"/>
    <w:rsid w:val="0072031A"/>
    <w:rsid w:val="00721B22"/>
    <w:rsid w:val="0072446D"/>
    <w:rsid w:val="00724E0E"/>
    <w:rsid w:val="00726ABC"/>
    <w:rsid w:val="0073742B"/>
    <w:rsid w:val="00744BD1"/>
    <w:rsid w:val="00747287"/>
    <w:rsid w:val="00750382"/>
    <w:rsid w:val="00753015"/>
    <w:rsid w:val="00753617"/>
    <w:rsid w:val="00761D96"/>
    <w:rsid w:val="00765611"/>
    <w:rsid w:val="007859D0"/>
    <w:rsid w:val="0078610A"/>
    <w:rsid w:val="007934E6"/>
    <w:rsid w:val="007A11E1"/>
    <w:rsid w:val="007A22D5"/>
    <w:rsid w:val="007A3679"/>
    <w:rsid w:val="007A661A"/>
    <w:rsid w:val="007A6746"/>
    <w:rsid w:val="007A6A10"/>
    <w:rsid w:val="007A6AAF"/>
    <w:rsid w:val="007B1DC7"/>
    <w:rsid w:val="007B28AE"/>
    <w:rsid w:val="007B2AEB"/>
    <w:rsid w:val="007C05C8"/>
    <w:rsid w:val="007C1F92"/>
    <w:rsid w:val="007D1FFF"/>
    <w:rsid w:val="007D26FD"/>
    <w:rsid w:val="007D477E"/>
    <w:rsid w:val="007D5E2C"/>
    <w:rsid w:val="007D676B"/>
    <w:rsid w:val="007E602B"/>
    <w:rsid w:val="007F1008"/>
    <w:rsid w:val="00800258"/>
    <w:rsid w:val="008007DB"/>
    <w:rsid w:val="00806DC2"/>
    <w:rsid w:val="00811336"/>
    <w:rsid w:val="00811EDB"/>
    <w:rsid w:val="008135CF"/>
    <w:rsid w:val="00814E40"/>
    <w:rsid w:val="00814FE3"/>
    <w:rsid w:val="00815B99"/>
    <w:rsid w:val="0082043A"/>
    <w:rsid w:val="00820B4E"/>
    <w:rsid w:val="00821AA3"/>
    <w:rsid w:val="00821BFA"/>
    <w:rsid w:val="00823992"/>
    <w:rsid w:val="00824595"/>
    <w:rsid w:val="00824D4B"/>
    <w:rsid w:val="00824EF2"/>
    <w:rsid w:val="008252CD"/>
    <w:rsid w:val="008260EC"/>
    <w:rsid w:val="00826DF8"/>
    <w:rsid w:val="00827636"/>
    <w:rsid w:val="00830448"/>
    <w:rsid w:val="0083097D"/>
    <w:rsid w:val="0083741F"/>
    <w:rsid w:val="0084280A"/>
    <w:rsid w:val="008507CA"/>
    <w:rsid w:val="00853373"/>
    <w:rsid w:val="008549EE"/>
    <w:rsid w:val="008567C9"/>
    <w:rsid w:val="008601D6"/>
    <w:rsid w:val="00861EFA"/>
    <w:rsid w:val="0086329B"/>
    <w:rsid w:val="00863A55"/>
    <w:rsid w:val="008674A2"/>
    <w:rsid w:val="00875A54"/>
    <w:rsid w:val="008773AB"/>
    <w:rsid w:val="008824A0"/>
    <w:rsid w:val="00885407"/>
    <w:rsid w:val="00887CCD"/>
    <w:rsid w:val="00891AB6"/>
    <w:rsid w:val="008A3747"/>
    <w:rsid w:val="008A47B6"/>
    <w:rsid w:val="008A647D"/>
    <w:rsid w:val="008A6C83"/>
    <w:rsid w:val="008B5F80"/>
    <w:rsid w:val="008B6282"/>
    <w:rsid w:val="008C1A7B"/>
    <w:rsid w:val="008C1ACD"/>
    <w:rsid w:val="008C2687"/>
    <w:rsid w:val="008C7080"/>
    <w:rsid w:val="008D0C77"/>
    <w:rsid w:val="008D1A14"/>
    <w:rsid w:val="008D2DDA"/>
    <w:rsid w:val="008E1455"/>
    <w:rsid w:val="008F1437"/>
    <w:rsid w:val="008F242F"/>
    <w:rsid w:val="008F2D89"/>
    <w:rsid w:val="008F679A"/>
    <w:rsid w:val="008F7F5C"/>
    <w:rsid w:val="00901EB4"/>
    <w:rsid w:val="009073FF"/>
    <w:rsid w:val="00912756"/>
    <w:rsid w:val="0091398B"/>
    <w:rsid w:val="0093184D"/>
    <w:rsid w:val="009356E2"/>
    <w:rsid w:val="009412B4"/>
    <w:rsid w:val="00941556"/>
    <w:rsid w:val="00942B46"/>
    <w:rsid w:val="009525AE"/>
    <w:rsid w:val="009527A9"/>
    <w:rsid w:val="00954B5F"/>
    <w:rsid w:val="009618E6"/>
    <w:rsid w:val="00961ACB"/>
    <w:rsid w:val="00964851"/>
    <w:rsid w:val="00967867"/>
    <w:rsid w:val="00970948"/>
    <w:rsid w:val="0097215A"/>
    <w:rsid w:val="00973D85"/>
    <w:rsid w:val="009748B5"/>
    <w:rsid w:val="00975EFC"/>
    <w:rsid w:val="00976CD0"/>
    <w:rsid w:val="00981557"/>
    <w:rsid w:val="00984095"/>
    <w:rsid w:val="00984C13"/>
    <w:rsid w:val="00985FF9"/>
    <w:rsid w:val="009873EE"/>
    <w:rsid w:val="00991888"/>
    <w:rsid w:val="00992FB2"/>
    <w:rsid w:val="009962A9"/>
    <w:rsid w:val="009A0073"/>
    <w:rsid w:val="009A739D"/>
    <w:rsid w:val="009A7805"/>
    <w:rsid w:val="009A7C22"/>
    <w:rsid w:val="009B3AEF"/>
    <w:rsid w:val="009C2D09"/>
    <w:rsid w:val="009C4042"/>
    <w:rsid w:val="009C52F3"/>
    <w:rsid w:val="009C6D03"/>
    <w:rsid w:val="009C7141"/>
    <w:rsid w:val="009D15EE"/>
    <w:rsid w:val="009D1699"/>
    <w:rsid w:val="009D16D2"/>
    <w:rsid w:val="009D493C"/>
    <w:rsid w:val="009D4B0F"/>
    <w:rsid w:val="009D6F9C"/>
    <w:rsid w:val="009D7706"/>
    <w:rsid w:val="009E40D7"/>
    <w:rsid w:val="009E60BC"/>
    <w:rsid w:val="009F52BB"/>
    <w:rsid w:val="009F6DAC"/>
    <w:rsid w:val="00A11E49"/>
    <w:rsid w:val="00A20109"/>
    <w:rsid w:val="00A20465"/>
    <w:rsid w:val="00A20C38"/>
    <w:rsid w:val="00A249D8"/>
    <w:rsid w:val="00A365A5"/>
    <w:rsid w:val="00A374CA"/>
    <w:rsid w:val="00A40456"/>
    <w:rsid w:val="00A4328E"/>
    <w:rsid w:val="00A54875"/>
    <w:rsid w:val="00A57E98"/>
    <w:rsid w:val="00A674D2"/>
    <w:rsid w:val="00A71C3F"/>
    <w:rsid w:val="00A723E3"/>
    <w:rsid w:val="00A80AA4"/>
    <w:rsid w:val="00A844B2"/>
    <w:rsid w:val="00A905EC"/>
    <w:rsid w:val="00A9511C"/>
    <w:rsid w:val="00AA03CD"/>
    <w:rsid w:val="00AA443C"/>
    <w:rsid w:val="00AB42C8"/>
    <w:rsid w:val="00AB452A"/>
    <w:rsid w:val="00AD0931"/>
    <w:rsid w:val="00AD191F"/>
    <w:rsid w:val="00AD3AB6"/>
    <w:rsid w:val="00AD7239"/>
    <w:rsid w:val="00AE0C9A"/>
    <w:rsid w:val="00AF00A5"/>
    <w:rsid w:val="00AF68C3"/>
    <w:rsid w:val="00AF78EF"/>
    <w:rsid w:val="00B03233"/>
    <w:rsid w:val="00B0342F"/>
    <w:rsid w:val="00B0629B"/>
    <w:rsid w:val="00B06A19"/>
    <w:rsid w:val="00B11046"/>
    <w:rsid w:val="00B11B32"/>
    <w:rsid w:val="00B158B5"/>
    <w:rsid w:val="00B214E8"/>
    <w:rsid w:val="00B30110"/>
    <w:rsid w:val="00B33159"/>
    <w:rsid w:val="00B352B1"/>
    <w:rsid w:val="00B35360"/>
    <w:rsid w:val="00B36F82"/>
    <w:rsid w:val="00B4604A"/>
    <w:rsid w:val="00B51664"/>
    <w:rsid w:val="00B516F9"/>
    <w:rsid w:val="00B5236D"/>
    <w:rsid w:val="00B61EA6"/>
    <w:rsid w:val="00B62A18"/>
    <w:rsid w:val="00B63105"/>
    <w:rsid w:val="00B639BD"/>
    <w:rsid w:val="00B65A91"/>
    <w:rsid w:val="00B72BCF"/>
    <w:rsid w:val="00B74557"/>
    <w:rsid w:val="00B767EE"/>
    <w:rsid w:val="00B775DD"/>
    <w:rsid w:val="00B776C1"/>
    <w:rsid w:val="00B80073"/>
    <w:rsid w:val="00B82858"/>
    <w:rsid w:val="00B85374"/>
    <w:rsid w:val="00B85E9D"/>
    <w:rsid w:val="00B86247"/>
    <w:rsid w:val="00B92589"/>
    <w:rsid w:val="00B937BA"/>
    <w:rsid w:val="00B948BE"/>
    <w:rsid w:val="00B97DD7"/>
    <w:rsid w:val="00BA315D"/>
    <w:rsid w:val="00BA38C2"/>
    <w:rsid w:val="00BA64F8"/>
    <w:rsid w:val="00BA796B"/>
    <w:rsid w:val="00BB20DB"/>
    <w:rsid w:val="00BB7054"/>
    <w:rsid w:val="00BC2EA2"/>
    <w:rsid w:val="00BC4649"/>
    <w:rsid w:val="00BC7082"/>
    <w:rsid w:val="00BD4B30"/>
    <w:rsid w:val="00BE2B94"/>
    <w:rsid w:val="00BF3AAC"/>
    <w:rsid w:val="00C05AF1"/>
    <w:rsid w:val="00C16E43"/>
    <w:rsid w:val="00C17F5F"/>
    <w:rsid w:val="00C227AA"/>
    <w:rsid w:val="00C27EBF"/>
    <w:rsid w:val="00C32F25"/>
    <w:rsid w:val="00C358F7"/>
    <w:rsid w:val="00C35F71"/>
    <w:rsid w:val="00C37DD9"/>
    <w:rsid w:val="00C407E5"/>
    <w:rsid w:val="00C4187F"/>
    <w:rsid w:val="00C42F0A"/>
    <w:rsid w:val="00C472EF"/>
    <w:rsid w:val="00C47687"/>
    <w:rsid w:val="00C50A99"/>
    <w:rsid w:val="00C536FB"/>
    <w:rsid w:val="00C55307"/>
    <w:rsid w:val="00C55A63"/>
    <w:rsid w:val="00C63C5E"/>
    <w:rsid w:val="00C64AC2"/>
    <w:rsid w:val="00C64EA9"/>
    <w:rsid w:val="00C665D5"/>
    <w:rsid w:val="00C70C81"/>
    <w:rsid w:val="00C729BD"/>
    <w:rsid w:val="00C822DD"/>
    <w:rsid w:val="00C82363"/>
    <w:rsid w:val="00C8349D"/>
    <w:rsid w:val="00C84D71"/>
    <w:rsid w:val="00C97810"/>
    <w:rsid w:val="00CA15A4"/>
    <w:rsid w:val="00CA69C2"/>
    <w:rsid w:val="00CB0994"/>
    <w:rsid w:val="00CB0B25"/>
    <w:rsid w:val="00CB132F"/>
    <w:rsid w:val="00CB487B"/>
    <w:rsid w:val="00CB5ECA"/>
    <w:rsid w:val="00CC4486"/>
    <w:rsid w:val="00CC5823"/>
    <w:rsid w:val="00CD6F6C"/>
    <w:rsid w:val="00CE4156"/>
    <w:rsid w:val="00CF1485"/>
    <w:rsid w:val="00CF14FA"/>
    <w:rsid w:val="00D0105D"/>
    <w:rsid w:val="00D04255"/>
    <w:rsid w:val="00D0614D"/>
    <w:rsid w:val="00D07F3D"/>
    <w:rsid w:val="00D100A2"/>
    <w:rsid w:val="00D10948"/>
    <w:rsid w:val="00D11208"/>
    <w:rsid w:val="00D12F87"/>
    <w:rsid w:val="00D22EC8"/>
    <w:rsid w:val="00D31513"/>
    <w:rsid w:val="00D322A0"/>
    <w:rsid w:val="00D365AB"/>
    <w:rsid w:val="00D37D19"/>
    <w:rsid w:val="00D44BF9"/>
    <w:rsid w:val="00D45A76"/>
    <w:rsid w:val="00D46DDF"/>
    <w:rsid w:val="00D50FCA"/>
    <w:rsid w:val="00D54B03"/>
    <w:rsid w:val="00D5634C"/>
    <w:rsid w:val="00D616D0"/>
    <w:rsid w:val="00D62012"/>
    <w:rsid w:val="00D6256D"/>
    <w:rsid w:val="00D62D6E"/>
    <w:rsid w:val="00D66317"/>
    <w:rsid w:val="00D66CD5"/>
    <w:rsid w:val="00D70360"/>
    <w:rsid w:val="00D72943"/>
    <w:rsid w:val="00D7723B"/>
    <w:rsid w:val="00D7737E"/>
    <w:rsid w:val="00D811F4"/>
    <w:rsid w:val="00D81311"/>
    <w:rsid w:val="00D81ABD"/>
    <w:rsid w:val="00D90A44"/>
    <w:rsid w:val="00D917C3"/>
    <w:rsid w:val="00D9533E"/>
    <w:rsid w:val="00DA4761"/>
    <w:rsid w:val="00DB1DC8"/>
    <w:rsid w:val="00DB2346"/>
    <w:rsid w:val="00DB2D3A"/>
    <w:rsid w:val="00DB3078"/>
    <w:rsid w:val="00DB4F7C"/>
    <w:rsid w:val="00DB76AD"/>
    <w:rsid w:val="00DC1BB9"/>
    <w:rsid w:val="00DC2A89"/>
    <w:rsid w:val="00DC502E"/>
    <w:rsid w:val="00DC6210"/>
    <w:rsid w:val="00DC6C5E"/>
    <w:rsid w:val="00DD0EF4"/>
    <w:rsid w:val="00DE240E"/>
    <w:rsid w:val="00DE613A"/>
    <w:rsid w:val="00E04706"/>
    <w:rsid w:val="00E055DD"/>
    <w:rsid w:val="00E11546"/>
    <w:rsid w:val="00E11B8B"/>
    <w:rsid w:val="00E13245"/>
    <w:rsid w:val="00E14B7E"/>
    <w:rsid w:val="00E1627A"/>
    <w:rsid w:val="00E24097"/>
    <w:rsid w:val="00E26D16"/>
    <w:rsid w:val="00E27572"/>
    <w:rsid w:val="00E27F89"/>
    <w:rsid w:val="00E337F5"/>
    <w:rsid w:val="00E33970"/>
    <w:rsid w:val="00E34C6E"/>
    <w:rsid w:val="00E44867"/>
    <w:rsid w:val="00E46E37"/>
    <w:rsid w:val="00E47A8D"/>
    <w:rsid w:val="00E53A62"/>
    <w:rsid w:val="00E55450"/>
    <w:rsid w:val="00E623F1"/>
    <w:rsid w:val="00E66DA1"/>
    <w:rsid w:val="00E7090A"/>
    <w:rsid w:val="00E71C94"/>
    <w:rsid w:val="00E760A3"/>
    <w:rsid w:val="00E7629E"/>
    <w:rsid w:val="00E95063"/>
    <w:rsid w:val="00EA1F36"/>
    <w:rsid w:val="00EA3F3F"/>
    <w:rsid w:val="00EA69CC"/>
    <w:rsid w:val="00EB1794"/>
    <w:rsid w:val="00EB2998"/>
    <w:rsid w:val="00EB4628"/>
    <w:rsid w:val="00EB6585"/>
    <w:rsid w:val="00EB76ED"/>
    <w:rsid w:val="00EC0CB0"/>
    <w:rsid w:val="00EC2BC7"/>
    <w:rsid w:val="00EC5F14"/>
    <w:rsid w:val="00EC6B35"/>
    <w:rsid w:val="00ED18A1"/>
    <w:rsid w:val="00ED3413"/>
    <w:rsid w:val="00ED4A0F"/>
    <w:rsid w:val="00ED78DE"/>
    <w:rsid w:val="00EE7BB9"/>
    <w:rsid w:val="00EF463E"/>
    <w:rsid w:val="00EF5F9E"/>
    <w:rsid w:val="00F01FBB"/>
    <w:rsid w:val="00F04657"/>
    <w:rsid w:val="00F05EEB"/>
    <w:rsid w:val="00F1460C"/>
    <w:rsid w:val="00F15A0B"/>
    <w:rsid w:val="00F27B0B"/>
    <w:rsid w:val="00F31457"/>
    <w:rsid w:val="00F357E6"/>
    <w:rsid w:val="00F42BE0"/>
    <w:rsid w:val="00F42DF1"/>
    <w:rsid w:val="00F612BE"/>
    <w:rsid w:val="00F636C8"/>
    <w:rsid w:val="00F706D3"/>
    <w:rsid w:val="00F70FDC"/>
    <w:rsid w:val="00F724E9"/>
    <w:rsid w:val="00F73018"/>
    <w:rsid w:val="00F7387C"/>
    <w:rsid w:val="00F766A8"/>
    <w:rsid w:val="00F81CC5"/>
    <w:rsid w:val="00F820D1"/>
    <w:rsid w:val="00F83D97"/>
    <w:rsid w:val="00F96D12"/>
    <w:rsid w:val="00F96D38"/>
    <w:rsid w:val="00F978A6"/>
    <w:rsid w:val="00FA1EE4"/>
    <w:rsid w:val="00FA2662"/>
    <w:rsid w:val="00FA6282"/>
    <w:rsid w:val="00FA793A"/>
    <w:rsid w:val="00FA7D25"/>
    <w:rsid w:val="00FB086B"/>
    <w:rsid w:val="00FB31A4"/>
    <w:rsid w:val="00FB3403"/>
    <w:rsid w:val="00FB40C8"/>
    <w:rsid w:val="00FB45F2"/>
    <w:rsid w:val="00FB5A68"/>
    <w:rsid w:val="00FB5D0B"/>
    <w:rsid w:val="00FB6B98"/>
    <w:rsid w:val="00FB7325"/>
    <w:rsid w:val="00FC3D31"/>
    <w:rsid w:val="00FC6EF2"/>
    <w:rsid w:val="00FD03D1"/>
    <w:rsid w:val="00FD0F46"/>
    <w:rsid w:val="00FD1A2A"/>
    <w:rsid w:val="00FD66E8"/>
    <w:rsid w:val="00FD672A"/>
    <w:rsid w:val="00FE1686"/>
    <w:rsid w:val="00FE2B8F"/>
    <w:rsid w:val="00FF1521"/>
    <w:rsid w:val="00FF376D"/>
    <w:rsid w:val="00FF41B5"/>
    <w:rsid w:val="00FF43EC"/>
    <w:rsid w:val="00FF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85339">
      <w:bodyDiv w:val="1"/>
      <w:marLeft w:val="0"/>
      <w:marRight w:val="0"/>
      <w:marTop w:val="0"/>
      <w:marBottom w:val="0"/>
      <w:divBdr>
        <w:top w:val="none" w:sz="0" w:space="0" w:color="auto"/>
        <w:left w:val="none" w:sz="0" w:space="0" w:color="auto"/>
        <w:bottom w:val="none" w:sz="0" w:space="0" w:color="auto"/>
        <w:right w:val="none" w:sz="0" w:space="0" w:color="auto"/>
      </w:divBdr>
    </w:div>
    <w:div w:id="17433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66</Pages>
  <Words>21969</Words>
  <Characters>120830</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22</cp:revision>
  <cp:lastPrinted>2026-02-25T19:23:00Z</cp:lastPrinted>
  <dcterms:created xsi:type="dcterms:W3CDTF">2026-01-07T17:58:00Z</dcterms:created>
  <dcterms:modified xsi:type="dcterms:W3CDTF">2026-02-25T19:24:00Z</dcterms:modified>
</cp:coreProperties>
</file>