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A783672" w:rsidR="00376BED" w:rsidRPr="00947EBF" w:rsidRDefault="003B7E9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TERCERA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8B37247"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w:t>
      </w:r>
      <w:bookmarkStart w:id="0" w:name="_GoBack"/>
      <w:bookmarkEnd w:id="0"/>
      <w:r w:rsidRPr="00B339E5">
        <w:rPr>
          <w:rFonts w:ascii="Century Gothic" w:eastAsia="Times New Roman" w:hAnsi="Century Gothic" w:cs="Verdana"/>
          <w:sz w:val="24"/>
          <w:szCs w:val="24"/>
          <w:lang w:val="es-ES" w:eastAsia="es-ES"/>
        </w:rPr>
        <w:t xml:space="preserve">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cinco</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B7E99">
        <w:rPr>
          <w:rFonts w:ascii="Century Gothic" w:eastAsia="Times New Roman" w:hAnsi="Century Gothic" w:cs="Verdana"/>
          <w:b/>
          <w:sz w:val="24"/>
          <w:szCs w:val="24"/>
          <w:lang w:val="es-ES" w:eastAsia="es-ES"/>
        </w:rPr>
        <w:t>Tercera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1"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14D1E367"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 xml:space="preserve">Recepción </w:t>
      </w:r>
      <w:bookmarkStart w:id="2"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3B7E99">
        <w:rPr>
          <w:rFonts w:ascii="Century Gothic" w:hAnsi="Century Gothic"/>
          <w:b w:val="0"/>
          <w:sz w:val="24"/>
          <w:szCs w:val="24"/>
        </w:rPr>
        <w:t>52934</w:t>
      </w:r>
      <w:r w:rsidR="00AE091A">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F964A5">
        <w:rPr>
          <w:rFonts w:ascii="Century Gothic" w:hAnsi="Century Gothic"/>
          <w:b w:val="0"/>
          <w:sz w:val="24"/>
          <w:szCs w:val="24"/>
        </w:rPr>
        <w:t>e</w:t>
      </w:r>
      <w:r w:rsidR="00AE091A">
        <w:rPr>
          <w:rFonts w:ascii="Century Gothic" w:hAnsi="Century Gothic"/>
          <w:b w:val="0"/>
          <w:sz w:val="24"/>
          <w:szCs w:val="24"/>
        </w:rPr>
        <w:t>l</w:t>
      </w:r>
      <w:r w:rsidRPr="00F34677">
        <w:rPr>
          <w:rFonts w:ascii="Century Gothic" w:hAnsi="Century Gothic"/>
          <w:b w:val="0"/>
          <w:sz w:val="24"/>
          <w:szCs w:val="24"/>
        </w:rPr>
        <w:t xml:space="preserve"> Secretario de Acuerdos del </w:t>
      </w:r>
      <w:bookmarkStart w:id="3" w:name="_Hlk155790492"/>
      <w:r w:rsidR="003B7E99">
        <w:rPr>
          <w:rFonts w:ascii="Century Gothic" w:hAnsi="Century Gothic"/>
          <w:b w:val="0"/>
          <w:sz w:val="24"/>
          <w:szCs w:val="24"/>
        </w:rPr>
        <w:t xml:space="preserve">Juzgado Decimoquinto </w:t>
      </w:r>
      <w:r w:rsidR="00B6375D">
        <w:rPr>
          <w:rFonts w:ascii="Century Gothic" w:hAnsi="Century Gothic"/>
          <w:b w:val="0"/>
          <w:sz w:val="24"/>
          <w:szCs w:val="24"/>
        </w:rPr>
        <w:t>de Distrito en Materias Administrativa, Civil y de Trabajo en el Estado de Jalisco</w:t>
      </w:r>
      <w:bookmarkEnd w:id="3"/>
      <w:r>
        <w:rPr>
          <w:rFonts w:ascii="Century Gothic" w:hAnsi="Century Gothic"/>
          <w:b w:val="0"/>
          <w:sz w:val="24"/>
          <w:szCs w:val="24"/>
        </w:rPr>
        <w:t>, relativo al Juicio</w:t>
      </w:r>
      <w:r w:rsidR="000D161B">
        <w:rPr>
          <w:rFonts w:ascii="Century Gothic" w:hAnsi="Century Gothic"/>
          <w:b w:val="0"/>
          <w:sz w:val="24"/>
          <w:szCs w:val="24"/>
        </w:rPr>
        <w:t xml:space="preserve"> de Amparo número </w:t>
      </w:r>
      <w:r w:rsidR="00B6375D">
        <w:rPr>
          <w:rFonts w:ascii="Century Gothic" w:hAnsi="Century Gothic"/>
          <w:b w:val="0"/>
          <w:sz w:val="24"/>
          <w:szCs w:val="24"/>
        </w:rPr>
        <w:t>1765</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2"/>
      <w:r w:rsidRPr="00993705">
        <w:rPr>
          <w:rFonts w:ascii="Century Gothic" w:hAnsi="Century Gothic"/>
          <w:b w:val="0"/>
          <w:sz w:val="24"/>
          <w:szCs w:val="24"/>
        </w:rPr>
        <w:t>;</w:t>
      </w:r>
    </w:p>
    <w:p w14:paraId="3F7DE1DD" w14:textId="1346F6F8" w:rsidR="009F0A29" w:rsidRPr="00993705" w:rsidRDefault="009F0A29"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4" w:name="_Hlk152056507"/>
      <w:r w:rsidRPr="00993705">
        <w:rPr>
          <w:rFonts w:ascii="Century Gothic" w:hAnsi="Century Gothic"/>
          <w:b w:val="0"/>
          <w:sz w:val="24"/>
          <w:szCs w:val="24"/>
        </w:rPr>
        <w:t xml:space="preserve">discusión y en su caso aprobación del proyecto de sentencia del </w:t>
      </w:r>
      <w:r w:rsidR="00B6375D">
        <w:rPr>
          <w:rFonts w:ascii="Century Gothic" w:hAnsi="Century Gothic"/>
          <w:b w:val="0"/>
          <w:sz w:val="24"/>
          <w:szCs w:val="24"/>
        </w:rPr>
        <w:t>Recurso de Reclamación</w:t>
      </w:r>
      <w:r w:rsidR="000D161B" w:rsidRPr="00993705">
        <w:rPr>
          <w:rFonts w:ascii="Century Gothic" w:hAnsi="Century Gothic"/>
          <w:b w:val="0"/>
          <w:sz w:val="24"/>
          <w:szCs w:val="24"/>
        </w:rPr>
        <w:t xml:space="preserve"> </w:t>
      </w:r>
      <w:r w:rsidR="00B6375D">
        <w:rPr>
          <w:rFonts w:ascii="Century Gothic" w:hAnsi="Century Gothic"/>
          <w:b w:val="0"/>
          <w:sz w:val="24"/>
          <w:szCs w:val="24"/>
        </w:rPr>
        <w:t>1088</w:t>
      </w:r>
      <w:r w:rsidRPr="00993705">
        <w:rPr>
          <w:rFonts w:ascii="Century Gothic" w:hAnsi="Century Gothic"/>
          <w:b w:val="0"/>
          <w:sz w:val="24"/>
          <w:szCs w:val="24"/>
        </w:rPr>
        <w:t>/20</w:t>
      </w:r>
      <w:r w:rsidR="00B6375D">
        <w:rPr>
          <w:rFonts w:ascii="Century Gothic" w:hAnsi="Century Gothic"/>
          <w:b w:val="0"/>
          <w:sz w:val="24"/>
          <w:szCs w:val="24"/>
        </w:rPr>
        <w:t>20</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B6375D">
        <w:rPr>
          <w:rFonts w:ascii="Century Gothic" w:hAnsi="Century Gothic"/>
          <w:b w:val="0"/>
          <w:sz w:val="24"/>
          <w:szCs w:val="24"/>
        </w:rPr>
        <w:t>1765</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4"/>
      <w:r w:rsidR="004D4B6E" w:rsidRPr="004D4B6E">
        <w:rPr>
          <w:rFonts w:ascii="Century Gothic" w:hAnsi="Century Gothic"/>
          <w:b w:val="0"/>
          <w:sz w:val="24"/>
          <w:szCs w:val="24"/>
          <w:lang w:val="es-MX"/>
        </w:rPr>
        <w:t>Juzgado Decimoquinto de Distrito en Materias Administrativa, Civil y de Trabajo en el Estado de Jalisco</w:t>
      </w:r>
      <w:r w:rsidRPr="00993705">
        <w:rPr>
          <w:rFonts w:ascii="Century Gothic" w:hAnsi="Century Gothic"/>
          <w:b w:val="0"/>
          <w:sz w:val="24"/>
          <w:szCs w:val="24"/>
        </w:rPr>
        <w:t>;</w:t>
      </w:r>
      <w:r w:rsidR="00A376D9" w:rsidRPr="00993705">
        <w:rPr>
          <w:rFonts w:ascii="Century Gothic" w:hAnsi="Century Gothic"/>
          <w:b w:val="0"/>
          <w:sz w:val="24"/>
          <w:szCs w:val="24"/>
        </w:rPr>
        <w:t xml:space="preserve"> </w:t>
      </w:r>
    </w:p>
    <w:p w14:paraId="703259F2" w14:textId="017206AF" w:rsidR="00D001CA" w:rsidRDefault="008701BD"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Análisis, discusión y en su caso aprobación de</w:t>
      </w:r>
      <w:r w:rsidR="004D4B6E">
        <w:rPr>
          <w:rFonts w:ascii="Century Gothic" w:hAnsi="Century Gothic"/>
          <w:b w:val="0"/>
          <w:sz w:val="24"/>
          <w:szCs w:val="24"/>
        </w:rPr>
        <w:t xml:space="preserve"> </w:t>
      </w:r>
      <w:r w:rsidRPr="00993705">
        <w:rPr>
          <w:rFonts w:ascii="Century Gothic" w:hAnsi="Century Gothic"/>
          <w:b w:val="0"/>
          <w:sz w:val="24"/>
          <w:szCs w:val="24"/>
        </w:rPr>
        <w:t>l</w:t>
      </w:r>
      <w:r w:rsidR="004D4B6E">
        <w:rPr>
          <w:rFonts w:ascii="Century Gothic" w:hAnsi="Century Gothic"/>
          <w:b w:val="0"/>
          <w:sz w:val="24"/>
          <w:szCs w:val="24"/>
        </w:rPr>
        <w:t xml:space="preserve">os proyectos de sentencias de </w:t>
      </w:r>
      <w:r w:rsidR="00F806C4">
        <w:rPr>
          <w:rFonts w:ascii="Century Gothic" w:hAnsi="Century Gothic"/>
          <w:b w:val="0"/>
          <w:sz w:val="24"/>
          <w:szCs w:val="24"/>
        </w:rPr>
        <w:t>los expedientes de Recusación con Causa</w:t>
      </w:r>
      <w:r w:rsidRPr="00993705">
        <w:rPr>
          <w:rFonts w:ascii="Century Gothic" w:hAnsi="Century Gothic"/>
          <w:b w:val="0"/>
          <w:sz w:val="24"/>
          <w:szCs w:val="24"/>
        </w:rPr>
        <w:t xml:space="preserve">; </w:t>
      </w:r>
    </w:p>
    <w:p w14:paraId="36C9C76A" w14:textId="6005CE82" w:rsidR="008701BD" w:rsidRPr="00993705" w:rsidRDefault="00F806C4" w:rsidP="009F0A2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Aprobación del Calendario de Sesiones Ordinarias para el año dos mil veinticuatro</w:t>
      </w:r>
      <w:r w:rsidR="00D001CA">
        <w:rPr>
          <w:rFonts w:ascii="Century Gothic" w:hAnsi="Century Gothic"/>
          <w:b w:val="0"/>
          <w:sz w:val="24"/>
          <w:szCs w:val="24"/>
        </w:rPr>
        <w:t xml:space="preserve">; </w:t>
      </w:r>
      <w:r w:rsidR="008701BD" w:rsidRPr="00993705">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1"/>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50487590"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81701A">
              <w:rPr>
                <w:rFonts w:eastAsia="Calibri"/>
                <w:b/>
                <w:szCs w:val="24"/>
              </w:rPr>
              <w:t>03</w:t>
            </w:r>
            <w:r w:rsidR="00557D97">
              <w:rPr>
                <w:rFonts w:eastAsia="Calibri"/>
                <w:b/>
                <w:szCs w:val="24"/>
              </w:rPr>
              <w:t>/E/202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502026A9" w14:textId="1E6AF8A5"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D001CA">
        <w:rPr>
          <w:rFonts w:ascii="Century Gothic" w:hAnsi="Century Gothic"/>
          <w:b w:val="0"/>
          <w:sz w:val="24"/>
          <w:szCs w:val="24"/>
          <w:lang w:val="es-MX"/>
        </w:rPr>
        <w:t xml:space="preserve">recepción </w:t>
      </w:r>
      <w:r w:rsidR="00F94073" w:rsidRPr="00F94073">
        <w:rPr>
          <w:rFonts w:ascii="Century Gothic" w:hAnsi="Century Gothic"/>
          <w:b w:val="0"/>
          <w:sz w:val="24"/>
          <w:szCs w:val="24"/>
          <w:lang w:val="es-MX"/>
        </w:rPr>
        <w:t>del oficio 52934/2023 que remite el Secretario de Acuerdos del Juzgado Decimoquinto de Distrito en Materias Administrativa, Civil y de Trabajo en el Estado de Jalisco, relativo al Juicio de Amparo número 1765/2023, mediante el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286FF242" w14:textId="3D92EA38"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28630DA0"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F94073" w:rsidRPr="00993705">
        <w:rPr>
          <w:rFonts w:ascii="Century Gothic" w:hAnsi="Century Gothic"/>
          <w:b w:val="0"/>
          <w:sz w:val="24"/>
          <w:szCs w:val="24"/>
        </w:rPr>
        <w:t xml:space="preserve">discusión y en su caso aprobación del proyecto de sentencia del </w:t>
      </w:r>
      <w:r w:rsidR="00F94073">
        <w:rPr>
          <w:rFonts w:ascii="Century Gothic" w:hAnsi="Century Gothic"/>
          <w:b w:val="0"/>
          <w:sz w:val="24"/>
          <w:szCs w:val="24"/>
        </w:rPr>
        <w:t>Recurso de Reclamación</w:t>
      </w:r>
      <w:r w:rsidR="00F94073" w:rsidRPr="00993705">
        <w:rPr>
          <w:rFonts w:ascii="Century Gothic" w:hAnsi="Century Gothic"/>
          <w:b w:val="0"/>
          <w:sz w:val="24"/>
          <w:szCs w:val="24"/>
        </w:rPr>
        <w:t xml:space="preserve"> </w:t>
      </w:r>
      <w:r w:rsidR="00F94073">
        <w:rPr>
          <w:rFonts w:ascii="Century Gothic" w:hAnsi="Century Gothic"/>
          <w:b w:val="0"/>
          <w:sz w:val="24"/>
          <w:szCs w:val="24"/>
        </w:rPr>
        <w:t>1088</w:t>
      </w:r>
      <w:r w:rsidR="00F94073" w:rsidRPr="00993705">
        <w:rPr>
          <w:rFonts w:ascii="Century Gothic" w:hAnsi="Century Gothic"/>
          <w:b w:val="0"/>
          <w:sz w:val="24"/>
          <w:szCs w:val="24"/>
        </w:rPr>
        <w:t>/20</w:t>
      </w:r>
      <w:r w:rsidR="00F94073">
        <w:rPr>
          <w:rFonts w:ascii="Century Gothic" w:hAnsi="Century Gothic"/>
          <w:b w:val="0"/>
          <w:sz w:val="24"/>
          <w:szCs w:val="24"/>
        </w:rPr>
        <w:t>20</w:t>
      </w:r>
      <w:r w:rsidR="00F94073" w:rsidRPr="00993705">
        <w:rPr>
          <w:rFonts w:ascii="Century Gothic" w:hAnsi="Century Gothic"/>
          <w:b w:val="0"/>
          <w:sz w:val="24"/>
          <w:szCs w:val="24"/>
        </w:rPr>
        <w:t xml:space="preserve"> en cumplimiento al Juicio de Amparo </w:t>
      </w:r>
      <w:r w:rsidR="00F94073">
        <w:rPr>
          <w:rFonts w:ascii="Century Gothic" w:hAnsi="Century Gothic"/>
          <w:b w:val="0"/>
          <w:sz w:val="24"/>
          <w:szCs w:val="24"/>
        </w:rPr>
        <w:t>1765</w:t>
      </w:r>
      <w:r w:rsidR="00F94073" w:rsidRPr="00993705">
        <w:rPr>
          <w:rFonts w:ascii="Century Gothic" w:hAnsi="Century Gothic"/>
          <w:b w:val="0"/>
          <w:sz w:val="24"/>
          <w:szCs w:val="24"/>
        </w:rPr>
        <w:t>/202</w:t>
      </w:r>
      <w:r w:rsidR="00F94073">
        <w:rPr>
          <w:rFonts w:ascii="Century Gothic" w:hAnsi="Century Gothic"/>
          <w:b w:val="0"/>
          <w:sz w:val="24"/>
          <w:szCs w:val="24"/>
        </w:rPr>
        <w:t>3</w:t>
      </w:r>
      <w:r w:rsidR="00F94073" w:rsidRPr="00993705">
        <w:rPr>
          <w:rFonts w:ascii="Century Gothic" w:hAnsi="Century Gothic"/>
          <w:b w:val="0"/>
          <w:sz w:val="24"/>
          <w:szCs w:val="24"/>
        </w:rPr>
        <w:t xml:space="preserve"> del </w:t>
      </w:r>
      <w:r w:rsidR="00F94073" w:rsidRPr="004D4B6E">
        <w:rPr>
          <w:rFonts w:ascii="Century Gothic" w:hAnsi="Century Gothic"/>
          <w:b w:val="0"/>
          <w:sz w:val="24"/>
          <w:szCs w:val="24"/>
          <w:lang w:val="es-MX"/>
        </w:rPr>
        <w:t>Juzgado Decimoquinto de Distrito en Materias Administrativa, Civil y de Trabajo en el Estado de Jalisco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F4A69F3"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F94073">
              <w:rPr>
                <w:rFonts w:eastAsia="Calibri"/>
                <w:b/>
                <w:szCs w:val="24"/>
              </w:rPr>
              <w:t>03</w:t>
            </w:r>
            <w:r>
              <w:rPr>
                <w:rFonts w:eastAsia="Calibri"/>
                <w:b/>
                <w:szCs w:val="24"/>
              </w:rPr>
              <w:t>/E/202</w:t>
            </w:r>
            <w:r w:rsidR="00F94073">
              <w:rPr>
                <w:rFonts w:eastAsia="Calibri"/>
                <w:b/>
                <w:szCs w:val="24"/>
              </w:rPr>
              <w:t>4</w:t>
            </w:r>
            <w:r w:rsidRPr="00B339E5">
              <w:rPr>
                <w:rFonts w:eastAsia="Calibri"/>
                <w:b/>
                <w:szCs w:val="24"/>
              </w:rPr>
              <w:t xml:space="preserve">. </w:t>
            </w:r>
            <w:r w:rsidR="00F94073"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F94073" w:rsidRPr="001606E7">
              <w:rPr>
                <w:szCs w:val="24"/>
                <w:lang w:val="es-MX"/>
              </w:rPr>
              <w:t xml:space="preserve">los Magistrados </w:t>
            </w:r>
            <w:r w:rsidR="00F94073">
              <w:rPr>
                <w:szCs w:val="24"/>
                <w:lang w:val="es-MX"/>
              </w:rPr>
              <w:t>Integrantes de la Sala Superior, aprobaron</w:t>
            </w:r>
            <w:r w:rsidR="00F94073" w:rsidRPr="00213FD1">
              <w:rPr>
                <w:szCs w:val="24"/>
                <w:lang w:val="es-MX"/>
              </w:rPr>
              <w:t xml:space="preserve"> por unanimidad de votos el proyecto de sentencia del expediente </w:t>
            </w:r>
            <w:r w:rsidR="00F94073">
              <w:rPr>
                <w:szCs w:val="24"/>
                <w:lang w:val="es-MX"/>
              </w:rPr>
              <w:t>1088/2020 Recurso de Reclam</w:t>
            </w:r>
            <w:r w:rsidR="00F94073" w:rsidRPr="00213FD1">
              <w:rPr>
                <w:szCs w:val="24"/>
                <w:lang w:val="es-MX"/>
              </w:rPr>
              <w:t>ación</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74E9EE59" w:rsidR="00A40B4D" w:rsidRDefault="00A40B4D" w:rsidP="000D161B">
      <w:pPr>
        <w:pStyle w:val="Textosinformato"/>
        <w:rPr>
          <w:b/>
          <w:szCs w:val="24"/>
          <w:lang w:val="es-MX"/>
        </w:rPr>
      </w:pPr>
    </w:p>
    <w:p w14:paraId="6CF58B3E" w14:textId="4F1AA59C" w:rsidR="00366199" w:rsidRDefault="00366199" w:rsidP="00366199">
      <w:pPr>
        <w:pStyle w:val="Textosinformato"/>
        <w:jc w:val="center"/>
        <w:rPr>
          <w:b/>
          <w:szCs w:val="24"/>
        </w:rPr>
      </w:pPr>
      <w:r w:rsidRPr="00B339E5">
        <w:rPr>
          <w:b/>
          <w:szCs w:val="24"/>
        </w:rPr>
        <w:t xml:space="preserve">- </w:t>
      </w:r>
      <w:r>
        <w:rPr>
          <w:b/>
          <w:szCs w:val="24"/>
        </w:rPr>
        <w:t>5</w:t>
      </w:r>
      <w:r w:rsidRPr="00B339E5">
        <w:rPr>
          <w:b/>
          <w:szCs w:val="24"/>
        </w:rPr>
        <w:t xml:space="preserve"> –</w:t>
      </w:r>
    </w:p>
    <w:p w14:paraId="22EBABAE" w14:textId="77777777" w:rsidR="00366199" w:rsidRPr="00B339E5" w:rsidRDefault="00366199" w:rsidP="00366199">
      <w:pPr>
        <w:pStyle w:val="Sangradetextonormal"/>
        <w:ind w:left="0" w:firstLine="0"/>
        <w:jc w:val="both"/>
        <w:rPr>
          <w:b w:val="0"/>
          <w:szCs w:val="24"/>
        </w:rPr>
      </w:pPr>
    </w:p>
    <w:p w14:paraId="46260A40" w14:textId="77777777" w:rsidR="00366199" w:rsidRPr="00B339E5" w:rsidRDefault="00366199" w:rsidP="00366199">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3C642380" w14:textId="77777777" w:rsidR="00366199" w:rsidRPr="00B339E5" w:rsidRDefault="00366199" w:rsidP="00366199">
      <w:pPr>
        <w:pStyle w:val="Sangradetextonormal"/>
        <w:ind w:left="0"/>
        <w:jc w:val="both"/>
        <w:rPr>
          <w:rFonts w:ascii="Century Gothic" w:hAnsi="Century Gothic"/>
          <w:b w:val="0"/>
          <w:sz w:val="24"/>
          <w:szCs w:val="24"/>
          <w:lang w:val="es-MX"/>
        </w:rPr>
      </w:pPr>
    </w:p>
    <w:p w14:paraId="68B2AEB4" w14:textId="77777777" w:rsidR="00366199" w:rsidRDefault="00366199" w:rsidP="00366199">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Recusación con Causa</w:t>
      </w:r>
      <w:r w:rsidRPr="00B339E5">
        <w:rPr>
          <w:rFonts w:ascii="Century Gothic" w:hAnsi="Century Gothic"/>
          <w:b w:val="0"/>
          <w:sz w:val="24"/>
          <w:szCs w:val="24"/>
        </w:rPr>
        <w:t>.</w:t>
      </w:r>
    </w:p>
    <w:p w14:paraId="29E51AFD" w14:textId="77777777" w:rsidR="00366199" w:rsidRDefault="00366199" w:rsidP="00366199">
      <w:pPr>
        <w:pStyle w:val="Sangradetextonormal"/>
        <w:ind w:left="0"/>
        <w:jc w:val="both"/>
        <w:rPr>
          <w:rFonts w:ascii="Century Gothic" w:hAnsi="Century Gothic"/>
          <w:b w:val="0"/>
          <w:sz w:val="24"/>
          <w:szCs w:val="24"/>
        </w:rPr>
      </w:pPr>
    </w:p>
    <w:p w14:paraId="73AE6348" w14:textId="3BFB02BE" w:rsidR="00366199" w:rsidRDefault="00366199" w:rsidP="00366199">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14:paraId="27A5109C" w14:textId="77777777" w:rsidR="00366199" w:rsidRPr="005B1176" w:rsidRDefault="00366199" w:rsidP="00366199">
      <w:pPr>
        <w:autoSpaceDE w:val="0"/>
        <w:autoSpaceDN w:val="0"/>
        <w:spacing w:after="0" w:line="240" w:lineRule="auto"/>
        <w:rPr>
          <w:rFonts w:ascii="Century Gothic" w:hAnsi="Century Gothic"/>
          <w:sz w:val="24"/>
          <w:szCs w:val="24"/>
        </w:rPr>
      </w:pPr>
    </w:p>
    <w:p w14:paraId="0423C1D0" w14:textId="1E6A77FE" w:rsidR="00366199" w:rsidRDefault="00366199" w:rsidP="00366199">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14:paraId="57A20E23" w14:textId="77777777" w:rsidR="00366199" w:rsidRPr="00DD19BE" w:rsidRDefault="00366199" w:rsidP="00366199">
      <w:pPr>
        <w:autoSpaceDE w:val="0"/>
        <w:autoSpaceDN w:val="0"/>
        <w:spacing w:after="0" w:line="240" w:lineRule="auto"/>
        <w:rPr>
          <w:rFonts w:ascii="Century Gothic" w:hAnsi="Century Gothic"/>
          <w:sz w:val="24"/>
          <w:szCs w:val="24"/>
        </w:rPr>
      </w:pPr>
    </w:p>
    <w:p w14:paraId="6ACEF764" w14:textId="43BCA697" w:rsidR="00366199" w:rsidRDefault="00366199" w:rsidP="0036619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963/2023.</w:t>
      </w:r>
    </w:p>
    <w:p w14:paraId="20F5A553" w14:textId="77777777" w:rsidR="00366199" w:rsidRPr="00B339E5" w:rsidRDefault="00366199" w:rsidP="00366199">
      <w:pPr>
        <w:pStyle w:val="Textosinformato"/>
        <w:rPr>
          <w:szCs w:val="24"/>
        </w:rPr>
      </w:pPr>
    </w:p>
    <w:p w14:paraId="0AD42D82" w14:textId="77777777" w:rsidR="00366199" w:rsidRPr="00B339E5" w:rsidRDefault="00366199" w:rsidP="0036619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8E28B3A" w14:textId="77777777" w:rsidR="00366199" w:rsidRPr="00B339E5" w:rsidRDefault="00366199" w:rsidP="00366199">
      <w:pPr>
        <w:pStyle w:val="Textosinformato"/>
        <w:rPr>
          <w:szCs w:val="24"/>
        </w:rPr>
      </w:pPr>
    </w:p>
    <w:p w14:paraId="7603EFFB" w14:textId="77777777" w:rsidR="00366199" w:rsidRPr="00B339E5" w:rsidRDefault="00366199" w:rsidP="0036619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01A6E11" w14:textId="77777777" w:rsidR="00366199" w:rsidRPr="00B339E5" w:rsidRDefault="00366199" w:rsidP="00366199">
      <w:pPr>
        <w:pStyle w:val="Textosinformato"/>
        <w:rPr>
          <w:szCs w:val="24"/>
          <w:lang w:val="es-MX"/>
        </w:rPr>
      </w:pPr>
    </w:p>
    <w:p w14:paraId="60FD3BA5" w14:textId="77777777" w:rsidR="00366199" w:rsidRPr="00B339E5" w:rsidRDefault="00366199" w:rsidP="0036619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DE60EFE" w14:textId="77777777" w:rsidR="00366199" w:rsidRPr="00B339E5" w:rsidRDefault="00366199" w:rsidP="0036619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DDA0F40" w14:textId="77777777" w:rsidR="00366199" w:rsidRPr="00B339E5" w:rsidRDefault="00366199" w:rsidP="0036619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2187D029" w14:textId="77777777" w:rsidR="00366199" w:rsidRPr="00B339E5" w:rsidRDefault="00366199" w:rsidP="00366199">
      <w:pPr>
        <w:pStyle w:val="Sangradetextonormal"/>
        <w:ind w:left="-142" w:firstLine="0"/>
        <w:jc w:val="both"/>
        <w:rPr>
          <w:rFonts w:ascii="Century Gothic" w:hAnsi="Century Gothic"/>
          <w:b w:val="0"/>
          <w:i/>
          <w:sz w:val="24"/>
          <w:szCs w:val="24"/>
        </w:rPr>
      </w:pPr>
    </w:p>
    <w:p w14:paraId="72497A6D" w14:textId="77777777" w:rsidR="00366199" w:rsidRPr="00B339E5" w:rsidRDefault="00366199" w:rsidP="0036619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7EA9705" w14:textId="77777777" w:rsidR="00366199" w:rsidRPr="00B339E5" w:rsidRDefault="00366199" w:rsidP="0036619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66199" w:rsidRPr="00B339E5" w14:paraId="004DDE32" w14:textId="77777777" w:rsidTr="00EE3438">
        <w:tc>
          <w:tcPr>
            <w:tcW w:w="8934" w:type="dxa"/>
            <w:shd w:val="clear" w:color="auto" w:fill="auto"/>
          </w:tcPr>
          <w:p w14:paraId="4DB05230" w14:textId="3EE708B0" w:rsidR="00366199" w:rsidRPr="00B339E5" w:rsidRDefault="00366199" w:rsidP="00EE3438">
            <w:pPr>
              <w:pStyle w:val="Textosinformato"/>
              <w:rPr>
                <w:rFonts w:eastAsia="Calibri"/>
                <w:szCs w:val="24"/>
              </w:rPr>
            </w:pPr>
            <w:r w:rsidRPr="00B339E5">
              <w:rPr>
                <w:rFonts w:eastAsia="Calibri"/>
                <w:b/>
                <w:szCs w:val="24"/>
              </w:rPr>
              <w:t>ACU/SS/</w:t>
            </w:r>
            <w:r>
              <w:rPr>
                <w:rFonts w:eastAsia="Calibri"/>
                <w:b/>
                <w:szCs w:val="24"/>
              </w:rPr>
              <w:t>0</w:t>
            </w:r>
            <w:r w:rsidR="00F7271D">
              <w:rPr>
                <w:rFonts w:eastAsia="Calibri"/>
                <w:b/>
                <w:szCs w:val="24"/>
              </w:rPr>
              <w:t>3</w:t>
            </w:r>
            <w:r>
              <w:rPr>
                <w:rFonts w:eastAsia="Calibri"/>
                <w:b/>
                <w:szCs w:val="24"/>
              </w:rPr>
              <w:t>/</w:t>
            </w:r>
            <w:r w:rsidR="00F62DEB">
              <w:rPr>
                <w:rFonts w:eastAsia="Calibri"/>
                <w:b/>
                <w:szCs w:val="24"/>
              </w:rPr>
              <w:t>03</w:t>
            </w:r>
            <w:r>
              <w:rPr>
                <w:rFonts w:eastAsia="Calibri"/>
                <w:b/>
                <w:szCs w:val="24"/>
              </w:rPr>
              <w:t>/E/202</w:t>
            </w:r>
            <w:r w:rsidR="00F62DEB">
              <w:rPr>
                <w:rFonts w:eastAsia="Calibri"/>
                <w:b/>
                <w:szCs w:val="24"/>
              </w:rPr>
              <w:t>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F7271D">
              <w:rPr>
                <w:szCs w:val="24"/>
                <w:lang w:val="es-MX"/>
              </w:rPr>
              <w:t>963</w:t>
            </w:r>
            <w:r>
              <w:rPr>
                <w:szCs w:val="24"/>
                <w:lang w:val="es-MX"/>
              </w:rPr>
              <w:t>/2023</w:t>
            </w:r>
            <w:r w:rsidRPr="00B339E5">
              <w:rPr>
                <w:rFonts w:eastAsia="Calibri"/>
                <w:szCs w:val="24"/>
              </w:rPr>
              <w:t xml:space="preserve">.  </w:t>
            </w:r>
          </w:p>
        </w:tc>
      </w:tr>
    </w:tbl>
    <w:p w14:paraId="4D69BFF2" w14:textId="2A140555" w:rsidR="00366199" w:rsidRDefault="00366199" w:rsidP="000D161B">
      <w:pPr>
        <w:pStyle w:val="Textosinformato"/>
        <w:rPr>
          <w:b/>
          <w:szCs w:val="24"/>
          <w:lang w:val="es-MX"/>
        </w:rPr>
      </w:pPr>
    </w:p>
    <w:p w14:paraId="48A5B79B" w14:textId="7655E218" w:rsidR="00F7271D" w:rsidRDefault="00F7271D" w:rsidP="00F7271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965/2023.</w:t>
      </w:r>
    </w:p>
    <w:p w14:paraId="18819A3D" w14:textId="77777777" w:rsidR="00F7271D" w:rsidRPr="00B339E5" w:rsidRDefault="00F7271D" w:rsidP="00F7271D">
      <w:pPr>
        <w:pStyle w:val="Textosinformato"/>
        <w:rPr>
          <w:szCs w:val="24"/>
        </w:rPr>
      </w:pPr>
    </w:p>
    <w:p w14:paraId="3F06E356" w14:textId="77777777" w:rsidR="00F7271D" w:rsidRPr="00B339E5" w:rsidRDefault="00F7271D" w:rsidP="00F7271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64C3788" w14:textId="77777777" w:rsidR="00F7271D" w:rsidRPr="00B339E5" w:rsidRDefault="00F7271D" w:rsidP="00F7271D">
      <w:pPr>
        <w:pStyle w:val="Textosinformato"/>
        <w:rPr>
          <w:szCs w:val="24"/>
        </w:rPr>
      </w:pPr>
    </w:p>
    <w:p w14:paraId="34FB155A" w14:textId="77777777" w:rsidR="00F7271D" w:rsidRPr="00B339E5" w:rsidRDefault="00F7271D" w:rsidP="00F7271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F6EF956" w14:textId="77777777" w:rsidR="00F7271D" w:rsidRPr="00B339E5" w:rsidRDefault="00F7271D" w:rsidP="00F7271D">
      <w:pPr>
        <w:pStyle w:val="Textosinformato"/>
        <w:rPr>
          <w:szCs w:val="24"/>
          <w:lang w:val="es-MX"/>
        </w:rPr>
      </w:pPr>
    </w:p>
    <w:p w14:paraId="7F601156" w14:textId="77777777" w:rsidR="00F7271D" w:rsidRPr="00B339E5" w:rsidRDefault="00F7271D" w:rsidP="00F727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385F9D1" w14:textId="77777777" w:rsidR="00F7271D" w:rsidRPr="00B339E5" w:rsidRDefault="00F7271D" w:rsidP="00F727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5CD9E37" w14:textId="77777777" w:rsidR="00F7271D" w:rsidRPr="00B339E5" w:rsidRDefault="00F7271D" w:rsidP="00F727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1C3B9546" w14:textId="77777777" w:rsidR="00F7271D" w:rsidRPr="00B339E5" w:rsidRDefault="00F7271D" w:rsidP="00F7271D">
      <w:pPr>
        <w:pStyle w:val="Sangradetextonormal"/>
        <w:ind w:left="-142" w:firstLine="0"/>
        <w:jc w:val="both"/>
        <w:rPr>
          <w:rFonts w:ascii="Century Gothic" w:hAnsi="Century Gothic"/>
          <w:b w:val="0"/>
          <w:i/>
          <w:sz w:val="24"/>
          <w:szCs w:val="24"/>
        </w:rPr>
      </w:pPr>
    </w:p>
    <w:p w14:paraId="34DA6A7C" w14:textId="77777777" w:rsidR="00F7271D" w:rsidRPr="00B339E5" w:rsidRDefault="00F7271D" w:rsidP="00F7271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A33D889" w14:textId="77777777" w:rsidR="00F7271D" w:rsidRPr="00B339E5" w:rsidRDefault="00F7271D" w:rsidP="00F7271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271D" w:rsidRPr="00B339E5" w14:paraId="0A6CD7A4" w14:textId="77777777" w:rsidTr="00EE3438">
        <w:tc>
          <w:tcPr>
            <w:tcW w:w="8934" w:type="dxa"/>
            <w:shd w:val="clear" w:color="auto" w:fill="auto"/>
          </w:tcPr>
          <w:p w14:paraId="7206D02A" w14:textId="183678C9" w:rsidR="00F7271D" w:rsidRPr="00B339E5" w:rsidRDefault="00F7271D" w:rsidP="00EE3438">
            <w:pPr>
              <w:pStyle w:val="Textosinformato"/>
              <w:rPr>
                <w:rFonts w:eastAsia="Calibri"/>
                <w:szCs w:val="24"/>
              </w:rPr>
            </w:pPr>
            <w:r w:rsidRPr="00B339E5">
              <w:rPr>
                <w:rFonts w:eastAsia="Calibri"/>
                <w:b/>
                <w:szCs w:val="24"/>
              </w:rPr>
              <w:lastRenderedPageBreak/>
              <w:t>ACU/SS/</w:t>
            </w:r>
            <w:r>
              <w:rPr>
                <w:rFonts w:eastAsia="Calibri"/>
                <w:b/>
                <w:szCs w:val="24"/>
              </w:rPr>
              <w:t>04/03/E/2024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965/2023</w:t>
            </w:r>
            <w:r w:rsidRPr="00B339E5">
              <w:rPr>
                <w:rFonts w:eastAsia="Calibri"/>
                <w:szCs w:val="24"/>
              </w:rPr>
              <w:t xml:space="preserve">.  </w:t>
            </w:r>
          </w:p>
        </w:tc>
      </w:tr>
    </w:tbl>
    <w:p w14:paraId="5D1D507D" w14:textId="7F3933B7" w:rsidR="00F7271D" w:rsidRDefault="00F7271D" w:rsidP="000D161B">
      <w:pPr>
        <w:pStyle w:val="Textosinformato"/>
        <w:rPr>
          <w:b/>
          <w:szCs w:val="24"/>
          <w:lang w:val="es-MX"/>
        </w:rPr>
      </w:pPr>
    </w:p>
    <w:p w14:paraId="24A7CFBD" w14:textId="49C73E5C" w:rsidR="00F7271D" w:rsidRDefault="00F7271D" w:rsidP="00F7271D">
      <w:pPr>
        <w:autoSpaceDE w:val="0"/>
        <w:autoSpaceDN w:val="0"/>
        <w:spacing w:after="0" w:line="240" w:lineRule="auto"/>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w:t>
      </w:r>
      <w:r>
        <w:rPr>
          <w:rFonts w:ascii="Century Gothic" w:hAnsi="Century Gothic"/>
          <w:sz w:val="24"/>
          <w:szCs w:val="24"/>
        </w:rPr>
        <w:t>continuamos</w:t>
      </w:r>
      <w:r w:rsidRPr="000252FB">
        <w:rPr>
          <w:rFonts w:ascii="Century Gothic" w:hAnsi="Century Gothic"/>
          <w:sz w:val="24"/>
          <w:szCs w:val="24"/>
        </w:rPr>
        <w:t xml:space="preserve">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14:paraId="54D939F6" w14:textId="77777777" w:rsidR="00F7271D" w:rsidRPr="00DD19BE" w:rsidRDefault="00F7271D" w:rsidP="00F7271D">
      <w:pPr>
        <w:autoSpaceDE w:val="0"/>
        <w:autoSpaceDN w:val="0"/>
        <w:spacing w:after="0" w:line="240" w:lineRule="auto"/>
        <w:rPr>
          <w:rFonts w:ascii="Century Gothic" w:hAnsi="Century Gothic"/>
          <w:sz w:val="24"/>
          <w:szCs w:val="24"/>
        </w:rPr>
      </w:pPr>
    </w:p>
    <w:p w14:paraId="2C9163F7" w14:textId="3DBBECBF" w:rsidR="00F7271D" w:rsidRDefault="00F7271D" w:rsidP="00F7271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944/2023.</w:t>
      </w:r>
    </w:p>
    <w:p w14:paraId="60B4CD26" w14:textId="77777777" w:rsidR="00F7271D" w:rsidRPr="00B339E5" w:rsidRDefault="00F7271D" w:rsidP="00F7271D">
      <w:pPr>
        <w:pStyle w:val="Textosinformato"/>
        <w:rPr>
          <w:szCs w:val="24"/>
        </w:rPr>
      </w:pPr>
    </w:p>
    <w:p w14:paraId="132F2384" w14:textId="77777777" w:rsidR="00F7271D" w:rsidRPr="00B339E5" w:rsidRDefault="00F7271D" w:rsidP="00F7271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2724A56" w14:textId="77777777" w:rsidR="00F7271D" w:rsidRPr="00B339E5" w:rsidRDefault="00F7271D" w:rsidP="00F7271D">
      <w:pPr>
        <w:pStyle w:val="Textosinformato"/>
        <w:rPr>
          <w:szCs w:val="24"/>
        </w:rPr>
      </w:pPr>
    </w:p>
    <w:p w14:paraId="459A6E61" w14:textId="77777777" w:rsidR="00F7271D" w:rsidRPr="00B339E5" w:rsidRDefault="00F7271D" w:rsidP="00F7271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0894E5D" w14:textId="77777777" w:rsidR="00F7271D" w:rsidRPr="00B339E5" w:rsidRDefault="00F7271D" w:rsidP="00F7271D">
      <w:pPr>
        <w:pStyle w:val="Textosinformato"/>
        <w:rPr>
          <w:szCs w:val="24"/>
          <w:lang w:val="es-MX"/>
        </w:rPr>
      </w:pPr>
    </w:p>
    <w:p w14:paraId="3E90186E" w14:textId="77777777" w:rsidR="00F7271D" w:rsidRPr="00B339E5" w:rsidRDefault="00F7271D" w:rsidP="00F727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9061B36" w14:textId="77777777" w:rsidR="00F7271D" w:rsidRPr="00B339E5" w:rsidRDefault="00F7271D" w:rsidP="00F727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A4ECBFF" w14:textId="77777777" w:rsidR="00F7271D" w:rsidRPr="00B339E5" w:rsidRDefault="00F7271D" w:rsidP="00F7271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7BF4C642" w14:textId="77777777" w:rsidR="00F7271D" w:rsidRPr="00B339E5" w:rsidRDefault="00F7271D" w:rsidP="00F7271D">
      <w:pPr>
        <w:pStyle w:val="Sangradetextonormal"/>
        <w:ind w:left="-142" w:firstLine="0"/>
        <w:jc w:val="both"/>
        <w:rPr>
          <w:rFonts w:ascii="Century Gothic" w:hAnsi="Century Gothic"/>
          <w:b w:val="0"/>
          <w:i/>
          <w:sz w:val="24"/>
          <w:szCs w:val="24"/>
        </w:rPr>
      </w:pPr>
    </w:p>
    <w:p w14:paraId="7866BCE5" w14:textId="77777777" w:rsidR="00F7271D" w:rsidRPr="00B339E5" w:rsidRDefault="00F7271D" w:rsidP="00F7271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869A530" w14:textId="77777777" w:rsidR="00F7271D" w:rsidRPr="00B339E5" w:rsidRDefault="00F7271D" w:rsidP="00F7271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271D" w:rsidRPr="00B339E5" w14:paraId="2DED96AD" w14:textId="77777777" w:rsidTr="00EE3438">
        <w:tc>
          <w:tcPr>
            <w:tcW w:w="8934" w:type="dxa"/>
            <w:shd w:val="clear" w:color="auto" w:fill="auto"/>
          </w:tcPr>
          <w:p w14:paraId="27F2EFFD" w14:textId="7D38C0E6" w:rsidR="00F7271D" w:rsidRPr="00B339E5" w:rsidRDefault="00F7271D" w:rsidP="00EE3438">
            <w:pPr>
              <w:pStyle w:val="Textosinformato"/>
              <w:rPr>
                <w:rFonts w:eastAsia="Calibri"/>
                <w:szCs w:val="24"/>
              </w:rPr>
            </w:pPr>
            <w:r w:rsidRPr="00B339E5">
              <w:rPr>
                <w:rFonts w:eastAsia="Calibri"/>
                <w:b/>
                <w:szCs w:val="24"/>
              </w:rPr>
              <w:t>ACU/SS/</w:t>
            </w:r>
            <w:r>
              <w:rPr>
                <w:rFonts w:eastAsia="Calibri"/>
                <w:b/>
                <w:szCs w:val="24"/>
              </w:rPr>
              <w:t>0</w:t>
            </w:r>
            <w:r w:rsidR="00B87F25">
              <w:rPr>
                <w:rFonts w:eastAsia="Calibri"/>
                <w:b/>
                <w:szCs w:val="24"/>
              </w:rPr>
              <w:t>5</w:t>
            </w:r>
            <w:r>
              <w:rPr>
                <w:rFonts w:eastAsia="Calibri"/>
                <w:b/>
                <w:szCs w:val="24"/>
              </w:rPr>
              <w:t>/03/E/2024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944/2023</w:t>
            </w:r>
            <w:r w:rsidRPr="00B339E5">
              <w:rPr>
                <w:rFonts w:eastAsia="Calibri"/>
                <w:szCs w:val="24"/>
              </w:rPr>
              <w:t xml:space="preserve">.  </w:t>
            </w:r>
          </w:p>
        </w:tc>
      </w:tr>
    </w:tbl>
    <w:p w14:paraId="5081F52E" w14:textId="77777777" w:rsidR="00F7271D" w:rsidRDefault="00F7271D" w:rsidP="000D161B">
      <w:pPr>
        <w:pStyle w:val="Textosinformato"/>
        <w:rPr>
          <w:b/>
          <w:szCs w:val="24"/>
          <w:lang w:val="es-MX"/>
        </w:rPr>
      </w:pPr>
    </w:p>
    <w:p w14:paraId="7EE19C3C" w14:textId="04D4601F" w:rsidR="00203C7C" w:rsidRDefault="00203C7C" w:rsidP="00203C7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945/2023.</w:t>
      </w:r>
    </w:p>
    <w:p w14:paraId="3033B8C3" w14:textId="77777777" w:rsidR="00203C7C" w:rsidRPr="00B339E5" w:rsidRDefault="00203C7C" w:rsidP="00203C7C">
      <w:pPr>
        <w:pStyle w:val="Textosinformato"/>
        <w:rPr>
          <w:szCs w:val="24"/>
        </w:rPr>
      </w:pPr>
    </w:p>
    <w:p w14:paraId="4B43DA32" w14:textId="77777777" w:rsidR="00203C7C" w:rsidRPr="00B339E5" w:rsidRDefault="00203C7C" w:rsidP="00203C7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5168357" w14:textId="77777777" w:rsidR="00203C7C" w:rsidRPr="00B339E5" w:rsidRDefault="00203C7C" w:rsidP="00203C7C">
      <w:pPr>
        <w:pStyle w:val="Textosinformato"/>
        <w:rPr>
          <w:szCs w:val="24"/>
        </w:rPr>
      </w:pPr>
    </w:p>
    <w:p w14:paraId="4BB9458B" w14:textId="77777777" w:rsidR="00203C7C" w:rsidRPr="00B339E5" w:rsidRDefault="00203C7C" w:rsidP="00203C7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DADD464" w14:textId="77777777" w:rsidR="00203C7C" w:rsidRPr="00B339E5" w:rsidRDefault="00203C7C" w:rsidP="00203C7C">
      <w:pPr>
        <w:pStyle w:val="Textosinformato"/>
        <w:rPr>
          <w:szCs w:val="24"/>
          <w:lang w:val="es-MX"/>
        </w:rPr>
      </w:pPr>
    </w:p>
    <w:p w14:paraId="30B9D393"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3F680AC"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2B33143"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2F758499" w14:textId="77777777" w:rsidR="00203C7C" w:rsidRPr="00B339E5" w:rsidRDefault="00203C7C" w:rsidP="00203C7C">
      <w:pPr>
        <w:pStyle w:val="Sangradetextonormal"/>
        <w:ind w:left="-142" w:firstLine="0"/>
        <w:jc w:val="both"/>
        <w:rPr>
          <w:rFonts w:ascii="Century Gothic" w:hAnsi="Century Gothic"/>
          <w:b w:val="0"/>
          <w:i/>
          <w:sz w:val="24"/>
          <w:szCs w:val="24"/>
        </w:rPr>
      </w:pPr>
    </w:p>
    <w:p w14:paraId="4A6CB055" w14:textId="77777777" w:rsidR="00203C7C" w:rsidRPr="00B339E5" w:rsidRDefault="00203C7C" w:rsidP="00203C7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6B59A0D" w14:textId="77777777" w:rsidR="00203C7C" w:rsidRPr="00B339E5" w:rsidRDefault="00203C7C" w:rsidP="00203C7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3C7C" w:rsidRPr="00B339E5" w14:paraId="1D0FE323" w14:textId="77777777" w:rsidTr="00EE3438">
        <w:tc>
          <w:tcPr>
            <w:tcW w:w="8934" w:type="dxa"/>
            <w:shd w:val="clear" w:color="auto" w:fill="auto"/>
          </w:tcPr>
          <w:p w14:paraId="3FE3B126" w14:textId="3B7755FC" w:rsidR="00203C7C" w:rsidRPr="00B339E5" w:rsidRDefault="00203C7C" w:rsidP="00EE3438">
            <w:pPr>
              <w:pStyle w:val="Textosinformato"/>
              <w:rPr>
                <w:rFonts w:eastAsia="Calibri"/>
                <w:szCs w:val="24"/>
              </w:rPr>
            </w:pPr>
            <w:r w:rsidRPr="00B339E5">
              <w:rPr>
                <w:rFonts w:eastAsia="Calibri"/>
                <w:b/>
                <w:szCs w:val="24"/>
              </w:rPr>
              <w:lastRenderedPageBreak/>
              <w:t>ACU/SS/</w:t>
            </w:r>
            <w:r>
              <w:rPr>
                <w:rFonts w:eastAsia="Calibri"/>
                <w:b/>
                <w:szCs w:val="24"/>
              </w:rPr>
              <w:t>06/03/E/2024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945/2023</w:t>
            </w:r>
            <w:r w:rsidRPr="00B339E5">
              <w:rPr>
                <w:rFonts w:eastAsia="Calibri"/>
                <w:szCs w:val="24"/>
              </w:rPr>
              <w:t xml:space="preserve">.  </w:t>
            </w:r>
          </w:p>
        </w:tc>
      </w:tr>
    </w:tbl>
    <w:p w14:paraId="52990E79" w14:textId="6C2A6F2C" w:rsidR="00A40B4D" w:rsidRDefault="00A40B4D" w:rsidP="000D161B">
      <w:pPr>
        <w:pStyle w:val="Textosinformato"/>
        <w:rPr>
          <w:b/>
          <w:szCs w:val="24"/>
          <w:lang w:val="es-MX"/>
        </w:rPr>
      </w:pPr>
    </w:p>
    <w:p w14:paraId="6B87E7DF" w14:textId="0CD9DE9A" w:rsidR="00203C7C" w:rsidRDefault="00203C7C" w:rsidP="00203C7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947/2023.</w:t>
      </w:r>
    </w:p>
    <w:p w14:paraId="57D7523E" w14:textId="77777777" w:rsidR="00203C7C" w:rsidRPr="00B339E5" w:rsidRDefault="00203C7C" w:rsidP="00203C7C">
      <w:pPr>
        <w:pStyle w:val="Textosinformato"/>
        <w:rPr>
          <w:szCs w:val="24"/>
        </w:rPr>
      </w:pPr>
    </w:p>
    <w:p w14:paraId="7A7AF4A7" w14:textId="77777777" w:rsidR="00203C7C" w:rsidRPr="00B339E5" w:rsidRDefault="00203C7C" w:rsidP="00203C7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A08AC98" w14:textId="77777777" w:rsidR="00203C7C" w:rsidRPr="00B339E5" w:rsidRDefault="00203C7C" w:rsidP="00203C7C">
      <w:pPr>
        <w:pStyle w:val="Textosinformato"/>
        <w:rPr>
          <w:szCs w:val="24"/>
        </w:rPr>
      </w:pPr>
    </w:p>
    <w:p w14:paraId="19D21BDD" w14:textId="77777777" w:rsidR="00203C7C" w:rsidRPr="00B339E5" w:rsidRDefault="00203C7C" w:rsidP="00203C7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C839C31" w14:textId="77777777" w:rsidR="00203C7C" w:rsidRPr="00B339E5" w:rsidRDefault="00203C7C" w:rsidP="00203C7C">
      <w:pPr>
        <w:pStyle w:val="Textosinformato"/>
        <w:rPr>
          <w:szCs w:val="24"/>
          <w:lang w:val="es-MX"/>
        </w:rPr>
      </w:pPr>
    </w:p>
    <w:p w14:paraId="500BD266"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09381A5"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5E19B0A"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1B05B177" w14:textId="77777777" w:rsidR="00203C7C" w:rsidRPr="00B339E5" w:rsidRDefault="00203C7C" w:rsidP="00203C7C">
      <w:pPr>
        <w:pStyle w:val="Sangradetextonormal"/>
        <w:ind w:left="-142" w:firstLine="0"/>
        <w:jc w:val="both"/>
        <w:rPr>
          <w:rFonts w:ascii="Century Gothic" w:hAnsi="Century Gothic"/>
          <w:b w:val="0"/>
          <w:i/>
          <w:sz w:val="24"/>
          <w:szCs w:val="24"/>
        </w:rPr>
      </w:pPr>
    </w:p>
    <w:p w14:paraId="4475EC1C" w14:textId="77777777" w:rsidR="00203C7C" w:rsidRPr="00B339E5" w:rsidRDefault="00203C7C" w:rsidP="00203C7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AEFCBC1" w14:textId="77777777" w:rsidR="00203C7C" w:rsidRPr="00B339E5" w:rsidRDefault="00203C7C" w:rsidP="00203C7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3C7C" w:rsidRPr="00B339E5" w14:paraId="35C07CC3" w14:textId="77777777" w:rsidTr="00EE3438">
        <w:tc>
          <w:tcPr>
            <w:tcW w:w="8934" w:type="dxa"/>
            <w:shd w:val="clear" w:color="auto" w:fill="auto"/>
          </w:tcPr>
          <w:p w14:paraId="5C68A64B" w14:textId="37C9F834" w:rsidR="00203C7C" w:rsidRPr="00B339E5" w:rsidRDefault="00203C7C" w:rsidP="00EE3438">
            <w:pPr>
              <w:pStyle w:val="Textosinformato"/>
              <w:rPr>
                <w:rFonts w:eastAsia="Calibri"/>
                <w:szCs w:val="24"/>
              </w:rPr>
            </w:pPr>
            <w:r w:rsidRPr="00B339E5">
              <w:rPr>
                <w:rFonts w:eastAsia="Calibri"/>
                <w:b/>
                <w:szCs w:val="24"/>
              </w:rPr>
              <w:t>ACU/SS/</w:t>
            </w:r>
            <w:r>
              <w:rPr>
                <w:rFonts w:eastAsia="Calibri"/>
                <w:b/>
                <w:szCs w:val="24"/>
              </w:rPr>
              <w:t>07/03/E/2024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947/2023</w:t>
            </w:r>
            <w:r w:rsidRPr="00B339E5">
              <w:rPr>
                <w:rFonts w:eastAsia="Calibri"/>
                <w:szCs w:val="24"/>
              </w:rPr>
              <w:t xml:space="preserve">.  </w:t>
            </w:r>
          </w:p>
        </w:tc>
      </w:tr>
    </w:tbl>
    <w:p w14:paraId="32F7E7E4" w14:textId="5A43B5E9" w:rsidR="00203C7C" w:rsidRDefault="00203C7C" w:rsidP="000D161B">
      <w:pPr>
        <w:pStyle w:val="Textosinformato"/>
        <w:rPr>
          <w:b/>
          <w:szCs w:val="24"/>
          <w:lang w:val="es-MX"/>
        </w:rPr>
      </w:pPr>
    </w:p>
    <w:p w14:paraId="7AD726A5" w14:textId="6EE7AA9E" w:rsidR="00203C7C" w:rsidRDefault="00203C7C" w:rsidP="00203C7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952/2023.</w:t>
      </w:r>
    </w:p>
    <w:p w14:paraId="2AF280F4" w14:textId="77777777" w:rsidR="00203C7C" w:rsidRPr="00B339E5" w:rsidRDefault="00203C7C" w:rsidP="00203C7C">
      <w:pPr>
        <w:pStyle w:val="Textosinformato"/>
        <w:rPr>
          <w:szCs w:val="24"/>
        </w:rPr>
      </w:pPr>
    </w:p>
    <w:p w14:paraId="3449D19B" w14:textId="77777777" w:rsidR="00203C7C" w:rsidRPr="00B339E5" w:rsidRDefault="00203C7C" w:rsidP="00203C7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EFAED4C" w14:textId="77777777" w:rsidR="00203C7C" w:rsidRPr="00B339E5" w:rsidRDefault="00203C7C" w:rsidP="00203C7C">
      <w:pPr>
        <w:pStyle w:val="Textosinformato"/>
        <w:rPr>
          <w:szCs w:val="24"/>
        </w:rPr>
      </w:pPr>
    </w:p>
    <w:p w14:paraId="4B6E22BF" w14:textId="77777777" w:rsidR="00203C7C" w:rsidRPr="00B339E5" w:rsidRDefault="00203C7C" w:rsidP="00203C7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B37E4AF" w14:textId="77777777" w:rsidR="00203C7C" w:rsidRPr="00B339E5" w:rsidRDefault="00203C7C" w:rsidP="00203C7C">
      <w:pPr>
        <w:pStyle w:val="Textosinformato"/>
        <w:rPr>
          <w:szCs w:val="24"/>
          <w:lang w:val="es-MX"/>
        </w:rPr>
      </w:pPr>
    </w:p>
    <w:p w14:paraId="0A4CEB9D"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3F797F0"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C8CAAFB"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0B881C07" w14:textId="77777777" w:rsidR="00203C7C" w:rsidRPr="00B339E5" w:rsidRDefault="00203C7C" w:rsidP="00203C7C">
      <w:pPr>
        <w:pStyle w:val="Sangradetextonormal"/>
        <w:ind w:left="-142" w:firstLine="0"/>
        <w:jc w:val="both"/>
        <w:rPr>
          <w:rFonts w:ascii="Century Gothic" w:hAnsi="Century Gothic"/>
          <w:b w:val="0"/>
          <w:i/>
          <w:sz w:val="24"/>
          <w:szCs w:val="24"/>
        </w:rPr>
      </w:pPr>
    </w:p>
    <w:p w14:paraId="7FA7FEE6" w14:textId="77777777" w:rsidR="00203C7C" w:rsidRPr="00B339E5" w:rsidRDefault="00203C7C" w:rsidP="00203C7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AEAACE5" w14:textId="77777777" w:rsidR="00203C7C" w:rsidRPr="00B339E5" w:rsidRDefault="00203C7C" w:rsidP="00203C7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3C7C" w:rsidRPr="00B339E5" w14:paraId="081C729D" w14:textId="77777777" w:rsidTr="00EE3438">
        <w:tc>
          <w:tcPr>
            <w:tcW w:w="8934" w:type="dxa"/>
            <w:shd w:val="clear" w:color="auto" w:fill="auto"/>
          </w:tcPr>
          <w:p w14:paraId="47F7CA65" w14:textId="0DC40501" w:rsidR="00203C7C" w:rsidRPr="00B339E5" w:rsidRDefault="00203C7C" w:rsidP="00EE3438">
            <w:pPr>
              <w:pStyle w:val="Textosinformato"/>
              <w:rPr>
                <w:rFonts w:eastAsia="Calibri"/>
                <w:szCs w:val="24"/>
              </w:rPr>
            </w:pPr>
            <w:r w:rsidRPr="00B339E5">
              <w:rPr>
                <w:rFonts w:eastAsia="Calibri"/>
                <w:b/>
                <w:szCs w:val="24"/>
              </w:rPr>
              <w:t>ACU/SS/</w:t>
            </w:r>
            <w:r>
              <w:rPr>
                <w:rFonts w:eastAsia="Calibri"/>
                <w:b/>
                <w:szCs w:val="24"/>
              </w:rPr>
              <w:t>08/03/E/2024</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952/2023</w:t>
            </w:r>
            <w:r w:rsidRPr="00B339E5">
              <w:rPr>
                <w:rFonts w:eastAsia="Calibri"/>
                <w:szCs w:val="24"/>
              </w:rPr>
              <w:t xml:space="preserve">.  </w:t>
            </w:r>
          </w:p>
        </w:tc>
      </w:tr>
    </w:tbl>
    <w:p w14:paraId="72A68F5F" w14:textId="3400BBD9" w:rsidR="00203C7C" w:rsidRDefault="00203C7C" w:rsidP="000D161B">
      <w:pPr>
        <w:pStyle w:val="Textosinformato"/>
        <w:rPr>
          <w:b/>
          <w:szCs w:val="24"/>
          <w:lang w:val="es-MX"/>
        </w:rPr>
      </w:pPr>
    </w:p>
    <w:p w14:paraId="1A544FDE" w14:textId="2EDA389C" w:rsidR="00203C7C" w:rsidRDefault="00203C7C" w:rsidP="00203C7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954/2023.</w:t>
      </w:r>
    </w:p>
    <w:p w14:paraId="2F88A7D4" w14:textId="77777777" w:rsidR="00203C7C" w:rsidRPr="00B339E5" w:rsidRDefault="00203C7C" w:rsidP="00203C7C">
      <w:pPr>
        <w:pStyle w:val="Textosinformato"/>
        <w:rPr>
          <w:szCs w:val="24"/>
        </w:rPr>
      </w:pPr>
    </w:p>
    <w:p w14:paraId="289B41FD" w14:textId="77777777" w:rsidR="00203C7C" w:rsidRPr="00B339E5" w:rsidRDefault="00203C7C" w:rsidP="00203C7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73F55CF" w14:textId="77777777" w:rsidR="00203C7C" w:rsidRPr="00B339E5" w:rsidRDefault="00203C7C" w:rsidP="00203C7C">
      <w:pPr>
        <w:pStyle w:val="Textosinformato"/>
        <w:rPr>
          <w:szCs w:val="24"/>
        </w:rPr>
      </w:pPr>
    </w:p>
    <w:p w14:paraId="03CBCA4F" w14:textId="77777777" w:rsidR="00203C7C" w:rsidRPr="00B339E5" w:rsidRDefault="00203C7C" w:rsidP="00203C7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C1CDF96" w14:textId="77777777" w:rsidR="00203C7C" w:rsidRPr="00B339E5" w:rsidRDefault="00203C7C" w:rsidP="00203C7C">
      <w:pPr>
        <w:pStyle w:val="Textosinformato"/>
        <w:rPr>
          <w:szCs w:val="24"/>
          <w:lang w:val="es-MX"/>
        </w:rPr>
      </w:pPr>
    </w:p>
    <w:p w14:paraId="3ABA61BF"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B44B794"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6435E6A"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5189E472" w14:textId="77777777" w:rsidR="00203C7C" w:rsidRPr="00B339E5" w:rsidRDefault="00203C7C" w:rsidP="00203C7C">
      <w:pPr>
        <w:pStyle w:val="Sangradetextonormal"/>
        <w:ind w:left="-142" w:firstLine="0"/>
        <w:jc w:val="both"/>
        <w:rPr>
          <w:rFonts w:ascii="Century Gothic" w:hAnsi="Century Gothic"/>
          <w:b w:val="0"/>
          <w:i/>
          <w:sz w:val="24"/>
          <w:szCs w:val="24"/>
        </w:rPr>
      </w:pPr>
    </w:p>
    <w:p w14:paraId="320DBE62" w14:textId="77777777" w:rsidR="00203C7C" w:rsidRPr="00B339E5" w:rsidRDefault="00203C7C" w:rsidP="00203C7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44D8EB1" w14:textId="77777777" w:rsidR="00203C7C" w:rsidRPr="00B339E5" w:rsidRDefault="00203C7C" w:rsidP="00203C7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3C7C" w:rsidRPr="00B339E5" w14:paraId="352F76B1" w14:textId="77777777" w:rsidTr="00EE3438">
        <w:tc>
          <w:tcPr>
            <w:tcW w:w="8934" w:type="dxa"/>
            <w:shd w:val="clear" w:color="auto" w:fill="auto"/>
          </w:tcPr>
          <w:p w14:paraId="3E67F504" w14:textId="153AA7CE" w:rsidR="00203C7C" w:rsidRPr="00B339E5" w:rsidRDefault="00203C7C" w:rsidP="00EE3438">
            <w:pPr>
              <w:pStyle w:val="Textosinformato"/>
              <w:rPr>
                <w:rFonts w:eastAsia="Calibri"/>
                <w:szCs w:val="24"/>
              </w:rPr>
            </w:pPr>
            <w:r w:rsidRPr="00B339E5">
              <w:rPr>
                <w:rFonts w:eastAsia="Calibri"/>
                <w:b/>
                <w:szCs w:val="24"/>
              </w:rPr>
              <w:t>ACU/SS/</w:t>
            </w:r>
            <w:r>
              <w:rPr>
                <w:rFonts w:eastAsia="Calibri"/>
                <w:b/>
                <w:szCs w:val="24"/>
              </w:rPr>
              <w:t>09/03/E/2024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954/2023</w:t>
            </w:r>
            <w:r w:rsidRPr="00B339E5">
              <w:rPr>
                <w:rFonts w:eastAsia="Calibri"/>
                <w:szCs w:val="24"/>
              </w:rPr>
              <w:t xml:space="preserve">.  </w:t>
            </w:r>
          </w:p>
        </w:tc>
      </w:tr>
    </w:tbl>
    <w:p w14:paraId="1B334E6C" w14:textId="0644464F" w:rsidR="00203C7C" w:rsidRDefault="00203C7C" w:rsidP="000D161B">
      <w:pPr>
        <w:pStyle w:val="Textosinformato"/>
        <w:rPr>
          <w:b/>
          <w:szCs w:val="24"/>
          <w:lang w:val="es-MX"/>
        </w:rPr>
      </w:pPr>
    </w:p>
    <w:p w14:paraId="225E6391" w14:textId="6E828F1D" w:rsidR="00203C7C" w:rsidRDefault="00203C7C" w:rsidP="00203C7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958/2023.</w:t>
      </w:r>
    </w:p>
    <w:p w14:paraId="1A1E867F" w14:textId="77777777" w:rsidR="00203C7C" w:rsidRPr="00B339E5" w:rsidRDefault="00203C7C" w:rsidP="00203C7C">
      <w:pPr>
        <w:pStyle w:val="Textosinformato"/>
        <w:rPr>
          <w:szCs w:val="24"/>
        </w:rPr>
      </w:pPr>
    </w:p>
    <w:p w14:paraId="201A814B" w14:textId="77777777" w:rsidR="00203C7C" w:rsidRPr="00B339E5" w:rsidRDefault="00203C7C" w:rsidP="00203C7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3DED4D7" w14:textId="77777777" w:rsidR="00203C7C" w:rsidRPr="00B339E5" w:rsidRDefault="00203C7C" w:rsidP="00203C7C">
      <w:pPr>
        <w:pStyle w:val="Textosinformato"/>
        <w:rPr>
          <w:szCs w:val="24"/>
        </w:rPr>
      </w:pPr>
    </w:p>
    <w:p w14:paraId="06981799" w14:textId="77777777" w:rsidR="00203C7C" w:rsidRPr="00B339E5" w:rsidRDefault="00203C7C" w:rsidP="00203C7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3CDF3BE" w14:textId="77777777" w:rsidR="00203C7C" w:rsidRPr="00B339E5" w:rsidRDefault="00203C7C" w:rsidP="00203C7C">
      <w:pPr>
        <w:pStyle w:val="Textosinformato"/>
        <w:rPr>
          <w:szCs w:val="24"/>
          <w:lang w:val="es-MX"/>
        </w:rPr>
      </w:pPr>
    </w:p>
    <w:p w14:paraId="5F0C8B7A"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F4F9DC9"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C651963" w14:textId="77777777" w:rsidR="00203C7C" w:rsidRPr="00B339E5" w:rsidRDefault="00203C7C" w:rsidP="00203C7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3D8BBE10" w14:textId="77777777" w:rsidR="00203C7C" w:rsidRPr="00B339E5" w:rsidRDefault="00203C7C" w:rsidP="00203C7C">
      <w:pPr>
        <w:pStyle w:val="Sangradetextonormal"/>
        <w:ind w:left="-142" w:firstLine="0"/>
        <w:jc w:val="both"/>
        <w:rPr>
          <w:rFonts w:ascii="Century Gothic" w:hAnsi="Century Gothic"/>
          <w:b w:val="0"/>
          <w:i/>
          <w:sz w:val="24"/>
          <w:szCs w:val="24"/>
        </w:rPr>
      </w:pPr>
    </w:p>
    <w:p w14:paraId="35073026" w14:textId="77777777" w:rsidR="00203C7C" w:rsidRPr="00B339E5" w:rsidRDefault="00203C7C" w:rsidP="00203C7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CEEE74" w14:textId="77777777" w:rsidR="00203C7C" w:rsidRPr="00B339E5" w:rsidRDefault="00203C7C" w:rsidP="00203C7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03C7C" w:rsidRPr="00B339E5" w14:paraId="17D325D2" w14:textId="77777777" w:rsidTr="00EE3438">
        <w:tc>
          <w:tcPr>
            <w:tcW w:w="8934" w:type="dxa"/>
            <w:shd w:val="clear" w:color="auto" w:fill="auto"/>
          </w:tcPr>
          <w:p w14:paraId="709ED15F" w14:textId="56AE6FAC" w:rsidR="00203C7C" w:rsidRPr="00B339E5" w:rsidRDefault="00203C7C" w:rsidP="00EE3438">
            <w:pPr>
              <w:pStyle w:val="Textosinformato"/>
              <w:rPr>
                <w:rFonts w:eastAsia="Calibri"/>
                <w:szCs w:val="24"/>
              </w:rPr>
            </w:pPr>
            <w:r w:rsidRPr="00B339E5">
              <w:rPr>
                <w:rFonts w:eastAsia="Calibri"/>
                <w:b/>
                <w:szCs w:val="24"/>
              </w:rPr>
              <w:t>ACU/SS/</w:t>
            </w:r>
            <w:r>
              <w:rPr>
                <w:rFonts w:eastAsia="Calibri"/>
                <w:b/>
                <w:szCs w:val="24"/>
              </w:rPr>
              <w:t>10/03/E/2024</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958/2023</w:t>
            </w:r>
            <w:r w:rsidRPr="00B339E5">
              <w:rPr>
                <w:rFonts w:eastAsia="Calibri"/>
                <w:szCs w:val="24"/>
              </w:rPr>
              <w:t xml:space="preserve">.  </w:t>
            </w:r>
          </w:p>
        </w:tc>
      </w:tr>
    </w:tbl>
    <w:p w14:paraId="0449E838" w14:textId="77777777" w:rsidR="00203C7C" w:rsidRDefault="00203C7C" w:rsidP="000D161B">
      <w:pPr>
        <w:pStyle w:val="Textosinformato"/>
        <w:rPr>
          <w:b/>
          <w:szCs w:val="24"/>
          <w:lang w:val="es-MX"/>
        </w:rPr>
      </w:pPr>
    </w:p>
    <w:p w14:paraId="600E3012" w14:textId="77777777" w:rsidR="00E81E0B" w:rsidRDefault="00E81E0B" w:rsidP="00B610E4">
      <w:pPr>
        <w:pStyle w:val="Textosinformato"/>
        <w:jc w:val="center"/>
        <w:rPr>
          <w:b/>
          <w:szCs w:val="24"/>
        </w:rPr>
      </w:pPr>
    </w:p>
    <w:p w14:paraId="3DC1D463" w14:textId="1ADB09A8" w:rsidR="00B610E4" w:rsidRDefault="00B610E4" w:rsidP="00B610E4">
      <w:pPr>
        <w:pStyle w:val="Textosinformato"/>
        <w:jc w:val="center"/>
        <w:rPr>
          <w:b/>
          <w:szCs w:val="24"/>
        </w:rPr>
      </w:pPr>
      <w:r w:rsidRPr="00B339E5">
        <w:rPr>
          <w:b/>
          <w:szCs w:val="24"/>
        </w:rPr>
        <w:lastRenderedPageBreak/>
        <w:t xml:space="preserve">- </w:t>
      </w:r>
      <w:r>
        <w:rPr>
          <w:b/>
          <w:szCs w:val="24"/>
        </w:rPr>
        <w:t>6</w:t>
      </w:r>
      <w:r w:rsidRPr="00B339E5">
        <w:rPr>
          <w:b/>
          <w:szCs w:val="24"/>
        </w:rPr>
        <w:t xml:space="preserve"> –</w:t>
      </w:r>
    </w:p>
    <w:p w14:paraId="539CCF5C" w14:textId="77777777" w:rsidR="00B610E4" w:rsidRPr="00C14B5D" w:rsidRDefault="00B610E4" w:rsidP="00B610E4">
      <w:pPr>
        <w:pStyle w:val="Textosinformato"/>
        <w:rPr>
          <w:b/>
          <w:szCs w:val="24"/>
        </w:rPr>
      </w:pPr>
    </w:p>
    <w:p w14:paraId="41CBDEBA" w14:textId="10132BA3" w:rsidR="00B610E4" w:rsidRPr="00B339E5" w:rsidRDefault="00B610E4" w:rsidP="00B610E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E</w:t>
      </w:r>
      <w:r>
        <w:rPr>
          <w:rFonts w:ascii="Century Gothic" w:hAnsi="Century Gothic"/>
          <w:b w:val="0"/>
          <w:sz w:val="24"/>
          <w:szCs w:val="24"/>
          <w:lang w:val="es-MX"/>
        </w:rPr>
        <w:t xml:space="preserve">n uso de la voz </w:t>
      </w:r>
      <w:r w:rsidR="00382B6D">
        <w:rPr>
          <w:rFonts w:ascii="Century Gothic" w:hAnsi="Century Gothic"/>
          <w:b w:val="0"/>
          <w:sz w:val="24"/>
          <w:szCs w:val="24"/>
          <w:lang w:val="es-MX"/>
        </w:rPr>
        <w:t>la</w:t>
      </w:r>
      <w:r w:rsidRPr="00B339E5">
        <w:rPr>
          <w:rFonts w:ascii="Century Gothic" w:hAnsi="Century Gothic"/>
          <w:b w:val="0"/>
          <w:sz w:val="24"/>
          <w:szCs w:val="24"/>
          <w:lang w:val="es-MX"/>
        </w:rPr>
        <w:t xml:space="preserve"> </w:t>
      </w:r>
      <w:r>
        <w:rPr>
          <w:rFonts w:ascii="Century Gothic" w:hAnsi="Century Gothic"/>
          <w:sz w:val="24"/>
          <w:szCs w:val="24"/>
          <w:lang w:val="es-MX"/>
        </w:rPr>
        <w:t>Magistrad</w:t>
      </w:r>
      <w:r w:rsidR="00382B6D">
        <w:rPr>
          <w:rFonts w:ascii="Century Gothic" w:hAnsi="Century Gothic"/>
          <w:sz w:val="24"/>
          <w:szCs w:val="24"/>
          <w:lang w:val="es-MX"/>
        </w:rPr>
        <w:t>a</w:t>
      </w:r>
      <w:r>
        <w:rPr>
          <w:rFonts w:ascii="Century Gothic" w:hAnsi="Century Gothic"/>
          <w:sz w:val="24"/>
          <w:szCs w:val="24"/>
          <w:lang w:val="es-MX"/>
        </w:rPr>
        <w:t xml:space="preserve"> President</w:t>
      </w:r>
      <w:r w:rsidR="00382B6D">
        <w:rPr>
          <w:rFonts w:ascii="Century Gothic" w:hAnsi="Century Gothic"/>
          <w:sz w:val="24"/>
          <w:szCs w:val="24"/>
          <w:lang w:val="es-MX"/>
        </w:rPr>
        <w:t>a</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Pr="00B339E5">
        <w:rPr>
          <w:rFonts w:ascii="Century Gothic" w:hAnsi="Century Gothic"/>
          <w:b w:val="0"/>
          <w:sz w:val="24"/>
          <w:szCs w:val="24"/>
          <w:lang w:val="es-MX"/>
        </w:rPr>
        <w:t xml:space="preserve"> nos da cuenta del siguiente punto del orden del día por favor. </w:t>
      </w:r>
    </w:p>
    <w:p w14:paraId="452C6B66" w14:textId="77777777" w:rsidR="00B610E4" w:rsidRPr="00B339E5" w:rsidRDefault="00B610E4" w:rsidP="00B610E4">
      <w:pPr>
        <w:pStyle w:val="Sangradetextonormal"/>
        <w:ind w:left="0"/>
        <w:jc w:val="both"/>
        <w:rPr>
          <w:rFonts w:ascii="Century Gothic" w:hAnsi="Century Gothic"/>
          <w:b w:val="0"/>
          <w:sz w:val="24"/>
          <w:szCs w:val="24"/>
          <w:lang w:val="es-MX"/>
        </w:rPr>
      </w:pPr>
    </w:p>
    <w:p w14:paraId="509CB752" w14:textId="1C5F9B71" w:rsidR="00E81E0B" w:rsidRPr="00B339E5" w:rsidRDefault="00B610E4" w:rsidP="00E81E0B">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r>
      <w:r w:rsidR="00E81E0B" w:rsidRPr="00B339E5">
        <w:rPr>
          <w:rFonts w:ascii="Century Gothic" w:hAnsi="Century Gothic"/>
          <w:b w:val="0"/>
          <w:sz w:val="24"/>
          <w:szCs w:val="24"/>
          <w:lang w:val="es-MX"/>
        </w:rPr>
        <w:t xml:space="preserve">En uso de la voz el </w:t>
      </w:r>
      <w:r w:rsidR="00E81E0B" w:rsidRPr="00B339E5">
        <w:rPr>
          <w:rFonts w:ascii="Century Gothic" w:hAnsi="Century Gothic"/>
          <w:sz w:val="24"/>
          <w:szCs w:val="24"/>
          <w:lang w:val="es-MX"/>
        </w:rPr>
        <w:t>Secretario General de Acuerdos</w:t>
      </w:r>
      <w:r w:rsidR="00E81E0B" w:rsidRPr="00B958D6">
        <w:rPr>
          <w:rFonts w:ascii="Century Gothic" w:hAnsi="Century Gothic"/>
          <w:sz w:val="24"/>
          <w:szCs w:val="24"/>
          <w:lang w:val="es-MX"/>
        </w:rPr>
        <w:t>:</w:t>
      </w:r>
      <w:r w:rsidR="00E81E0B" w:rsidRPr="00B339E5">
        <w:rPr>
          <w:rFonts w:ascii="Century Gothic" w:hAnsi="Century Gothic"/>
          <w:b w:val="0"/>
          <w:sz w:val="24"/>
          <w:szCs w:val="24"/>
          <w:lang w:val="es-MX"/>
        </w:rPr>
        <w:t xml:space="preserve"> El punto número </w:t>
      </w:r>
      <w:r w:rsidR="00E81E0B">
        <w:rPr>
          <w:rFonts w:ascii="Century Gothic" w:hAnsi="Century Gothic"/>
          <w:b w:val="0"/>
          <w:sz w:val="24"/>
          <w:szCs w:val="24"/>
          <w:lang w:val="es-MX"/>
        </w:rPr>
        <w:t>seis</w:t>
      </w:r>
      <w:r w:rsidR="00E81E0B" w:rsidRPr="00B339E5">
        <w:rPr>
          <w:rFonts w:ascii="Century Gothic" w:hAnsi="Century Gothic"/>
          <w:b w:val="0"/>
          <w:sz w:val="24"/>
          <w:szCs w:val="24"/>
          <w:lang w:val="es-MX"/>
        </w:rPr>
        <w:t xml:space="preserve"> del orden del día, es la </w:t>
      </w:r>
      <w:r w:rsidR="00E81E0B">
        <w:rPr>
          <w:rFonts w:ascii="Century Gothic" w:hAnsi="Century Gothic"/>
          <w:b w:val="0"/>
          <w:sz w:val="24"/>
          <w:szCs w:val="24"/>
          <w:lang w:val="es-MX"/>
        </w:rPr>
        <w:t xml:space="preserve">aprobación del calendario de sesiones ordinarias para el año dos mil veinticuatro. </w:t>
      </w:r>
    </w:p>
    <w:p w14:paraId="27319B55" w14:textId="77777777" w:rsidR="00E81E0B" w:rsidRPr="00B339E5" w:rsidRDefault="00E81E0B" w:rsidP="00E81E0B">
      <w:pPr>
        <w:pStyle w:val="Textosinformato"/>
        <w:rPr>
          <w:szCs w:val="24"/>
        </w:rPr>
      </w:pPr>
    </w:p>
    <w:p w14:paraId="3520DDDA" w14:textId="77777777" w:rsidR="00E81E0B" w:rsidRDefault="00E81E0B" w:rsidP="00E81E0B">
      <w:pPr>
        <w:pStyle w:val="Textosinformato"/>
        <w:rPr>
          <w:szCs w:val="24"/>
          <w:lang w:val="es-MX"/>
        </w:rPr>
      </w:pPr>
      <w:r w:rsidRPr="00B339E5">
        <w:rPr>
          <w:szCs w:val="24"/>
        </w:rPr>
        <w:t xml:space="preserve">En uso de la voz la </w:t>
      </w:r>
      <w:r>
        <w:rPr>
          <w:b/>
          <w:szCs w:val="24"/>
        </w:rPr>
        <w:t>Magistrada Presidenta:</w:t>
      </w:r>
      <w:r>
        <w:rPr>
          <w:szCs w:val="24"/>
        </w:rPr>
        <w:t xml:space="preserve"> Someto a su consideración</w:t>
      </w:r>
      <w:r>
        <w:rPr>
          <w:szCs w:val="24"/>
          <w:lang w:val="es-MX"/>
        </w:rPr>
        <w:t xml:space="preserve"> </w:t>
      </w:r>
      <w:r w:rsidRPr="00CF4389">
        <w:rPr>
          <w:szCs w:val="24"/>
          <w:lang w:val="es-MX"/>
        </w:rPr>
        <w:t>el</w:t>
      </w:r>
      <w:r>
        <w:rPr>
          <w:szCs w:val="24"/>
          <w:lang w:val="es-MX"/>
        </w:rPr>
        <w:t xml:space="preserve"> C</w:t>
      </w:r>
      <w:r w:rsidRPr="00CF4389">
        <w:rPr>
          <w:szCs w:val="24"/>
          <w:lang w:val="es-MX"/>
        </w:rPr>
        <w:t>alendario de Sesiones Ordinarias</w:t>
      </w:r>
      <w:r>
        <w:rPr>
          <w:szCs w:val="24"/>
          <w:lang w:val="es-MX"/>
        </w:rPr>
        <w:t>, mismo que</w:t>
      </w:r>
      <w:r w:rsidRPr="00CF4389">
        <w:rPr>
          <w:szCs w:val="24"/>
          <w:lang w:val="es-MX"/>
        </w:rPr>
        <w:t xml:space="preserve"> fue elaborado considerando los días inhábiles establecidos en Ley, </w:t>
      </w:r>
      <w:r>
        <w:rPr>
          <w:szCs w:val="24"/>
          <w:lang w:val="es-MX"/>
        </w:rPr>
        <w:t>quedando de la siguiente manera:</w:t>
      </w:r>
    </w:p>
    <w:p w14:paraId="2FA492E8" w14:textId="77777777" w:rsidR="00E81E0B" w:rsidRDefault="00E81E0B" w:rsidP="00E81E0B">
      <w:pPr>
        <w:pStyle w:val="Textosinformato"/>
        <w:rPr>
          <w:szCs w:val="24"/>
          <w:lang w:val="es-MX"/>
        </w:rPr>
      </w:pPr>
    </w:p>
    <w:p w14:paraId="57A48C2C" w14:textId="09FD91F1" w:rsidR="00E81E0B" w:rsidRDefault="00FD4C7A" w:rsidP="00E81E0B">
      <w:pPr>
        <w:pStyle w:val="Textosinformato"/>
        <w:jc w:val="center"/>
        <w:rPr>
          <w:szCs w:val="24"/>
          <w:lang w:val="es-MX"/>
        </w:rPr>
      </w:pPr>
      <w:r>
        <w:rPr>
          <w:noProof/>
          <w:szCs w:val="24"/>
          <w:lang w:val="es-MX"/>
        </w:rPr>
        <w:drawing>
          <wp:inline distT="0" distB="0" distL="0" distR="0" wp14:anchorId="5FD479C1" wp14:editId="4C7A3F8A">
            <wp:extent cx="3506822" cy="52073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CC039.tmp"/>
                    <pic:cNvPicPr/>
                  </pic:nvPicPr>
                  <pic:blipFill>
                    <a:blip r:embed="rId8">
                      <a:extLst>
                        <a:ext uri="{28A0092B-C50C-407E-A947-70E740481C1C}">
                          <a14:useLocalDpi xmlns:a14="http://schemas.microsoft.com/office/drawing/2010/main" val="0"/>
                        </a:ext>
                      </a:extLst>
                    </a:blip>
                    <a:stretch>
                      <a:fillRect/>
                    </a:stretch>
                  </pic:blipFill>
                  <pic:spPr>
                    <a:xfrm>
                      <a:off x="0" y="0"/>
                      <a:ext cx="3541057" cy="5258167"/>
                    </a:xfrm>
                    <a:prstGeom prst="rect">
                      <a:avLst/>
                    </a:prstGeom>
                  </pic:spPr>
                </pic:pic>
              </a:graphicData>
            </a:graphic>
          </wp:inline>
        </w:drawing>
      </w:r>
    </w:p>
    <w:p w14:paraId="5EA24F2C" w14:textId="77777777" w:rsidR="00E81E0B" w:rsidRDefault="00E81E0B" w:rsidP="00E81E0B">
      <w:pPr>
        <w:pStyle w:val="Textosinformato"/>
        <w:rPr>
          <w:szCs w:val="24"/>
          <w:lang w:val="es-MX"/>
        </w:rPr>
      </w:pPr>
    </w:p>
    <w:p w14:paraId="13C42700" w14:textId="77777777" w:rsidR="00E81E0B" w:rsidRPr="00B339E5" w:rsidRDefault="00E81E0B" w:rsidP="00E81E0B">
      <w:pPr>
        <w:pStyle w:val="Textosinformato"/>
        <w:rPr>
          <w:szCs w:val="24"/>
        </w:rPr>
      </w:pPr>
      <w:r>
        <w:rPr>
          <w:szCs w:val="24"/>
          <w:lang w:val="es-MX"/>
        </w:rPr>
        <w:t xml:space="preserve">Continuando con el uso de la voz la </w:t>
      </w:r>
      <w:r w:rsidRPr="0011667C">
        <w:rPr>
          <w:b/>
          <w:szCs w:val="24"/>
          <w:lang w:val="es-MX"/>
        </w:rPr>
        <w:t>Magistrada Presidenta:</w:t>
      </w:r>
      <w:r>
        <w:rPr>
          <w:szCs w:val="24"/>
          <w:lang w:val="es-MX"/>
        </w:rPr>
        <w:t xml:space="preserve"> S</w:t>
      </w:r>
      <w:r w:rsidRPr="00CF4389">
        <w:rPr>
          <w:szCs w:val="24"/>
          <w:lang w:val="es-MX"/>
        </w:rPr>
        <w:t>i no existe alguna modificación de su parte</w:t>
      </w:r>
      <w:r>
        <w:rPr>
          <w:szCs w:val="24"/>
          <w:lang w:val="es-MX"/>
        </w:rPr>
        <w:t>,</w:t>
      </w:r>
      <w:r w:rsidRPr="00CF4389">
        <w:rPr>
          <w:szCs w:val="24"/>
          <w:lang w:val="es-MX"/>
        </w:rPr>
        <w:t xml:space="preserve"> </w:t>
      </w:r>
      <w:r w:rsidRPr="00B339E5">
        <w:rPr>
          <w:szCs w:val="24"/>
        </w:rPr>
        <w:t xml:space="preserve">nos toma la votación </w:t>
      </w:r>
      <w:proofErr w:type="gramStart"/>
      <w:r w:rsidRPr="00B339E5">
        <w:rPr>
          <w:szCs w:val="24"/>
        </w:rPr>
        <w:t>Secretario</w:t>
      </w:r>
      <w:proofErr w:type="gramEnd"/>
      <w:r w:rsidRPr="00B339E5">
        <w:rPr>
          <w:szCs w:val="24"/>
        </w:rPr>
        <w:t xml:space="preserve">. </w:t>
      </w:r>
    </w:p>
    <w:p w14:paraId="6718E092" w14:textId="77777777" w:rsidR="00E81E0B" w:rsidRPr="00B339E5" w:rsidRDefault="00E81E0B" w:rsidP="00E81E0B">
      <w:pPr>
        <w:pStyle w:val="Textosinformato"/>
        <w:rPr>
          <w:szCs w:val="24"/>
        </w:rPr>
      </w:pPr>
    </w:p>
    <w:p w14:paraId="406C3C5F" w14:textId="77777777" w:rsidR="00E81E0B" w:rsidRPr="00B339E5" w:rsidRDefault="00E81E0B" w:rsidP="00E81E0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354E19B" w14:textId="77777777" w:rsidR="00E81E0B" w:rsidRPr="00B339E5" w:rsidRDefault="00E81E0B" w:rsidP="00E81E0B">
      <w:pPr>
        <w:pStyle w:val="Textosinformato"/>
        <w:rPr>
          <w:szCs w:val="24"/>
          <w:lang w:val="es-MX"/>
        </w:rPr>
      </w:pPr>
    </w:p>
    <w:p w14:paraId="3A5FA9A9" w14:textId="77777777" w:rsidR="00E81E0B" w:rsidRPr="00B339E5" w:rsidRDefault="00E81E0B" w:rsidP="00E81E0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B339E5">
        <w:rPr>
          <w:rFonts w:ascii="Century Gothic" w:eastAsia="Times New Roman" w:hAnsi="Century Gothic" w:cs="Verdana"/>
          <w:b/>
          <w:sz w:val="24"/>
          <w:szCs w:val="24"/>
          <w:lang w:val="es-ES" w:eastAsia="es-ES"/>
        </w:rPr>
        <w:t>A favor.</w:t>
      </w:r>
    </w:p>
    <w:p w14:paraId="02FC94A3" w14:textId="77777777" w:rsidR="00E81E0B" w:rsidRPr="00B339E5" w:rsidRDefault="00E81E0B" w:rsidP="00E81E0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EDED555" w14:textId="77777777" w:rsidR="00E81E0B" w:rsidRPr="00B339E5" w:rsidRDefault="00E81E0B" w:rsidP="00E81E0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35AAE67D" w14:textId="77777777" w:rsidR="00E81E0B" w:rsidRPr="00B339E5" w:rsidRDefault="00E81E0B" w:rsidP="00E81E0B">
      <w:pPr>
        <w:pStyle w:val="Sangradetextonormal"/>
        <w:ind w:left="-142" w:firstLine="0"/>
        <w:jc w:val="both"/>
        <w:rPr>
          <w:rFonts w:ascii="Century Gothic" w:hAnsi="Century Gothic"/>
          <w:b w:val="0"/>
          <w:i/>
          <w:sz w:val="24"/>
          <w:szCs w:val="24"/>
        </w:rPr>
      </w:pPr>
    </w:p>
    <w:p w14:paraId="78591443" w14:textId="77777777" w:rsidR="00E81E0B" w:rsidRPr="00B339E5" w:rsidRDefault="00E81E0B" w:rsidP="00E81E0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C6B39CA" w14:textId="77777777" w:rsidR="00E81E0B" w:rsidRPr="00B339E5" w:rsidRDefault="00E81E0B" w:rsidP="00E81E0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1E0B" w:rsidRPr="00B339E5" w14:paraId="4D9C030A" w14:textId="77777777" w:rsidTr="00EE3438">
        <w:tc>
          <w:tcPr>
            <w:tcW w:w="8934" w:type="dxa"/>
            <w:shd w:val="clear" w:color="auto" w:fill="auto"/>
          </w:tcPr>
          <w:p w14:paraId="0894C025" w14:textId="7F332494" w:rsidR="00E81E0B" w:rsidRPr="00B339E5" w:rsidRDefault="00E81E0B" w:rsidP="00EE3438">
            <w:pPr>
              <w:pStyle w:val="Textosinformato"/>
              <w:rPr>
                <w:rFonts w:eastAsia="Calibri"/>
                <w:szCs w:val="24"/>
              </w:rPr>
            </w:pPr>
            <w:r w:rsidRPr="00B339E5">
              <w:rPr>
                <w:rFonts w:eastAsia="Calibri"/>
                <w:b/>
                <w:szCs w:val="24"/>
              </w:rPr>
              <w:t>ACU/SS/</w:t>
            </w:r>
            <w:r>
              <w:rPr>
                <w:rFonts w:eastAsia="Calibri"/>
                <w:b/>
                <w:szCs w:val="24"/>
              </w:rPr>
              <w:t>11/03/E/2024</w:t>
            </w:r>
            <w:r w:rsidRPr="00B339E5">
              <w:rPr>
                <w:rFonts w:eastAsia="Calibri"/>
                <w:b/>
                <w:szCs w:val="24"/>
              </w:rPr>
              <w:t xml:space="preserve">. </w:t>
            </w:r>
            <w:r w:rsidRPr="0011667C">
              <w:rPr>
                <w:rFonts w:eastAsia="Calibri"/>
                <w:szCs w:val="24"/>
                <w:lang w:val="es-MX"/>
              </w:rPr>
              <w:t>Con fundamento en el artículo 8 numeral 1 fracción XX de la Ley Orgánica del Tribunal de Justicia Administrativa del Estado de Jalisco, los Magistrados integr</w:t>
            </w:r>
            <w:r>
              <w:rPr>
                <w:rFonts w:eastAsia="Calibri"/>
                <w:szCs w:val="24"/>
                <w:lang w:val="es-MX"/>
              </w:rPr>
              <w:t>antes de la Sala Superior, aprobaron por unanimidad</w:t>
            </w:r>
            <w:r w:rsidRPr="0011667C">
              <w:rPr>
                <w:rFonts w:eastAsia="Calibri"/>
                <w:szCs w:val="24"/>
                <w:lang w:val="es-MX"/>
              </w:rPr>
              <w:t xml:space="preserve"> el calendario de Ses</w:t>
            </w:r>
            <w:r>
              <w:rPr>
                <w:rFonts w:eastAsia="Calibri"/>
                <w:szCs w:val="24"/>
                <w:lang w:val="es-MX"/>
              </w:rPr>
              <w:t>iones Ordinarias para el año dos mil veinti</w:t>
            </w:r>
            <w:r w:rsidR="001F0A61">
              <w:rPr>
                <w:rFonts w:eastAsia="Calibri"/>
                <w:szCs w:val="24"/>
                <w:lang w:val="es-MX"/>
              </w:rPr>
              <w:t>cuatro</w:t>
            </w:r>
            <w:r w:rsidRPr="0011667C">
              <w:rPr>
                <w:rFonts w:eastAsia="Calibri"/>
                <w:szCs w:val="24"/>
                <w:lang w:val="es-MX"/>
              </w:rPr>
              <w:t xml:space="preserve">. </w:t>
            </w:r>
            <w:r>
              <w:rPr>
                <w:rFonts w:eastAsia="Calibri"/>
                <w:szCs w:val="24"/>
                <w:lang w:val="es-MX"/>
              </w:rPr>
              <w:t>Se ordena realizar</w:t>
            </w:r>
            <w:r w:rsidRPr="0011667C">
              <w:rPr>
                <w:rFonts w:eastAsia="Calibri"/>
                <w:szCs w:val="24"/>
                <w:lang w:val="es-MX"/>
              </w:rPr>
              <w:t xml:space="preserve"> las comunicaciones correspondientes</w:t>
            </w:r>
            <w:r w:rsidRPr="00B339E5">
              <w:rPr>
                <w:rFonts w:eastAsia="Calibri"/>
                <w:szCs w:val="24"/>
              </w:rPr>
              <w:t xml:space="preserve">.  </w:t>
            </w:r>
          </w:p>
        </w:tc>
      </w:tr>
    </w:tbl>
    <w:p w14:paraId="2A72C619" w14:textId="77777777" w:rsidR="00B84198" w:rsidRDefault="00B84198" w:rsidP="000D161B">
      <w:pPr>
        <w:pStyle w:val="Textosinformato"/>
        <w:rPr>
          <w:b/>
          <w:szCs w:val="24"/>
          <w:lang w:val="es-MX"/>
        </w:rPr>
      </w:pPr>
    </w:p>
    <w:p w14:paraId="29BC1048" w14:textId="128137AB" w:rsidR="000607CD" w:rsidRDefault="000D161B" w:rsidP="00BE433E">
      <w:pPr>
        <w:pStyle w:val="Textosinformato"/>
        <w:jc w:val="center"/>
        <w:rPr>
          <w:b/>
          <w:szCs w:val="24"/>
        </w:rPr>
      </w:pPr>
      <w:r>
        <w:rPr>
          <w:b/>
          <w:szCs w:val="24"/>
        </w:rPr>
        <w:t xml:space="preserve">- </w:t>
      </w:r>
      <w:r w:rsidR="00797DAE">
        <w:rPr>
          <w:b/>
          <w:szCs w:val="24"/>
        </w:rPr>
        <w:t>7</w:t>
      </w:r>
      <w:r w:rsidRPr="00B339E5">
        <w:rPr>
          <w:b/>
          <w:szCs w:val="24"/>
        </w:rPr>
        <w:t xml:space="preserve"> –</w:t>
      </w:r>
    </w:p>
    <w:p w14:paraId="5B9220DF" w14:textId="77777777" w:rsidR="00A40B4D" w:rsidRPr="00B339E5" w:rsidRDefault="00A40B4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2F4EFF55"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7F55A4">
        <w:rPr>
          <w:rFonts w:ascii="Century Gothic" w:hAnsi="Century Gothic"/>
          <w:b w:val="0"/>
          <w:sz w:val="24"/>
          <w:szCs w:val="24"/>
          <w:lang w:val="es-MX"/>
        </w:rPr>
        <w:t>s</w:t>
      </w:r>
      <w:r w:rsidR="00797DAE">
        <w:rPr>
          <w:rFonts w:ascii="Century Gothic" w:hAnsi="Century Gothic"/>
          <w:b w:val="0"/>
          <w:sz w:val="24"/>
          <w:szCs w:val="24"/>
          <w:lang w:val="es-MX"/>
        </w:rPr>
        <w:t>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2621750C"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43798C">
        <w:rPr>
          <w:b/>
          <w:szCs w:val="24"/>
        </w:rPr>
        <w:t>trece</w:t>
      </w:r>
      <w:r w:rsidR="00876036" w:rsidRPr="00B339E5">
        <w:rPr>
          <w:b/>
          <w:szCs w:val="24"/>
        </w:rPr>
        <w:t xml:space="preserve"> </w:t>
      </w:r>
      <w:r w:rsidR="00B84F92">
        <w:rPr>
          <w:b/>
          <w:szCs w:val="24"/>
        </w:rPr>
        <w:t xml:space="preserve">horas con </w:t>
      </w:r>
      <w:r w:rsidR="00797DAE">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43798C">
        <w:rPr>
          <w:b/>
          <w:szCs w:val="24"/>
        </w:rPr>
        <w:t>cinco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9"/>
      <w:footerReference w:type="default" r:id="rId10"/>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24562B7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43798C">
      <w:rPr>
        <w:rStyle w:val="Nmerodepgina"/>
        <w:sz w:val="18"/>
      </w:rPr>
      <w:t>9</w:t>
    </w:r>
  </w:p>
  <w:p w14:paraId="67678C94" w14:textId="7BC3DCE7" w:rsidR="00A566FC" w:rsidRPr="0052553A" w:rsidRDefault="0043798C" w:rsidP="001A3344">
    <w:pPr>
      <w:pStyle w:val="Piedepgina"/>
      <w:jc w:val="right"/>
      <w:rPr>
        <w:rStyle w:val="Nmerodepgina"/>
        <w:rFonts w:ascii="Century Gothic" w:hAnsi="Century Gothic"/>
        <w:smallCaps/>
      </w:rPr>
    </w:pPr>
    <w:r>
      <w:rPr>
        <w:rStyle w:val="Nmerodepgina"/>
        <w:rFonts w:ascii="Century Gothic" w:hAnsi="Century Gothic"/>
        <w:smallCaps/>
      </w:rPr>
      <w:t>TERCERA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1D93687C" w:rsidR="00A566FC" w:rsidRPr="0052553A" w:rsidRDefault="0043798C" w:rsidP="00975397">
    <w:pPr>
      <w:pStyle w:val="Piedepgina"/>
      <w:jc w:val="right"/>
      <w:rPr>
        <w:rStyle w:val="Nmerodepgina"/>
        <w:rFonts w:ascii="Century Gothic" w:hAnsi="Century Gothic"/>
        <w:smallCaps/>
      </w:rPr>
    </w:pPr>
    <w:r>
      <w:rPr>
        <w:rStyle w:val="Nmerodepgina"/>
        <w:rFonts w:ascii="Century Gothic" w:hAnsi="Century Gothic"/>
        <w:smallCaps/>
      </w:rPr>
      <w:t>CINCO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2281B"/>
    <w:rsid w:val="00D22F90"/>
    <w:rsid w:val="00D255C9"/>
    <w:rsid w:val="00D34901"/>
    <w:rsid w:val="00D37AE5"/>
    <w:rsid w:val="00D4531F"/>
    <w:rsid w:val="00D53897"/>
    <w:rsid w:val="00D55EFD"/>
    <w:rsid w:val="00D62D81"/>
    <w:rsid w:val="00D63AC3"/>
    <w:rsid w:val="00D652F2"/>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2E8A"/>
    <w:rsid w:val="00DF3777"/>
    <w:rsid w:val="00DF4D0C"/>
    <w:rsid w:val="00DF6CCC"/>
    <w:rsid w:val="00DF77BB"/>
    <w:rsid w:val="00DF77DB"/>
    <w:rsid w:val="00E01867"/>
    <w:rsid w:val="00E0309A"/>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8D26-1674-4A4A-A980-08E50E97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2548</Words>
  <Characters>14017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2024-01-11T18:49:00Z</cp:lastPrinted>
  <dcterms:created xsi:type="dcterms:W3CDTF">2024-01-10T20:57:00Z</dcterms:created>
  <dcterms:modified xsi:type="dcterms:W3CDTF">2024-01-11T18:52:00Z</dcterms:modified>
</cp:coreProperties>
</file>