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E159A5">
        <w:rPr>
          <w:rFonts w:ascii="Century Gothic" w:eastAsia="Times New Roman" w:hAnsi="Century Gothic" w:cs="Verdana"/>
          <w:b/>
          <w:sz w:val="27"/>
          <w:szCs w:val="27"/>
          <w:lang w:val="es-ES" w:eastAsia="es-ES"/>
        </w:rPr>
        <w:t xml:space="preserve">SALA SUPERIOR DEL </w:t>
      </w: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TRIBUNAL DE JUSTICIA ADMINISTRATIVA</w:t>
      </w:r>
    </w:p>
    <w:p w14:paraId="252F99EA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DEL ESTADO DE JALISCO </w:t>
      </w:r>
    </w:p>
    <w:p w14:paraId="2E306938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12416090" w14:textId="77777777" w:rsidR="007079AE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71223845" w14:textId="5B19A3EA" w:rsidR="007407D9" w:rsidRPr="00835C1E" w:rsidRDefault="00E45FF1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913A24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TERCERA</w:t>
      </w:r>
      <w:r w:rsidR="00536CA1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7407D9"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SESIÓN EXTRAORDINARIA</w:t>
      </w:r>
      <w:r w:rsidR="007079AE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DOS MIL </w:t>
      </w:r>
      <w:r w:rsidR="00361FB5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VEINTISÉIS.</w:t>
      </w:r>
    </w:p>
    <w:p w14:paraId="48D5A59A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473EEC92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54067EE5" w14:textId="3A3A2193" w:rsidR="007407D9" w:rsidRP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FF3B2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catorce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horas del</w:t>
      </w:r>
      <w:r w:rsidR="007E03E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13A2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diecinueve</w:t>
      </w:r>
      <w:r w:rsidR="007E03E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0156E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de </w:t>
      </w:r>
      <w:r w:rsidR="00A5085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enero</w:t>
      </w:r>
      <w:r w:rsidR="00C4439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361FB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séis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Salón de Sesiones de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la Sala Superior del Tribunal de Justicia Administrativa, </w:t>
      </w:r>
      <w:r w:rsidRPr="00796B8E">
        <w:rPr>
          <w:rFonts w:ascii="Century Gothic" w:hAnsi="Century Gothic"/>
          <w:sz w:val="24"/>
          <w:szCs w:val="24"/>
        </w:rPr>
        <w:t xml:space="preserve">ubicado en la </w:t>
      </w:r>
      <w:r w:rsidR="000B0A70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4200F3">
        <w:rPr>
          <w:rFonts w:ascii="Century Gothic" w:hAnsi="Century Gothic"/>
          <w:sz w:val="24"/>
          <w:szCs w:val="24"/>
          <w:lang w:val="es-ES"/>
        </w:rPr>
        <w:t>ú</w:t>
      </w:r>
      <w:r w:rsidR="000B0A70">
        <w:rPr>
          <w:rFonts w:ascii="Century Gothic" w:hAnsi="Century Gothic"/>
          <w:sz w:val="24"/>
          <w:szCs w:val="24"/>
          <w:lang w:val="es-ES"/>
        </w:rPr>
        <w:t xml:space="preserve">mero </w:t>
      </w:r>
      <w:r w:rsidR="000B0A70" w:rsidRPr="000D3F7C">
        <w:rPr>
          <w:rFonts w:ascii="Century Gothic" w:hAnsi="Century Gothic"/>
          <w:sz w:val="24"/>
          <w:szCs w:val="24"/>
          <w:lang w:val="es-ES"/>
        </w:rPr>
        <w:t xml:space="preserve">2305 zona 1, interior L-11 y L-101, Colonia </w:t>
      </w:r>
      <w:r w:rsidR="000B0A70">
        <w:rPr>
          <w:rFonts w:ascii="Century Gothic" w:hAnsi="Century Gothic"/>
          <w:sz w:val="24"/>
          <w:szCs w:val="24"/>
          <w:lang w:val="es-ES"/>
        </w:rPr>
        <w:t>Las Torres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esta Ciudad, conforme a lo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2A2D1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</w:t>
      </w:r>
      <w:proofErr w:type="spellStart"/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FANY</w:t>
      </w:r>
      <w:proofErr w:type="spellEnd"/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LORENA JIMÉNEZ</w:t>
      </w:r>
      <w:r w:rsidR="004200F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AGUIRRE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52553A">
        <w:rPr>
          <w:rFonts w:ascii="Century Gothic" w:hAnsi="Century Gothic"/>
          <w:b/>
          <w:sz w:val="24"/>
          <w:szCs w:val="24"/>
        </w:rPr>
        <w:t>SERGIO CASTAÑEDA FLETES</w:t>
      </w:r>
      <w:r w:rsidRPr="0052553A">
        <w:rPr>
          <w:rFonts w:ascii="Century Gothic" w:hAnsi="Century Gothic"/>
          <w:sz w:val="24"/>
          <w:szCs w:val="24"/>
        </w:rPr>
        <w:t>,</w:t>
      </w:r>
      <w:r w:rsidRPr="0052553A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fin de celebrar la</w:t>
      </w:r>
      <w:r w:rsidR="00E65552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E5798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913A24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Tercera</w:t>
      </w:r>
      <w:r w:rsidR="00E96D5F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</w:t>
      </w:r>
      <w:r w:rsidR="00361FB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l veintiséis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</w:t>
      </w:r>
      <w:proofErr w:type="gramStart"/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Secretario General</w:t>
      </w:r>
      <w:proofErr w:type="gramEnd"/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Acuerdos toma lista de asistencia a los Magistrados presentes: </w:t>
      </w:r>
    </w:p>
    <w:p w14:paraId="6F85DBB0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D49E7DE" w14:textId="77777777" w:rsidR="007407D9" w:rsidRDefault="00C008B0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</w:t>
      </w:r>
      <w:r w:rsidR="007407D9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AVELINO BRAVO CACHO</w:t>
      </w:r>
      <w:r w:rsidR="007407D9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p w14:paraId="17513672" w14:textId="77777777" w:rsidR="00913720" w:rsidRDefault="007615D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</w:t>
      </w:r>
      <w:proofErr w:type="spellStart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FANY</w:t>
      </w:r>
      <w:proofErr w:type="spellEnd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LORENA JIMÉNEZ AGUIRRE.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bookmarkEnd w:id="0"/>
    <w:p w14:paraId="72C45749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20CE6126" w:rsidR="007407D9" w:rsidRPr="0052553A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</w:t>
      </w:r>
      <w:r>
        <w:rPr>
          <w:szCs w:val="24"/>
        </w:rPr>
        <w:t xml:space="preserve">uso de la voz el </w:t>
      </w:r>
      <w:r w:rsidRPr="001944DB">
        <w:rPr>
          <w:b/>
          <w:szCs w:val="24"/>
        </w:rPr>
        <w:t xml:space="preserve">Secretario General </w:t>
      </w:r>
      <w:r w:rsidR="001944DB" w:rsidRPr="001944DB">
        <w:rPr>
          <w:b/>
          <w:szCs w:val="24"/>
        </w:rPr>
        <w:t>de Acuerdos:</w:t>
      </w:r>
      <w:r w:rsidRPr="0052553A">
        <w:rPr>
          <w:szCs w:val="24"/>
        </w:rPr>
        <w:t xml:space="preserve"> </w:t>
      </w:r>
      <w:r w:rsidR="001944DB">
        <w:rPr>
          <w:szCs w:val="24"/>
        </w:rPr>
        <w:t>H</w:t>
      </w:r>
      <w:r>
        <w:rPr>
          <w:szCs w:val="24"/>
        </w:rPr>
        <w:t>ago del conocimiento que se encuentran presentes</w:t>
      </w:r>
      <w:r w:rsidR="004B385C">
        <w:rPr>
          <w:szCs w:val="24"/>
        </w:rPr>
        <w:t xml:space="preserve"> </w:t>
      </w:r>
      <w:r w:rsidR="00913720">
        <w:rPr>
          <w:szCs w:val="24"/>
        </w:rPr>
        <w:t>los</w:t>
      </w:r>
      <w:r w:rsidR="00347CAF">
        <w:rPr>
          <w:szCs w:val="24"/>
        </w:rPr>
        <w:t xml:space="preserve"> tres</w:t>
      </w:r>
      <w:r w:rsidR="00913720">
        <w:rPr>
          <w:szCs w:val="24"/>
        </w:rPr>
        <w:t xml:space="preserve"> </w:t>
      </w:r>
      <w:r>
        <w:rPr>
          <w:szCs w:val="24"/>
        </w:rPr>
        <w:t>Magistrados</w:t>
      </w:r>
      <w:r w:rsidR="00B2371B">
        <w:rPr>
          <w:szCs w:val="24"/>
        </w:rPr>
        <w:t xml:space="preserve"> </w:t>
      </w:r>
      <w:r>
        <w:rPr>
          <w:szCs w:val="24"/>
        </w:rPr>
        <w:t>que integran la Sala Superior</w:t>
      </w:r>
      <w:r w:rsidR="00CD4A82">
        <w:rPr>
          <w:szCs w:val="24"/>
        </w:rPr>
        <w:t>,</w:t>
      </w:r>
      <w:r w:rsidR="00913720">
        <w:rPr>
          <w:szCs w:val="24"/>
        </w:rPr>
        <w:t xml:space="preserve"> </w:t>
      </w:r>
      <w:r>
        <w:rPr>
          <w:szCs w:val="24"/>
        </w:rPr>
        <w:t xml:space="preserve">por lo que </w:t>
      </w:r>
      <w:r w:rsidRPr="0052553A">
        <w:rPr>
          <w:szCs w:val="24"/>
        </w:rPr>
        <w:t xml:space="preserve">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</w:t>
      </w:r>
      <w:r w:rsidR="00361FB5">
        <w:rPr>
          <w:szCs w:val="24"/>
        </w:rPr>
        <w:t xml:space="preserve">37 fracción II </w:t>
      </w:r>
      <w:r w:rsidRPr="0052553A">
        <w:rPr>
          <w:szCs w:val="24"/>
        </w:rPr>
        <w:t xml:space="preserve">del Reglamento Interno del Tribunal de Justicia Administrativa del Estado de Jalisco. </w:t>
      </w:r>
    </w:p>
    <w:p w14:paraId="76B36E6C" w14:textId="77777777" w:rsidR="003D3B7C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CA010E8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Magistrado </w:t>
      </w:r>
      <w:proofErr w:type="gramStart"/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Presidente</w:t>
      </w:r>
      <w:proofErr w:type="gramEnd"/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, declara abierta la presente sesión y propone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68EC346E" w14:textId="6EFFA79B" w:rsidR="000D55B2" w:rsidRDefault="000D55B2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0CDD7B9" w14:textId="77777777" w:rsidR="00150B26" w:rsidRPr="0052553A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52553A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3A8C6ABA" w14:textId="53D9BC22" w:rsidR="000D55B2" w:rsidRDefault="000D55B2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1" w:name="_Hlk181604767"/>
    </w:p>
    <w:p w14:paraId="63133BB7" w14:textId="77777777" w:rsidR="00150B26" w:rsidRPr="0052553A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F48BC3B" w14:textId="77777777" w:rsidR="00296114" w:rsidRPr="002511F9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2" w:name="_Hlk181605972"/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2B52862" w14:textId="1A74F6D0" w:rsidR="00990151" w:rsidRPr="00270AEE" w:rsidRDefault="007407D9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lastRenderedPageBreak/>
        <w:t>Aprobación del Orden del Día;</w:t>
      </w:r>
    </w:p>
    <w:p w14:paraId="6AA61ECB" w14:textId="7CAB1D3E" w:rsidR="00A5085A" w:rsidRPr="009A726F" w:rsidRDefault="00A5085A" w:rsidP="009A726F">
      <w:pPr>
        <w:pStyle w:val="Sangradetextonormal"/>
        <w:numPr>
          <w:ilvl w:val="0"/>
          <w:numId w:val="1"/>
        </w:numPr>
        <w:tabs>
          <w:tab w:val="clear" w:pos="360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Recepción </w:t>
      </w:r>
      <w:bookmarkStart w:id="3" w:name="_Hlk188956206"/>
      <w:r>
        <w:rPr>
          <w:rFonts w:ascii="Century Gothic" w:hAnsi="Century Gothic" w:cs="Arial"/>
          <w:b w:val="0"/>
          <w:sz w:val="24"/>
          <w:szCs w:val="24"/>
        </w:rPr>
        <w:t>de</w:t>
      </w:r>
      <w:r w:rsidR="009C17FE">
        <w:rPr>
          <w:rFonts w:ascii="Century Gothic" w:hAnsi="Century Gothic" w:cs="Arial"/>
          <w:b w:val="0"/>
          <w:sz w:val="24"/>
          <w:szCs w:val="24"/>
        </w:rPr>
        <w:t xml:space="preserve">l oficio </w:t>
      </w:r>
      <w:r w:rsidR="00913A24">
        <w:rPr>
          <w:rFonts w:ascii="Century Gothic" w:hAnsi="Century Gothic" w:cs="Arial"/>
          <w:b w:val="0"/>
          <w:sz w:val="24"/>
          <w:szCs w:val="24"/>
        </w:rPr>
        <w:t>17319/2025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 </w:t>
      </w:r>
      <w:r>
        <w:rPr>
          <w:rFonts w:ascii="Century Gothic" w:hAnsi="Century Gothic" w:cs="Arial"/>
          <w:b w:val="0"/>
          <w:sz w:val="24"/>
          <w:szCs w:val="24"/>
        </w:rPr>
        <w:t xml:space="preserve">que remite el </w:t>
      </w:r>
      <w:proofErr w:type="gramStart"/>
      <w:r>
        <w:rPr>
          <w:rFonts w:ascii="Century Gothic" w:hAnsi="Century Gothic" w:cs="Arial"/>
          <w:b w:val="0"/>
          <w:sz w:val="24"/>
          <w:szCs w:val="24"/>
        </w:rPr>
        <w:t>Secretario</w:t>
      </w:r>
      <w:proofErr w:type="gramEnd"/>
      <w:r>
        <w:rPr>
          <w:rFonts w:ascii="Century Gothic" w:hAnsi="Century Gothic" w:cs="Arial"/>
          <w:b w:val="0"/>
          <w:sz w:val="24"/>
          <w:szCs w:val="24"/>
        </w:rPr>
        <w:t xml:space="preserve"> de Acuerdos del </w:t>
      </w:r>
      <w:r w:rsidR="00913A24">
        <w:rPr>
          <w:rFonts w:ascii="Century Gothic" w:hAnsi="Century Gothic" w:cs="Arial"/>
          <w:b w:val="0"/>
          <w:sz w:val="24"/>
          <w:szCs w:val="24"/>
        </w:rPr>
        <w:t>Cuarto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 </w:t>
      </w:r>
      <w:r>
        <w:rPr>
          <w:rFonts w:ascii="Century Gothic" w:hAnsi="Century Gothic" w:cs="Arial"/>
          <w:b w:val="0"/>
          <w:sz w:val="24"/>
          <w:szCs w:val="24"/>
        </w:rPr>
        <w:t>Tribunal Colegiado en Materia Administrativa del Tercer Circuito, relativo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 al</w:t>
      </w:r>
      <w:r>
        <w:rPr>
          <w:rFonts w:ascii="Century Gothic" w:hAnsi="Century Gothic" w:cs="Arial"/>
          <w:b w:val="0"/>
          <w:sz w:val="24"/>
          <w:szCs w:val="24"/>
        </w:rPr>
        <w:t xml:space="preserve"> juicio de amparo </w:t>
      </w:r>
      <w:r w:rsidR="00913A24">
        <w:rPr>
          <w:rFonts w:ascii="Century Gothic" w:hAnsi="Century Gothic" w:cs="Arial"/>
          <w:b w:val="0"/>
          <w:sz w:val="24"/>
          <w:szCs w:val="24"/>
        </w:rPr>
        <w:t>41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/2025 </w:t>
      </w:r>
      <w:r>
        <w:rPr>
          <w:rFonts w:ascii="Century Gothic" w:hAnsi="Century Gothic" w:cs="Arial"/>
          <w:b w:val="0"/>
          <w:sz w:val="24"/>
          <w:szCs w:val="24"/>
        </w:rPr>
        <w:t xml:space="preserve">mediante 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el cual </w:t>
      </w:r>
      <w:r>
        <w:rPr>
          <w:rFonts w:ascii="Century Gothic" w:hAnsi="Century Gothic" w:cs="Arial"/>
          <w:b w:val="0"/>
          <w:sz w:val="24"/>
          <w:szCs w:val="24"/>
        </w:rPr>
        <w:t>requiere a este Tribunal por el cumplimiento de la ejecutoria d</w:t>
      </w:r>
      <w:r w:rsidR="009A726F">
        <w:rPr>
          <w:rFonts w:ascii="Century Gothic" w:hAnsi="Century Gothic" w:cs="Arial"/>
          <w:b w:val="0"/>
          <w:sz w:val="24"/>
          <w:szCs w:val="24"/>
        </w:rPr>
        <w:t xml:space="preserve">el </w:t>
      </w:r>
      <w:r>
        <w:rPr>
          <w:rFonts w:ascii="Century Gothic" w:hAnsi="Century Gothic" w:cs="Arial"/>
          <w:b w:val="0"/>
          <w:sz w:val="24"/>
          <w:szCs w:val="24"/>
        </w:rPr>
        <w:t>juicio de amparo referid</w:t>
      </w:r>
      <w:bookmarkEnd w:id="3"/>
      <w:r w:rsidR="009A726F">
        <w:rPr>
          <w:rFonts w:ascii="Century Gothic" w:hAnsi="Century Gothic" w:cs="Arial"/>
          <w:b w:val="0"/>
          <w:sz w:val="24"/>
          <w:szCs w:val="24"/>
        </w:rPr>
        <w:t>o</w:t>
      </w:r>
      <w:r w:rsidRPr="009A726F">
        <w:rPr>
          <w:rFonts w:ascii="Century Gothic" w:hAnsi="Century Gothic" w:cs="Arial"/>
          <w:b w:val="0"/>
          <w:sz w:val="24"/>
          <w:szCs w:val="24"/>
        </w:rPr>
        <w:t>;</w:t>
      </w:r>
    </w:p>
    <w:p w14:paraId="5313219D" w14:textId="53EE7D32" w:rsidR="00EC68E0" w:rsidRDefault="00990151" w:rsidP="000A02F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</w:t>
      </w:r>
      <w:r w:rsidR="00D93A14" w:rsidRPr="00990151">
        <w:rPr>
          <w:rFonts w:ascii="Century Gothic" w:hAnsi="Century Gothic"/>
          <w:b w:val="0"/>
          <w:sz w:val="24"/>
          <w:szCs w:val="24"/>
        </w:rPr>
        <w:t xml:space="preserve">álisis, </w:t>
      </w:r>
      <w:bookmarkStart w:id="4" w:name="_Hlk188956234"/>
      <w:r w:rsidR="00D93A14" w:rsidRPr="00990151">
        <w:rPr>
          <w:rFonts w:ascii="Century Gothic" w:hAnsi="Century Gothic"/>
          <w:b w:val="0"/>
          <w:sz w:val="24"/>
          <w:szCs w:val="24"/>
        </w:rPr>
        <w:t>discusión y en su caso aprobación</w:t>
      </w:r>
      <w:r w:rsidR="00E86672" w:rsidRPr="00990151">
        <w:rPr>
          <w:rFonts w:ascii="Century Gothic" w:hAnsi="Century Gothic"/>
          <w:b w:val="0"/>
          <w:sz w:val="24"/>
          <w:szCs w:val="24"/>
        </w:rPr>
        <w:t xml:space="preserve"> de</w:t>
      </w:r>
      <w:r w:rsidR="0046411B" w:rsidRPr="00990151">
        <w:rPr>
          <w:rFonts w:ascii="Century Gothic" w:hAnsi="Century Gothic"/>
          <w:b w:val="0"/>
          <w:sz w:val="24"/>
          <w:szCs w:val="24"/>
        </w:rPr>
        <w:t xml:space="preserve">l </w:t>
      </w:r>
      <w:r w:rsidR="00955F68" w:rsidRPr="00990151">
        <w:rPr>
          <w:rFonts w:ascii="Century Gothic" w:hAnsi="Century Gothic"/>
          <w:b w:val="0"/>
          <w:sz w:val="24"/>
          <w:szCs w:val="24"/>
        </w:rPr>
        <w:t>proyecto</w:t>
      </w:r>
      <w:r w:rsidR="00E86672" w:rsidRPr="00990151">
        <w:rPr>
          <w:rFonts w:ascii="Century Gothic" w:hAnsi="Century Gothic"/>
          <w:b w:val="0"/>
          <w:sz w:val="24"/>
          <w:szCs w:val="24"/>
        </w:rPr>
        <w:t xml:space="preserve"> de sentencia</w:t>
      </w:r>
      <w:r w:rsidR="00D93A14" w:rsidRPr="00990151">
        <w:rPr>
          <w:rFonts w:ascii="Century Gothic" w:hAnsi="Century Gothic"/>
          <w:b w:val="0"/>
          <w:sz w:val="24"/>
          <w:szCs w:val="24"/>
        </w:rPr>
        <w:t xml:space="preserve"> </w:t>
      </w:r>
      <w:r w:rsidR="00566474" w:rsidRPr="00990151">
        <w:rPr>
          <w:rFonts w:ascii="Century Gothic" w:hAnsi="Century Gothic"/>
          <w:b w:val="0"/>
          <w:sz w:val="24"/>
          <w:szCs w:val="24"/>
        </w:rPr>
        <w:t>de</w:t>
      </w:r>
      <w:r w:rsidR="00EC68E0">
        <w:rPr>
          <w:rFonts w:ascii="Century Gothic" w:hAnsi="Century Gothic"/>
          <w:b w:val="0"/>
          <w:sz w:val="24"/>
          <w:szCs w:val="24"/>
        </w:rPr>
        <w:t xml:space="preserve">l </w:t>
      </w:r>
      <w:r w:rsidR="00A5085A">
        <w:rPr>
          <w:rFonts w:ascii="Century Gothic" w:hAnsi="Century Gothic"/>
          <w:b w:val="0"/>
          <w:sz w:val="24"/>
          <w:szCs w:val="24"/>
        </w:rPr>
        <w:t>Recurso de Apelación</w:t>
      </w:r>
      <w:r w:rsidR="00386112">
        <w:rPr>
          <w:rFonts w:ascii="Century Gothic" w:hAnsi="Century Gothic"/>
          <w:b w:val="0"/>
          <w:sz w:val="24"/>
          <w:szCs w:val="24"/>
        </w:rPr>
        <w:t xml:space="preserve"> </w:t>
      </w:r>
      <w:r w:rsidR="00913A24">
        <w:rPr>
          <w:rFonts w:ascii="Century Gothic" w:hAnsi="Century Gothic"/>
          <w:b w:val="0"/>
          <w:sz w:val="24"/>
          <w:szCs w:val="24"/>
        </w:rPr>
        <w:t>1436</w:t>
      </w:r>
      <w:r w:rsidR="00386112">
        <w:rPr>
          <w:rFonts w:ascii="Century Gothic" w:hAnsi="Century Gothic"/>
          <w:b w:val="0"/>
          <w:sz w:val="24"/>
          <w:szCs w:val="24"/>
        </w:rPr>
        <w:t>/202</w:t>
      </w:r>
      <w:r w:rsidR="00913A24">
        <w:rPr>
          <w:rFonts w:ascii="Century Gothic" w:hAnsi="Century Gothic"/>
          <w:b w:val="0"/>
          <w:sz w:val="24"/>
          <w:szCs w:val="24"/>
        </w:rPr>
        <w:t>4</w:t>
      </w:r>
      <w:r w:rsidR="00A5085A">
        <w:rPr>
          <w:rFonts w:ascii="Century Gothic" w:hAnsi="Century Gothic"/>
          <w:b w:val="0"/>
          <w:sz w:val="24"/>
          <w:szCs w:val="24"/>
        </w:rPr>
        <w:t xml:space="preserve">, en cumplimiento a la ejecutoria del juicio de amparo </w:t>
      </w:r>
      <w:r w:rsidR="00913A24">
        <w:rPr>
          <w:rFonts w:ascii="Century Gothic" w:hAnsi="Century Gothic"/>
          <w:b w:val="0"/>
          <w:sz w:val="24"/>
          <w:szCs w:val="24"/>
        </w:rPr>
        <w:t>41</w:t>
      </w:r>
      <w:r w:rsidR="00386112">
        <w:rPr>
          <w:rFonts w:ascii="Century Gothic" w:hAnsi="Century Gothic"/>
          <w:b w:val="0"/>
          <w:sz w:val="24"/>
          <w:szCs w:val="24"/>
        </w:rPr>
        <w:t xml:space="preserve">/2025 </w:t>
      </w:r>
      <w:r w:rsidR="00A5085A">
        <w:rPr>
          <w:rFonts w:ascii="Century Gothic" w:hAnsi="Century Gothic"/>
          <w:b w:val="0"/>
          <w:sz w:val="24"/>
          <w:szCs w:val="24"/>
        </w:rPr>
        <w:t xml:space="preserve">del </w:t>
      </w:r>
      <w:r w:rsidR="00913A24">
        <w:rPr>
          <w:rFonts w:ascii="Century Gothic" w:hAnsi="Century Gothic"/>
          <w:b w:val="0"/>
          <w:sz w:val="24"/>
          <w:szCs w:val="24"/>
        </w:rPr>
        <w:t>Cuarto</w:t>
      </w:r>
      <w:r w:rsidR="00386112">
        <w:rPr>
          <w:rFonts w:ascii="Century Gothic" w:hAnsi="Century Gothic"/>
          <w:b w:val="0"/>
          <w:sz w:val="24"/>
          <w:szCs w:val="24"/>
        </w:rPr>
        <w:t xml:space="preserve"> </w:t>
      </w:r>
      <w:r w:rsidR="00A5085A">
        <w:rPr>
          <w:rFonts w:ascii="Century Gothic" w:hAnsi="Century Gothic"/>
          <w:b w:val="0"/>
          <w:sz w:val="24"/>
          <w:szCs w:val="24"/>
        </w:rPr>
        <w:t>Tribunal Colegiado en Materia Administrativa del Tercer Circuito</w:t>
      </w:r>
      <w:bookmarkEnd w:id="4"/>
      <w:r w:rsidR="001C74B5" w:rsidRPr="00990151">
        <w:rPr>
          <w:rFonts w:ascii="Century Gothic" w:hAnsi="Century Gothic"/>
          <w:b w:val="0"/>
          <w:sz w:val="24"/>
          <w:szCs w:val="24"/>
        </w:rPr>
        <w:t>;</w:t>
      </w:r>
      <w:r w:rsidR="00913A24">
        <w:rPr>
          <w:rFonts w:ascii="Century Gothic" w:hAnsi="Century Gothic"/>
          <w:b w:val="0"/>
          <w:sz w:val="24"/>
          <w:szCs w:val="24"/>
        </w:rPr>
        <w:t xml:space="preserve"> y</w:t>
      </w:r>
      <w:r w:rsidR="001C74B5" w:rsidRPr="00990151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4956FFDE" w14:textId="53D50F3F" w:rsidR="00877D89" w:rsidRPr="000A02FD" w:rsidRDefault="00CD4A82" w:rsidP="000A02F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Clausura</w:t>
      </w:r>
      <w:r w:rsidR="007407D9" w:rsidRPr="000A02FD">
        <w:rPr>
          <w:rFonts w:ascii="Century Gothic" w:hAnsi="Century Gothic"/>
          <w:b w:val="0"/>
          <w:sz w:val="24"/>
          <w:szCs w:val="24"/>
        </w:rPr>
        <w:t>.</w:t>
      </w:r>
    </w:p>
    <w:p w14:paraId="06CC7DAB" w14:textId="6FB063DD" w:rsidR="000D55B2" w:rsidRDefault="000D55B2" w:rsidP="00296444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5CF40899" w14:textId="77777777" w:rsidR="00150B26" w:rsidRPr="006C3938" w:rsidRDefault="00150B26" w:rsidP="00296444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1"/>
    <w:bookmarkEnd w:id="2"/>
    <w:p w14:paraId="75649F84" w14:textId="2B7C5D1E" w:rsidR="00866ABB" w:rsidRDefault="007407D9" w:rsidP="00877D8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 xml:space="preserve">- 1 </w:t>
      </w:r>
      <w:r w:rsidR="00877D89">
        <w:rPr>
          <w:b/>
          <w:szCs w:val="24"/>
        </w:rPr>
        <w:t>–</w:t>
      </w:r>
    </w:p>
    <w:p w14:paraId="55AF3E39" w14:textId="20C2D60F" w:rsidR="000D55B2" w:rsidRDefault="000D55B2" w:rsidP="006C3938">
      <w:pPr>
        <w:pStyle w:val="Textosinformato"/>
        <w:rPr>
          <w:b/>
          <w:szCs w:val="24"/>
        </w:rPr>
      </w:pPr>
    </w:p>
    <w:p w14:paraId="6D9AC17B" w14:textId="77777777" w:rsidR="00150B26" w:rsidRPr="00877D89" w:rsidRDefault="00150B26" w:rsidP="006C3938">
      <w:pPr>
        <w:pStyle w:val="Textosinformato"/>
        <w:rPr>
          <w:b/>
          <w:szCs w:val="24"/>
        </w:rPr>
      </w:pPr>
    </w:p>
    <w:p w14:paraId="0F64945E" w14:textId="1715B7A1" w:rsidR="00877D89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uso de la voz el </w:t>
      </w:r>
      <w:r w:rsidRPr="00C267A1">
        <w:rPr>
          <w:b/>
          <w:szCs w:val="24"/>
        </w:rPr>
        <w:t xml:space="preserve">Magistrado </w:t>
      </w:r>
      <w:proofErr w:type="gramStart"/>
      <w:r w:rsidRPr="00C267A1">
        <w:rPr>
          <w:b/>
          <w:szCs w:val="24"/>
        </w:rPr>
        <w:t>Presidente</w:t>
      </w:r>
      <w:proofErr w:type="gramEnd"/>
      <w:r w:rsidR="007308CD">
        <w:rPr>
          <w:szCs w:val="24"/>
        </w:rPr>
        <w:t>: E</w:t>
      </w:r>
      <w:r w:rsidRPr="0052553A">
        <w:rPr>
          <w:szCs w:val="24"/>
        </w:rPr>
        <w:t>n relación al punto número uno del orden del día, el mismo ya qued</w:t>
      </w:r>
      <w:r w:rsidR="00592A3A">
        <w:rPr>
          <w:szCs w:val="24"/>
        </w:rPr>
        <w:t>ó</w:t>
      </w:r>
      <w:r w:rsidRPr="0052553A">
        <w:rPr>
          <w:szCs w:val="24"/>
        </w:rPr>
        <w:t xml:space="preserve"> desahogado. </w:t>
      </w:r>
    </w:p>
    <w:p w14:paraId="22E5AF6F" w14:textId="1CA6F4EA" w:rsidR="000D55B2" w:rsidRDefault="000D55B2" w:rsidP="007407D9">
      <w:pPr>
        <w:pStyle w:val="Textosinformato"/>
        <w:rPr>
          <w:szCs w:val="24"/>
        </w:rPr>
      </w:pPr>
    </w:p>
    <w:p w14:paraId="4C0E71C6" w14:textId="77777777" w:rsidR="00150B26" w:rsidRPr="0052553A" w:rsidRDefault="00150B26" w:rsidP="007407D9">
      <w:pPr>
        <w:pStyle w:val="Textosinformato"/>
        <w:rPr>
          <w:szCs w:val="24"/>
        </w:rPr>
      </w:pPr>
    </w:p>
    <w:p w14:paraId="2D60AB87" w14:textId="77777777" w:rsidR="007407D9" w:rsidRPr="0052553A" w:rsidRDefault="007407D9" w:rsidP="007407D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>- 2 -</w:t>
      </w:r>
    </w:p>
    <w:p w14:paraId="5AACDE9D" w14:textId="612F9EAE" w:rsidR="000D55B2" w:rsidRDefault="000D55B2" w:rsidP="007407D9">
      <w:pPr>
        <w:pStyle w:val="Textosinformato"/>
        <w:rPr>
          <w:szCs w:val="24"/>
        </w:rPr>
      </w:pPr>
    </w:p>
    <w:p w14:paraId="7AE76CAC" w14:textId="77777777" w:rsidR="00150B26" w:rsidRPr="0052553A" w:rsidRDefault="00150B26" w:rsidP="007407D9">
      <w:pPr>
        <w:pStyle w:val="Textosinformato"/>
        <w:rPr>
          <w:szCs w:val="24"/>
        </w:rPr>
      </w:pPr>
    </w:p>
    <w:p w14:paraId="6EB5ABCB" w14:textId="7A8526EB" w:rsidR="007407D9" w:rsidRDefault="007C728D" w:rsidP="007407D9">
      <w:pPr>
        <w:pStyle w:val="Textosinformato"/>
        <w:rPr>
          <w:szCs w:val="24"/>
        </w:rPr>
      </w:pPr>
      <w:r>
        <w:rPr>
          <w:szCs w:val="24"/>
        </w:rPr>
        <w:t>En uso de la voz el</w:t>
      </w:r>
      <w:r w:rsidR="007407D9" w:rsidRPr="0052553A">
        <w:rPr>
          <w:szCs w:val="24"/>
        </w:rPr>
        <w:t xml:space="preserve"> </w:t>
      </w:r>
      <w:r w:rsidR="007407D9" w:rsidRPr="000B0A70">
        <w:rPr>
          <w:b/>
          <w:szCs w:val="24"/>
        </w:rPr>
        <w:t xml:space="preserve">Magistrado </w:t>
      </w:r>
      <w:proofErr w:type="gramStart"/>
      <w:r w:rsidR="007407D9" w:rsidRPr="000B0A70">
        <w:rPr>
          <w:b/>
          <w:szCs w:val="24"/>
        </w:rPr>
        <w:t>Presidente</w:t>
      </w:r>
      <w:proofErr w:type="gramEnd"/>
      <w:r w:rsidR="007407D9" w:rsidRPr="000B0A70">
        <w:rPr>
          <w:b/>
          <w:szCs w:val="24"/>
        </w:rPr>
        <w:t>:</w:t>
      </w:r>
      <w:r w:rsidR="007407D9" w:rsidRPr="0052553A">
        <w:rPr>
          <w:b/>
          <w:szCs w:val="24"/>
        </w:rPr>
        <w:t xml:space="preserve"> </w:t>
      </w:r>
      <w:r w:rsidR="007407D9" w:rsidRPr="0052553A">
        <w:rPr>
          <w:szCs w:val="24"/>
        </w:rPr>
        <w:t>Somete a su</w:t>
      </w:r>
      <w:r w:rsidR="007407D9">
        <w:rPr>
          <w:szCs w:val="24"/>
        </w:rPr>
        <w:t xml:space="preserve"> aprobación el orden del día</w:t>
      </w:r>
      <w:r w:rsidR="00554C49">
        <w:rPr>
          <w:szCs w:val="24"/>
        </w:rPr>
        <w:t>,</w:t>
      </w:r>
      <w:r w:rsidR="00554C49" w:rsidRPr="00554C49">
        <w:rPr>
          <w:szCs w:val="24"/>
        </w:rPr>
        <w:t xml:space="preserve"> </w:t>
      </w:r>
      <w:r w:rsidR="00554C49">
        <w:rPr>
          <w:szCs w:val="24"/>
        </w:rPr>
        <w:t>Secretario nos toma la votación por favor.</w:t>
      </w:r>
      <w:r w:rsidR="007407D9">
        <w:rPr>
          <w:szCs w:val="24"/>
        </w:rPr>
        <w:t xml:space="preserve"> </w:t>
      </w:r>
    </w:p>
    <w:p w14:paraId="4A8C8C26" w14:textId="77777777" w:rsidR="00A109C5" w:rsidRDefault="00A109C5" w:rsidP="007407D9">
      <w:pPr>
        <w:pStyle w:val="Textosinformato"/>
        <w:rPr>
          <w:szCs w:val="24"/>
        </w:rPr>
      </w:pPr>
    </w:p>
    <w:p w14:paraId="0CE95BF5" w14:textId="77777777" w:rsidR="00554C49" w:rsidRDefault="00554C49" w:rsidP="00554C49">
      <w:pPr>
        <w:pStyle w:val="Textosinformato"/>
        <w:rPr>
          <w:szCs w:val="24"/>
          <w:lang w:val="es-MX"/>
        </w:rPr>
      </w:pPr>
      <w:r>
        <w:rPr>
          <w:szCs w:val="24"/>
          <w:lang w:val="es-MX"/>
        </w:rPr>
        <w:t xml:space="preserve">En uso de la voz el </w:t>
      </w:r>
      <w:proofErr w:type="gramStart"/>
      <w:r w:rsidRPr="00CE09AC">
        <w:rPr>
          <w:b/>
          <w:szCs w:val="24"/>
          <w:lang w:val="es-MX"/>
        </w:rPr>
        <w:t>Secretario General</w:t>
      </w:r>
      <w:proofErr w:type="gramEnd"/>
      <w:r w:rsidRPr="00CE09AC">
        <w:rPr>
          <w:b/>
          <w:szCs w:val="24"/>
          <w:lang w:val="es-MX"/>
        </w:rPr>
        <w:t xml:space="preserve"> de Acuerdos</w:t>
      </w:r>
      <w:r w:rsidR="007308CD">
        <w:rPr>
          <w:szCs w:val="24"/>
          <w:lang w:val="es-MX"/>
        </w:rPr>
        <w:t>: E</w:t>
      </w:r>
      <w:r w:rsidR="001944DB">
        <w:rPr>
          <w:szCs w:val="24"/>
          <w:lang w:val="es-MX"/>
        </w:rPr>
        <w:t>n seguida Presidente.</w:t>
      </w:r>
      <w:r>
        <w:rPr>
          <w:szCs w:val="24"/>
          <w:lang w:val="es-MX"/>
        </w:rPr>
        <w:t xml:space="preserve"> </w:t>
      </w:r>
    </w:p>
    <w:p w14:paraId="6F798AC9" w14:textId="77777777" w:rsidR="00A109C5" w:rsidRDefault="00A109C5" w:rsidP="00554C49">
      <w:pPr>
        <w:pStyle w:val="Textosinformato"/>
        <w:rPr>
          <w:szCs w:val="24"/>
          <w:lang w:val="es-MX"/>
        </w:rPr>
      </w:pPr>
    </w:p>
    <w:p w14:paraId="24CE377C" w14:textId="77777777" w:rsidR="00616302" w:rsidRPr="00616302" w:rsidRDefault="00616302" w:rsidP="00616302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 w:rsidR="00580786">
        <w:rPr>
          <w:b/>
          <w:szCs w:val="24"/>
        </w:rPr>
        <w:t>avor.</w:t>
      </w:r>
    </w:p>
    <w:p w14:paraId="16334A45" w14:textId="77777777" w:rsidR="00616302" w:rsidRPr="00616302" w:rsidRDefault="00D93A14" w:rsidP="00616302">
      <w:pPr>
        <w:pStyle w:val="Textosinformato"/>
        <w:rPr>
          <w:b/>
          <w:szCs w:val="24"/>
        </w:rPr>
      </w:pPr>
      <w:r>
        <w:rPr>
          <w:szCs w:val="24"/>
        </w:rPr>
        <w:t xml:space="preserve">Magistrada </w:t>
      </w:r>
      <w:proofErr w:type="spellStart"/>
      <w:r>
        <w:rPr>
          <w:szCs w:val="24"/>
        </w:rPr>
        <w:t>FANY</w:t>
      </w:r>
      <w:proofErr w:type="spellEnd"/>
      <w:r>
        <w:rPr>
          <w:szCs w:val="24"/>
        </w:rPr>
        <w:t xml:space="preserve"> LORENA JIMÉNEZ AGUIRRE</w:t>
      </w:r>
      <w:r w:rsidR="004B385C" w:rsidRPr="004B385C">
        <w:rPr>
          <w:szCs w:val="24"/>
        </w:rPr>
        <w:t>.</w:t>
      </w:r>
      <w:r w:rsidR="004B385C">
        <w:rPr>
          <w:b/>
          <w:szCs w:val="24"/>
        </w:rPr>
        <w:t xml:space="preserve"> </w:t>
      </w:r>
      <w:r w:rsidR="00616302" w:rsidRPr="00616302">
        <w:rPr>
          <w:b/>
          <w:szCs w:val="24"/>
        </w:rPr>
        <w:t>A favor.</w:t>
      </w:r>
    </w:p>
    <w:p w14:paraId="48B4F1B6" w14:textId="77777777" w:rsidR="00554C49" w:rsidRDefault="00616302" w:rsidP="007407D9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60A9B93E" w14:textId="77777777" w:rsidR="00A109C5" w:rsidRDefault="00A109C5" w:rsidP="007407D9">
      <w:pPr>
        <w:pStyle w:val="Textosinformato"/>
        <w:rPr>
          <w:szCs w:val="24"/>
        </w:rPr>
      </w:pPr>
    </w:p>
    <w:p w14:paraId="6A346F77" w14:textId="77777777" w:rsidR="007407D9" w:rsidRDefault="007407D9" w:rsidP="007407D9">
      <w:pPr>
        <w:pStyle w:val="Textosinformato"/>
        <w:rPr>
          <w:szCs w:val="24"/>
        </w:rPr>
      </w:pPr>
      <w:r>
        <w:rPr>
          <w:szCs w:val="24"/>
        </w:rPr>
        <w:t>Registrada la votación por p</w:t>
      </w:r>
      <w:r w:rsidR="00DA1CC3">
        <w:rPr>
          <w:szCs w:val="24"/>
        </w:rPr>
        <w:t xml:space="preserve">arte del </w:t>
      </w:r>
      <w:proofErr w:type="gramStart"/>
      <w:r w:rsidR="00DA1CC3">
        <w:rPr>
          <w:szCs w:val="24"/>
        </w:rPr>
        <w:t>Secretario General</w:t>
      </w:r>
      <w:proofErr w:type="gramEnd"/>
      <w:r w:rsidR="00DA1CC3">
        <w:rPr>
          <w:szCs w:val="24"/>
        </w:rPr>
        <w:t xml:space="preserve"> de A</w:t>
      </w:r>
      <w:r>
        <w:rPr>
          <w:szCs w:val="24"/>
        </w:rPr>
        <w:t>cuerdo</w:t>
      </w:r>
      <w:r w:rsidR="00DA1CC3">
        <w:rPr>
          <w:szCs w:val="24"/>
        </w:rPr>
        <w:t>s</w:t>
      </w:r>
      <w:r>
        <w:rPr>
          <w:szCs w:val="24"/>
        </w:rPr>
        <w:t>, s</w:t>
      </w:r>
      <w:r w:rsidRPr="0052553A">
        <w:rPr>
          <w:szCs w:val="24"/>
        </w:rPr>
        <w:t>e emit</w:t>
      </w:r>
      <w:r>
        <w:rPr>
          <w:szCs w:val="24"/>
        </w:rPr>
        <w:t>e</w:t>
      </w:r>
      <w:r w:rsidRPr="0052553A">
        <w:rPr>
          <w:szCs w:val="24"/>
        </w:rPr>
        <w:t xml:space="preserve"> el siguiente punto de acuerdo:</w:t>
      </w:r>
    </w:p>
    <w:p w14:paraId="78A5104D" w14:textId="77777777" w:rsidR="00A109C5" w:rsidRPr="0052553A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07D9" w:rsidRPr="0052553A" w14:paraId="1F9B0E3C" w14:textId="77777777" w:rsidTr="00E40898">
        <w:tc>
          <w:tcPr>
            <w:tcW w:w="9322" w:type="dxa"/>
            <w:shd w:val="clear" w:color="auto" w:fill="auto"/>
          </w:tcPr>
          <w:p w14:paraId="6F6F65A3" w14:textId="166BDA42" w:rsidR="007407D9" w:rsidRPr="0052553A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52553A">
              <w:rPr>
                <w:rFonts w:eastAsia="Calibri"/>
                <w:b/>
                <w:szCs w:val="24"/>
              </w:rPr>
              <w:t>ACU/SS/01/</w:t>
            </w:r>
            <w:r w:rsidR="00A5085A">
              <w:rPr>
                <w:rFonts w:eastAsia="Calibri"/>
                <w:b/>
                <w:szCs w:val="24"/>
              </w:rPr>
              <w:t>0</w:t>
            </w:r>
            <w:r w:rsidR="00637ACF">
              <w:rPr>
                <w:rFonts w:eastAsia="Calibri"/>
                <w:b/>
                <w:szCs w:val="24"/>
              </w:rPr>
              <w:t>3</w:t>
            </w:r>
            <w:r w:rsidR="007079AE">
              <w:rPr>
                <w:rFonts w:eastAsia="Calibri"/>
                <w:b/>
                <w:szCs w:val="24"/>
              </w:rPr>
              <w:t>/E/202</w:t>
            </w:r>
            <w:r w:rsidR="00393266">
              <w:rPr>
                <w:rFonts w:eastAsia="Calibri"/>
                <w:b/>
                <w:szCs w:val="24"/>
              </w:rPr>
              <w:t>6</w:t>
            </w:r>
            <w:r w:rsidRPr="0052553A">
              <w:rPr>
                <w:rFonts w:eastAsia="Calibri"/>
                <w:b/>
                <w:szCs w:val="24"/>
              </w:rPr>
              <w:t xml:space="preserve">. </w:t>
            </w:r>
            <w:r w:rsidRPr="0052553A">
              <w:rPr>
                <w:rFonts w:eastAsia="Calibri"/>
                <w:szCs w:val="24"/>
              </w:rPr>
              <w:t>Con fundament</w:t>
            </w:r>
            <w:r>
              <w:rPr>
                <w:rFonts w:eastAsia="Calibri"/>
                <w:szCs w:val="24"/>
              </w:rPr>
              <w:t xml:space="preserve">o en el artículo 8 fracción XX </w:t>
            </w:r>
            <w:r w:rsidRPr="0052553A">
              <w:rPr>
                <w:rFonts w:eastAsia="Calibri"/>
                <w:szCs w:val="24"/>
              </w:rPr>
              <w:t xml:space="preserve">de la Ley Orgánica del Tribunal de Justicia Administrativa del </w:t>
            </w:r>
            <w:r>
              <w:rPr>
                <w:rFonts w:eastAsia="Calibri"/>
                <w:szCs w:val="24"/>
              </w:rPr>
              <w:t xml:space="preserve">Estado de Jalisco, en relación </w:t>
            </w:r>
            <w:r w:rsidRPr="0052553A">
              <w:rPr>
                <w:rFonts w:eastAsia="Calibri"/>
                <w:szCs w:val="24"/>
              </w:rPr>
              <w:t xml:space="preserve">con el artículo </w:t>
            </w:r>
            <w:r w:rsidR="00393266">
              <w:rPr>
                <w:rFonts w:eastAsia="Calibri"/>
                <w:szCs w:val="24"/>
              </w:rPr>
              <w:t xml:space="preserve">28 fracción IV </w:t>
            </w:r>
            <w:r w:rsidRPr="0052553A">
              <w:rPr>
                <w:rFonts w:eastAsia="Calibri"/>
                <w:szCs w:val="24"/>
              </w:rPr>
              <w:t>del Reglamento Interno del Tribunal de Justicia Administrativa del Estado de Jalisco, el orden del día queda aprobado po</w:t>
            </w:r>
            <w:r w:rsidR="00D93A14">
              <w:rPr>
                <w:rFonts w:eastAsia="Calibri"/>
                <w:szCs w:val="24"/>
              </w:rPr>
              <w:t>r los Magistrados Integrantes de la Sala Superior.</w:t>
            </w:r>
          </w:p>
        </w:tc>
      </w:tr>
    </w:tbl>
    <w:p w14:paraId="476D9A4E" w14:textId="1B40FF2B" w:rsidR="000D55B2" w:rsidRDefault="000D55B2" w:rsidP="00EC68E0">
      <w:pPr>
        <w:pStyle w:val="Textosinformato"/>
        <w:rPr>
          <w:szCs w:val="24"/>
        </w:rPr>
      </w:pPr>
    </w:p>
    <w:p w14:paraId="2789D1B1" w14:textId="77777777" w:rsidR="00150B26" w:rsidRDefault="00150B26" w:rsidP="00EC68E0">
      <w:pPr>
        <w:pStyle w:val="Textosinformato"/>
        <w:rPr>
          <w:szCs w:val="24"/>
        </w:rPr>
      </w:pPr>
    </w:p>
    <w:p w14:paraId="2466A766" w14:textId="74555F4B" w:rsidR="00DA1FE6" w:rsidRDefault="00DA1FE6" w:rsidP="00EC68E0">
      <w:pPr>
        <w:pStyle w:val="Textosinformato"/>
        <w:jc w:val="center"/>
        <w:rPr>
          <w:b/>
          <w:bCs/>
          <w:szCs w:val="24"/>
        </w:rPr>
      </w:pPr>
      <w:r w:rsidRPr="00DA1FE6">
        <w:rPr>
          <w:b/>
          <w:bCs/>
          <w:szCs w:val="24"/>
        </w:rPr>
        <w:t>-3-</w:t>
      </w:r>
    </w:p>
    <w:p w14:paraId="430AF84B" w14:textId="6D3E2833" w:rsidR="00A5085A" w:rsidRDefault="00A5085A" w:rsidP="00A5085A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04990F83" w14:textId="77777777" w:rsidR="00150B26" w:rsidRDefault="00150B26" w:rsidP="00A5085A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16E43BFA" w14:textId="77777777" w:rsidR="00A5085A" w:rsidRPr="00F61AB8" w:rsidRDefault="00A5085A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F61AB8">
        <w:rPr>
          <w:rFonts w:ascii="Century Gothic" w:hAnsi="Century Gothic"/>
          <w:sz w:val="24"/>
          <w:szCs w:val="24"/>
          <w:lang w:val="es-MX"/>
        </w:rPr>
        <w:t xml:space="preserve">Magistrado </w:t>
      </w:r>
      <w:proofErr w:type="gramStart"/>
      <w:r w:rsidRPr="00F61AB8">
        <w:rPr>
          <w:rFonts w:ascii="Century Gothic" w:hAnsi="Century Gothic"/>
          <w:sz w:val="24"/>
          <w:szCs w:val="24"/>
          <w:lang w:val="es-MX"/>
        </w:rPr>
        <w:t>Presidente</w:t>
      </w:r>
      <w:proofErr w:type="gramEnd"/>
      <w:r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  <w:r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4CDD9A6B" w14:textId="77777777" w:rsidR="00A5085A" w:rsidRPr="000B0A70" w:rsidRDefault="00A5085A" w:rsidP="00A5085A">
      <w:pPr>
        <w:pStyle w:val="Sangradetextonormal"/>
        <w:ind w:left="0" w:firstLine="0"/>
        <w:jc w:val="both"/>
        <w:rPr>
          <w:b w:val="0"/>
          <w:szCs w:val="24"/>
          <w:lang w:val="es-MX"/>
        </w:rPr>
      </w:pPr>
    </w:p>
    <w:p w14:paraId="1BD339E8" w14:textId="7EF4C61D" w:rsidR="00A5085A" w:rsidRDefault="00A5085A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proofErr w:type="gramStart"/>
      <w:r>
        <w:rPr>
          <w:rFonts w:ascii="Century Gothic" w:hAnsi="Century Gothic"/>
          <w:sz w:val="24"/>
          <w:szCs w:val="24"/>
          <w:lang w:val="es-MX"/>
        </w:rPr>
        <w:t>Secretario</w:t>
      </w:r>
      <w:r w:rsidRPr="000B0A70">
        <w:rPr>
          <w:rFonts w:ascii="Century Gothic" w:hAnsi="Century Gothic"/>
          <w:sz w:val="24"/>
          <w:szCs w:val="24"/>
          <w:lang w:val="es-MX"/>
        </w:rPr>
        <w:t xml:space="preserve"> General</w:t>
      </w:r>
      <w:proofErr w:type="gramEnd"/>
      <w:r w:rsidRPr="000B0A70">
        <w:rPr>
          <w:rFonts w:ascii="Century Gothic" w:hAnsi="Century Gothic"/>
          <w:sz w:val="24"/>
          <w:szCs w:val="24"/>
          <w:lang w:val="es-MX"/>
        </w:rPr>
        <w:t xml:space="preserve"> de Acuerdos</w:t>
      </w:r>
      <w:r>
        <w:rPr>
          <w:rFonts w:ascii="Century Gothic" w:hAnsi="Century Gothic"/>
          <w:sz w:val="24"/>
          <w:szCs w:val="24"/>
          <w:lang w:val="es-MX"/>
        </w:rPr>
        <w:t xml:space="preserve">: </w:t>
      </w:r>
      <w:r>
        <w:rPr>
          <w:rFonts w:ascii="Century Gothic" w:hAnsi="Century Gothic"/>
          <w:b w:val="0"/>
          <w:bCs/>
          <w:sz w:val="24"/>
          <w:szCs w:val="24"/>
          <w:lang w:val="es-MX"/>
        </w:rPr>
        <w:t xml:space="preserve">el punto número </w:t>
      </w:r>
      <w:r w:rsidR="00500298">
        <w:rPr>
          <w:rFonts w:ascii="Century Gothic" w:hAnsi="Century Gothic"/>
          <w:b w:val="0"/>
          <w:bCs/>
          <w:sz w:val="24"/>
          <w:szCs w:val="24"/>
          <w:lang w:val="es-MX"/>
        </w:rPr>
        <w:t>tres</w:t>
      </w:r>
      <w:r>
        <w:rPr>
          <w:rFonts w:ascii="Century Gothic" w:hAnsi="Century Gothic"/>
          <w:b w:val="0"/>
          <w:bCs/>
          <w:sz w:val="24"/>
          <w:szCs w:val="24"/>
          <w:lang w:val="es-MX"/>
        </w:rPr>
        <w:t>, corresponde a la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recepción </w:t>
      </w:r>
      <w:r w:rsidR="00637ACF">
        <w:rPr>
          <w:rFonts w:ascii="Century Gothic" w:hAnsi="Century Gothic" w:cs="Arial"/>
          <w:b w:val="0"/>
          <w:sz w:val="24"/>
          <w:szCs w:val="24"/>
        </w:rPr>
        <w:t>del oficio 17319/2025 que remite el Secretario de Acuerdos del Cuarto Tribunal Colegiado en Materia Administrativa del Tercer Circuito, relativo al juicio de amparo 41/2025 mediante el cual requiere a este Tribunal por el cumplimiento de la ejecutoria del juicio de amparo referido</w:t>
      </w:r>
      <w:r>
        <w:rPr>
          <w:rFonts w:ascii="Century Gothic" w:hAnsi="Century Gothic"/>
          <w:b w:val="0"/>
          <w:sz w:val="24"/>
          <w:szCs w:val="24"/>
        </w:rPr>
        <w:t>.</w:t>
      </w:r>
    </w:p>
    <w:p w14:paraId="0F614937" w14:textId="77777777" w:rsidR="00150B26" w:rsidRPr="00637ACF" w:rsidRDefault="00150B26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A23A9A" w14:textId="4497300E" w:rsidR="00637ACF" w:rsidRPr="00637ACF" w:rsidRDefault="00A5085A" w:rsidP="00637ACF">
      <w:pPr>
        <w:pStyle w:val="Sangradetextonormal"/>
        <w:numPr>
          <w:ilvl w:val="0"/>
          <w:numId w:val="7"/>
        </w:numPr>
        <w:ind w:left="567" w:hanging="20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Los Magistrados quedaron enterados del contenido de</w:t>
      </w:r>
      <w:r w:rsidR="00107E3B">
        <w:rPr>
          <w:rFonts w:ascii="Century Gothic" w:hAnsi="Century Gothic"/>
          <w:b w:val="0"/>
          <w:sz w:val="24"/>
          <w:szCs w:val="24"/>
        </w:rPr>
        <w:t xml:space="preserve">l oficio </w:t>
      </w:r>
      <w:r>
        <w:rPr>
          <w:rFonts w:ascii="Century Gothic" w:hAnsi="Century Gothic"/>
          <w:b w:val="0"/>
          <w:sz w:val="24"/>
          <w:szCs w:val="24"/>
        </w:rPr>
        <w:t>referido.</w:t>
      </w:r>
    </w:p>
    <w:p w14:paraId="698546A8" w14:textId="77777777" w:rsidR="00150B26" w:rsidRDefault="00150B26" w:rsidP="00A5085A">
      <w:pPr>
        <w:pStyle w:val="Textosinformato"/>
        <w:jc w:val="center"/>
        <w:rPr>
          <w:b/>
          <w:szCs w:val="24"/>
        </w:rPr>
      </w:pPr>
    </w:p>
    <w:p w14:paraId="1B10DD2E" w14:textId="77777777" w:rsidR="00150B26" w:rsidRDefault="00150B26" w:rsidP="00A5085A">
      <w:pPr>
        <w:pStyle w:val="Textosinformato"/>
        <w:jc w:val="center"/>
        <w:rPr>
          <w:b/>
          <w:szCs w:val="24"/>
        </w:rPr>
      </w:pPr>
    </w:p>
    <w:p w14:paraId="7EBC9BF5" w14:textId="38F49BFC" w:rsidR="00A5085A" w:rsidRPr="00836A77" w:rsidRDefault="00A5085A" w:rsidP="00A5085A">
      <w:pPr>
        <w:pStyle w:val="Textosinformato"/>
        <w:jc w:val="center"/>
        <w:rPr>
          <w:b/>
          <w:szCs w:val="24"/>
        </w:rPr>
      </w:pPr>
      <w:r w:rsidRPr="00836A77">
        <w:rPr>
          <w:b/>
          <w:szCs w:val="24"/>
        </w:rPr>
        <w:t>-</w:t>
      </w:r>
      <w:r w:rsidR="00393266">
        <w:rPr>
          <w:b/>
          <w:szCs w:val="24"/>
        </w:rPr>
        <w:t>4</w:t>
      </w:r>
      <w:r w:rsidRPr="00836A77">
        <w:rPr>
          <w:b/>
          <w:szCs w:val="24"/>
        </w:rPr>
        <w:softHyphen/>
        <w:t>-</w:t>
      </w:r>
    </w:p>
    <w:p w14:paraId="24B802FC" w14:textId="7101DDE3" w:rsidR="00A5085A" w:rsidRDefault="00A5085A" w:rsidP="00A5085A">
      <w:pPr>
        <w:pStyle w:val="Sangradetextonormal"/>
        <w:ind w:left="0" w:firstLine="0"/>
        <w:jc w:val="both"/>
        <w:rPr>
          <w:szCs w:val="24"/>
          <w:lang w:val="es-MX"/>
        </w:rPr>
      </w:pPr>
      <w:r>
        <w:rPr>
          <w:szCs w:val="24"/>
          <w:lang w:val="es-MX"/>
        </w:rPr>
        <w:t xml:space="preserve"> </w:t>
      </w:r>
    </w:p>
    <w:p w14:paraId="6FAA45CC" w14:textId="77777777" w:rsidR="00150B26" w:rsidRDefault="00150B26" w:rsidP="00A5085A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4257567D" w14:textId="77777777" w:rsidR="00A5085A" w:rsidRPr="00F61AB8" w:rsidRDefault="00A5085A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F61AB8">
        <w:rPr>
          <w:rFonts w:ascii="Century Gothic" w:hAnsi="Century Gothic"/>
          <w:sz w:val="24"/>
          <w:szCs w:val="24"/>
          <w:lang w:val="es-MX"/>
        </w:rPr>
        <w:t xml:space="preserve">Magistrado </w:t>
      </w:r>
      <w:proofErr w:type="gramStart"/>
      <w:r w:rsidRPr="00F61AB8">
        <w:rPr>
          <w:rFonts w:ascii="Century Gothic" w:hAnsi="Century Gothic"/>
          <w:sz w:val="24"/>
          <w:szCs w:val="24"/>
          <w:lang w:val="es-MX"/>
        </w:rPr>
        <w:t>Presidente</w:t>
      </w:r>
      <w:proofErr w:type="gramEnd"/>
      <w:r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  <w:r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2B9DC431" w14:textId="77777777" w:rsidR="00A5085A" w:rsidRPr="000B0A70" w:rsidRDefault="00A5085A" w:rsidP="00A5085A">
      <w:pPr>
        <w:pStyle w:val="Sangradetextonormal"/>
        <w:ind w:left="0" w:firstLine="0"/>
        <w:jc w:val="both"/>
        <w:rPr>
          <w:b w:val="0"/>
          <w:szCs w:val="24"/>
          <w:lang w:val="es-MX"/>
        </w:rPr>
      </w:pPr>
    </w:p>
    <w:p w14:paraId="5E7C49EA" w14:textId="4FDE49C5" w:rsidR="00A5085A" w:rsidRPr="00ED5717" w:rsidRDefault="00A5085A" w:rsidP="00A5085A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proofErr w:type="gramStart"/>
      <w:r>
        <w:rPr>
          <w:rFonts w:ascii="Century Gothic" w:hAnsi="Century Gothic"/>
          <w:sz w:val="24"/>
          <w:szCs w:val="24"/>
          <w:lang w:val="es-MX"/>
        </w:rPr>
        <w:t>Secretario</w:t>
      </w:r>
      <w:r w:rsidRPr="000B0A70">
        <w:rPr>
          <w:rFonts w:ascii="Century Gothic" w:hAnsi="Century Gothic"/>
          <w:sz w:val="24"/>
          <w:szCs w:val="24"/>
          <w:lang w:val="es-MX"/>
        </w:rPr>
        <w:t xml:space="preserve"> General</w:t>
      </w:r>
      <w:proofErr w:type="gramEnd"/>
      <w:r w:rsidRPr="000B0A70">
        <w:rPr>
          <w:rFonts w:ascii="Century Gothic" w:hAnsi="Century Gothic"/>
          <w:sz w:val="24"/>
          <w:szCs w:val="24"/>
          <w:lang w:val="es-MX"/>
        </w:rPr>
        <w:t xml:space="preserve"> de Acuerdos</w:t>
      </w:r>
      <w:r>
        <w:rPr>
          <w:rFonts w:ascii="Century Gothic" w:hAnsi="Century Gothic"/>
          <w:sz w:val="24"/>
          <w:szCs w:val="24"/>
          <w:lang w:val="es-MX"/>
        </w:rPr>
        <w:t xml:space="preserve">: </w:t>
      </w:r>
      <w:r>
        <w:rPr>
          <w:rFonts w:ascii="Century Gothic" w:hAnsi="Century Gothic"/>
          <w:b w:val="0"/>
          <w:sz w:val="24"/>
          <w:szCs w:val="24"/>
          <w:lang w:val="es-MX"/>
        </w:rPr>
        <w:t>como punto número c</w:t>
      </w:r>
      <w:r w:rsidR="00CB3B6C">
        <w:rPr>
          <w:rFonts w:ascii="Century Gothic" w:hAnsi="Century Gothic"/>
          <w:b w:val="0"/>
          <w:sz w:val="24"/>
          <w:szCs w:val="24"/>
          <w:lang w:val="es-MX"/>
        </w:rPr>
        <w:t>uatro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es el relativo al</w:t>
      </w:r>
      <w:r>
        <w:rPr>
          <w:rFonts w:ascii="Century Gothic" w:hAnsi="Century Gothic"/>
          <w:sz w:val="24"/>
          <w:szCs w:val="24"/>
          <w:lang w:val="es-MX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637ACF" w:rsidRPr="00637ACF">
        <w:rPr>
          <w:rFonts w:ascii="Century Gothic" w:hAnsi="Century Gothic"/>
          <w:b w:val="0"/>
          <w:sz w:val="24"/>
          <w:szCs w:val="24"/>
          <w:lang w:val="es-MX"/>
        </w:rPr>
        <w:t>discusión y en su caso aprobación del proyecto de sentencia del Recurso de Apelación 1436/2024, en cumplimiento a la ejecutoria del juicio de amparo 41/2025 del Cuarto Tribunal Colegiado en Materia Administrativa del Tercer Circuito</w:t>
      </w:r>
      <w:r>
        <w:rPr>
          <w:rFonts w:ascii="Century Gothic" w:hAnsi="Century Gothic"/>
          <w:b w:val="0"/>
          <w:sz w:val="24"/>
          <w:szCs w:val="24"/>
        </w:rPr>
        <w:t>.</w:t>
      </w:r>
    </w:p>
    <w:p w14:paraId="612C8619" w14:textId="77777777" w:rsidR="00A5085A" w:rsidRPr="00ED5717" w:rsidRDefault="00A5085A" w:rsidP="00A5085A">
      <w:pPr>
        <w:pStyle w:val="Sangradetextonormal"/>
        <w:ind w:left="4248" w:firstLine="0"/>
        <w:jc w:val="both"/>
        <w:rPr>
          <w:rFonts w:ascii="Century Gothic" w:hAnsi="Century Gothic"/>
          <w:sz w:val="24"/>
          <w:szCs w:val="24"/>
        </w:rPr>
      </w:pPr>
    </w:p>
    <w:p w14:paraId="04216319" w14:textId="77777777" w:rsidR="00A5085A" w:rsidRPr="00B339E5" w:rsidRDefault="00A5085A" w:rsidP="00A5085A">
      <w:pPr>
        <w:pStyle w:val="Textosinformato"/>
        <w:rPr>
          <w:szCs w:val="24"/>
        </w:rPr>
      </w:pPr>
      <w:r>
        <w:rPr>
          <w:szCs w:val="24"/>
        </w:rPr>
        <w:t xml:space="preserve">En uso de la voz el </w:t>
      </w:r>
      <w:r w:rsidRPr="007C7030">
        <w:rPr>
          <w:b/>
          <w:szCs w:val="24"/>
        </w:rPr>
        <w:t>Magistrado</w:t>
      </w:r>
      <w:r>
        <w:rPr>
          <w:szCs w:val="24"/>
        </w:rPr>
        <w:t xml:space="preserve"> </w:t>
      </w:r>
      <w:proofErr w:type="gramStart"/>
      <w:r w:rsidRPr="007C7030">
        <w:rPr>
          <w:b/>
          <w:szCs w:val="24"/>
        </w:rPr>
        <w:t>Presidente</w:t>
      </w:r>
      <w:proofErr w:type="gramEnd"/>
      <w:r>
        <w:rPr>
          <w:b/>
          <w:szCs w:val="24"/>
        </w:rPr>
        <w:t>:</w:t>
      </w:r>
      <w:r>
        <w:rPr>
          <w:szCs w:val="24"/>
        </w:rPr>
        <w:t xml:space="preserve"> S</w:t>
      </w:r>
      <w:r w:rsidRPr="00B339E5">
        <w:rPr>
          <w:szCs w:val="24"/>
        </w:rPr>
        <w:t xml:space="preserve">i no existe consideración al respecto, nos toma la votación Secretario. </w:t>
      </w:r>
    </w:p>
    <w:p w14:paraId="0FE36CC8" w14:textId="77777777" w:rsidR="00A5085A" w:rsidRPr="00B339E5" w:rsidRDefault="00A5085A" w:rsidP="00A5085A">
      <w:pPr>
        <w:pStyle w:val="Textosinformato"/>
        <w:rPr>
          <w:szCs w:val="24"/>
        </w:rPr>
      </w:pPr>
    </w:p>
    <w:p w14:paraId="22D0FF10" w14:textId="77777777" w:rsidR="00A5085A" w:rsidRPr="00B339E5" w:rsidRDefault="00A5085A" w:rsidP="00A5085A">
      <w:pPr>
        <w:pStyle w:val="Textosinformato"/>
        <w:rPr>
          <w:szCs w:val="24"/>
          <w:lang w:val="es-MX"/>
        </w:rPr>
      </w:pPr>
      <w:r w:rsidRPr="00B339E5">
        <w:rPr>
          <w:szCs w:val="24"/>
          <w:lang w:val="es-MX"/>
        </w:rPr>
        <w:t xml:space="preserve">En uso de la voz el </w:t>
      </w:r>
      <w:proofErr w:type="gramStart"/>
      <w:r w:rsidRPr="00B339E5">
        <w:rPr>
          <w:b/>
          <w:szCs w:val="24"/>
          <w:lang w:val="es-MX"/>
        </w:rPr>
        <w:t>Secretario General</w:t>
      </w:r>
      <w:proofErr w:type="gramEnd"/>
      <w:r w:rsidRPr="00B339E5">
        <w:rPr>
          <w:b/>
          <w:szCs w:val="24"/>
          <w:lang w:val="es-MX"/>
        </w:rPr>
        <w:t xml:space="preserve"> de Acuerdos</w:t>
      </w:r>
      <w:r>
        <w:rPr>
          <w:szCs w:val="24"/>
          <w:lang w:val="es-MX"/>
        </w:rPr>
        <w:t>: Como ordena Presidente</w:t>
      </w:r>
      <w:r w:rsidRPr="00B339E5">
        <w:rPr>
          <w:szCs w:val="24"/>
          <w:lang w:val="es-MX"/>
        </w:rPr>
        <w:t xml:space="preserve">: </w:t>
      </w:r>
    </w:p>
    <w:p w14:paraId="46D5CA73" w14:textId="77777777" w:rsidR="00A5085A" w:rsidRPr="00B339E5" w:rsidRDefault="00A5085A" w:rsidP="00A5085A">
      <w:pPr>
        <w:pStyle w:val="Textosinformato"/>
        <w:rPr>
          <w:szCs w:val="24"/>
          <w:lang w:val="es-MX"/>
        </w:rPr>
      </w:pPr>
    </w:p>
    <w:p w14:paraId="12C47C1D" w14:textId="77777777" w:rsidR="00A5085A" w:rsidRPr="00B339E5" w:rsidRDefault="00A5085A" w:rsidP="00A5085A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Magistrado AVELINO BRAVO CACHO. 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A favor.</w:t>
      </w:r>
    </w:p>
    <w:p w14:paraId="16DA3250" w14:textId="77777777" w:rsidR="00A5085A" w:rsidRPr="00531228" w:rsidRDefault="00A5085A" w:rsidP="00A5085A">
      <w:pPr>
        <w:pStyle w:val="Textosinformato"/>
        <w:rPr>
          <w:b/>
          <w:szCs w:val="24"/>
        </w:rPr>
      </w:pPr>
      <w:r>
        <w:rPr>
          <w:szCs w:val="24"/>
        </w:rPr>
        <w:t xml:space="preserve">Magistrada </w:t>
      </w:r>
      <w:proofErr w:type="spellStart"/>
      <w:r>
        <w:rPr>
          <w:szCs w:val="24"/>
        </w:rPr>
        <w:t>FANY</w:t>
      </w:r>
      <w:proofErr w:type="spellEnd"/>
      <w:r>
        <w:rPr>
          <w:szCs w:val="24"/>
        </w:rPr>
        <w:t xml:space="preserve"> LORENA JIMÉNEZ AGUIRRE. </w:t>
      </w:r>
      <w:r>
        <w:rPr>
          <w:b/>
          <w:szCs w:val="24"/>
        </w:rPr>
        <w:t>A favor.</w:t>
      </w:r>
    </w:p>
    <w:p w14:paraId="4BC8EF5E" w14:textId="77777777" w:rsidR="00A5085A" w:rsidRDefault="00A5085A" w:rsidP="00A5085A">
      <w:pPr>
        <w:pStyle w:val="Textosinformato"/>
        <w:rPr>
          <w:szCs w:val="24"/>
        </w:rPr>
      </w:pPr>
      <w:r w:rsidRPr="00B339E5">
        <w:rPr>
          <w:szCs w:val="24"/>
        </w:rPr>
        <w:t xml:space="preserve">Magistrado JOSÉ RAMÓN JIMÉNEZ GUTIÉRREZ. </w:t>
      </w:r>
      <w:r w:rsidRPr="000E05E5">
        <w:rPr>
          <w:b/>
          <w:szCs w:val="24"/>
        </w:rPr>
        <w:t>A favor</w:t>
      </w:r>
      <w:r>
        <w:rPr>
          <w:szCs w:val="24"/>
        </w:rPr>
        <w:t>.</w:t>
      </w:r>
    </w:p>
    <w:p w14:paraId="7693CDD9" w14:textId="77777777" w:rsidR="00A5085A" w:rsidRPr="00B339E5" w:rsidRDefault="00A5085A" w:rsidP="00A5085A">
      <w:pPr>
        <w:pStyle w:val="Sangradetextonormal"/>
        <w:ind w:left="-142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1F4D02D5" w14:textId="77777777" w:rsidR="00A5085A" w:rsidRDefault="00A5085A" w:rsidP="00A5085A">
      <w:pPr>
        <w:pStyle w:val="Textosinformato"/>
        <w:rPr>
          <w:szCs w:val="24"/>
          <w:lang w:val="es-ES_tradnl"/>
        </w:rPr>
      </w:pPr>
      <w:r w:rsidRPr="00B339E5">
        <w:rPr>
          <w:szCs w:val="24"/>
          <w:lang w:val="es-ES_tradnl"/>
        </w:rPr>
        <w:t xml:space="preserve">Registrada la votación por parte del </w:t>
      </w:r>
      <w:proofErr w:type="gramStart"/>
      <w:r w:rsidRPr="00B339E5">
        <w:rPr>
          <w:szCs w:val="24"/>
          <w:lang w:val="es-ES_tradnl"/>
        </w:rPr>
        <w:t>Secretario General</w:t>
      </w:r>
      <w:proofErr w:type="gramEnd"/>
      <w:r w:rsidRPr="00B339E5">
        <w:rPr>
          <w:szCs w:val="24"/>
          <w:lang w:val="es-ES_tradnl"/>
        </w:rPr>
        <w:t xml:space="preserve"> de Acuerdos, se emite el siguiente punto de Acuerdo:</w:t>
      </w:r>
    </w:p>
    <w:p w14:paraId="687268BD" w14:textId="77777777" w:rsidR="00A5085A" w:rsidRPr="00B339E5" w:rsidRDefault="00A5085A" w:rsidP="00A5085A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A5085A" w:rsidRPr="00B339E5" w14:paraId="27EAB0A5" w14:textId="77777777" w:rsidTr="009E6C42">
        <w:tc>
          <w:tcPr>
            <w:tcW w:w="8934" w:type="dxa"/>
            <w:shd w:val="clear" w:color="auto" w:fill="auto"/>
          </w:tcPr>
          <w:p w14:paraId="0828FFD1" w14:textId="337F8C9F" w:rsidR="00A5085A" w:rsidRPr="00B339E5" w:rsidRDefault="00A5085A" w:rsidP="009E6C42">
            <w:pPr>
              <w:pStyle w:val="Textosinformato"/>
              <w:rPr>
                <w:rFonts w:eastAsia="Calibri"/>
                <w:szCs w:val="24"/>
              </w:rPr>
            </w:pPr>
            <w:r w:rsidRPr="00B339E5">
              <w:rPr>
                <w:rFonts w:eastAsia="Calibri"/>
                <w:b/>
                <w:szCs w:val="24"/>
              </w:rPr>
              <w:t>ACU/SS/</w:t>
            </w:r>
            <w:r>
              <w:rPr>
                <w:rFonts w:eastAsia="Calibri"/>
                <w:b/>
                <w:szCs w:val="24"/>
              </w:rPr>
              <w:t>0</w:t>
            </w:r>
            <w:r w:rsidR="00637ACF">
              <w:rPr>
                <w:rFonts w:eastAsia="Calibri"/>
                <w:b/>
                <w:szCs w:val="24"/>
              </w:rPr>
              <w:t>2</w:t>
            </w:r>
            <w:r>
              <w:rPr>
                <w:rFonts w:eastAsia="Calibri"/>
                <w:b/>
                <w:szCs w:val="24"/>
              </w:rPr>
              <w:t>/</w:t>
            </w:r>
            <w:r w:rsidR="002B493A">
              <w:rPr>
                <w:rFonts w:eastAsia="Calibri"/>
                <w:b/>
                <w:szCs w:val="24"/>
              </w:rPr>
              <w:t>0</w:t>
            </w:r>
            <w:r w:rsidR="00637ACF">
              <w:rPr>
                <w:rFonts w:eastAsia="Calibri"/>
                <w:b/>
                <w:szCs w:val="24"/>
              </w:rPr>
              <w:t>3</w:t>
            </w:r>
            <w:r>
              <w:rPr>
                <w:rFonts w:eastAsia="Calibri"/>
                <w:b/>
                <w:szCs w:val="24"/>
              </w:rPr>
              <w:t>/E/202</w:t>
            </w:r>
            <w:r w:rsidR="0006499B">
              <w:rPr>
                <w:rFonts w:eastAsia="Calibri"/>
                <w:b/>
                <w:szCs w:val="24"/>
              </w:rPr>
              <w:t>6</w:t>
            </w:r>
            <w:r w:rsidRPr="00B339E5">
              <w:rPr>
                <w:rFonts w:eastAsia="Calibri"/>
                <w:b/>
                <w:szCs w:val="24"/>
              </w:rPr>
              <w:t xml:space="preserve">. </w:t>
            </w:r>
            <w:r w:rsidRPr="0091370E">
              <w:rPr>
                <w:rFonts w:eastAsia="Calibri"/>
                <w:szCs w:val="24"/>
              </w:rPr>
              <w:t>Con fundamento en lo dispuesto por el a</w:t>
            </w:r>
            <w:r>
              <w:rPr>
                <w:rFonts w:eastAsia="Calibri"/>
                <w:szCs w:val="24"/>
              </w:rPr>
              <w:t xml:space="preserve">rtículo 8 numeral 1 fracción I </w:t>
            </w:r>
            <w:r w:rsidRPr="0091370E">
              <w:rPr>
                <w:rFonts w:eastAsia="Calibri"/>
                <w:szCs w:val="24"/>
              </w:rPr>
              <w:t xml:space="preserve">de la Ley Orgánica del Tribunal de Justicia Administrativa del Estado de Jalisco y el artículo </w:t>
            </w:r>
            <w:r w:rsidR="00393266">
              <w:rPr>
                <w:rFonts w:eastAsia="Calibri"/>
                <w:szCs w:val="24"/>
              </w:rPr>
              <w:t xml:space="preserve">25 fracciones II y IX y 26 </w:t>
            </w:r>
            <w:r w:rsidRPr="0091370E">
              <w:rPr>
                <w:rFonts w:eastAsia="Calibri"/>
                <w:szCs w:val="24"/>
              </w:rPr>
              <w:t>del Reglamento Interno del Tribunal de Justicia Administrativa del Estado de Jalisco,</w:t>
            </w:r>
            <w:r>
              <w:rPr>
                <w:rFonts w:eastAsia="Calibri"/>
                <w:szCs w:val="24"/>
              </w:rPr>
              <w:t xml:space="preserve"> los Magistrados integrantes de la Sala Superior aprobaron por unanimidad de votos el proyecto de sentencia el Recurso de Apelación</w:t>
            </w:r>
            <w:r w:rsidR="00107E3B">
              <w:rPr>
                <w:rFonts w:eastAsia="Calibri"/>
                <w:szCs w:val="24"/>
              </w:rPr>
              <w:t xml:space="preserve"> </w:t>
            </w:r>
            <w:r w:rsidR="00637ACF">
              <w:rPr>
                <w:rFonts w:eastAsia="Calibri"/>
                <w:szCs w:val="24"/>
              </w:rPr>
              <w:t>1436</w:t>
            </w:r>
            <w:r w:rsidR="00107E3B">
              <w:rPr>
                <w:rFonts w:eastAsia="Calibri"/>
                <w:szCs w:val="24"/>
              </w:rPr>
              <w:t>/202</w:t>
            </w:r>
            <w:r w:rsidR="00637ACF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, en cumplimiento a la ejecu</w:t>
            </w:r>
            <w:r w:rsidR="002B493A">
              <w:rPr>
                <w:rFonts w:eastAsia="Calibri"/>
                <w:szCs w:val="24"/>
              </w:rPr>
              <w:t>toria</w:t>
            </w:r>
            <w:r>
              <w:rPr>
                <w:rFonts w:eastAsia="Calibri"/>
                <w:szCs w:val="24"/>
              </w:rPr>
              <w:t xml:space="preserve"> de amparo.</w:t>
            </w:r>
          </w:p>
        </w:tc>
      </w:tr>
    </w:tbl>
    <w:p w14:paraId="71877ADC" w14:textId="72449885" w:rsidR="00A5085A" w:rsidRDefault="00A5085A" w:rsidP="00A5085A">
      <w:pPr>
        <w:pStyle w:val="Textosinformato"/>
        <w:rPr>
          <w:szCs w:val="24"/>
          <w:lang w:val="es-ES_tradnl"/>
        </w:rPr>
      </w:pPr>
    </w:p>
    <w:p w14:paraId="4C9C186F" w14:textId="5F586F60" w:rsidR="00150B26" w:rsidRDefault="00150B26" w:rsidP="00A5085A">
      <w:pPr>
        <w:pStyle w:val="Textosinformato"/>
        <w:rPr>
          <w:szCs w:val="24"/>
          <w:lang w:val="es-ES_tradnl"/>
        </w:rPr>
      </w:pPr>
    </w:p>
    <w:p w14:paraId="5EB5B0E8" w14:textId="7B5097DC" w:rsidR="005717B6" w:rsidRDefault="005717B6" w:rsidP="00A5085A">
      <w:pPr>
        <w:pStyle w:val="Textosinformato"/>
        <w:rPr>
          <w:szCs w:val="24"/>
          <w:lang w:val="es-ES_tradnl"/>
        </w:rPr>
      </w:pPr>
    </w:p>
    <w:p w14:paraId="5DDEBC1F" w14:textId="44E3CC00" w:rsidR="005717B6" w:rsidRDefault="005717B6" w:rsidP="00A5085A">
      <w:pPr>
        <w:pStyle w:val="Textosinformato"/>
        <w:rPr>
          <w:szCs w:val="24"/>
          <w:lang w:val="es-ES_tradnl"/>
        </w:rPr>
      </w:pPr>
    </w:p>
    <w:p w14:paraId="7215F490" w14:textId="77777777" w:rsidR="005717B6" w:rsidRDefault="005717B6" w:rsidP="00A5085A">
      <w:pPr>
        <w:pStyle w:val="Textosinformato"/>
        <w:rPr>
          <w:szCs w:val="24"/>
          <w:lang w:val="es-ES_tradnl"/>
        </w:rPr>
      </w:pPr>
    </w:p>
    <w:p w14:paraId="49B0AC78" w14:textId="75A5D620" w:rsidR="0052066D" w:rsidRPr="007A71C7" w:rsidRDefault="0052066D" w:rsidP="007A71C7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lastRenderedPageBreak/>
        <w:t>-</w:t>
      </w:r>
      <w:r w:rsidR="00637ACF">
        <w:rPr>
          <w:b/>
          <w:szCs w:val="24"/>
        </w:rPr>
        <w:t>5</w:t>
      </w:r>
      <w:r>
        <w:rPr>
          <w:b/>
          <w:szCs w:val="24"/>
        </w:rPr>
        <w:t>-</w:t>
      </w:r>
    </w:p>
    <w:p w14:paraId="4480D71E" w14:textId="1B622661" w:rsidR="000D55B2" w:rsidRDefault="000D55B2" w:rsidP="0052066D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1F6718BA" w14:textId="77777777" w:rsidR="00150B26" w:rsidRDefault="00150B26" w:rsidP="0052066D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3CFE38F3" w14:textId="10954625" w:rsidR="000B0A70" w:rsidRDefault="00815E3A" w:rsidP="0052066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>
        <w:rPr>
          <w:rFonts w:ascii="Century Gothic" w:hAnsi="Century Gothic"/>
          <w:sz w:val="24"/>
          <w:szCs w:val="24"/>
          <w:lang w:val="es-MX"/>
        </w:rPr>
        <w:t xml:space="preserve">Magistrado </w:t>
      </w:r>
      <w:proofErr w:type="gramStart"/>
      <w:r w:rsidR="000B0A70">
        <w:rPr>
          <w:rFonts w:ascii="Century Gothic" w:hAnsi="Century Gothic"/>
          <w:sz w:val="24"/>
          <w:szCs w:val="24"/>
          <w:lang w:val="es-MX"/>
        </w:rPr>
        <w:t>Presidente</w:t>
      </w:r>
      <w:proofErr w:type="gramEnd"/>
      <w:r w:rsidR="00DA1CC3">
        <w:rPr>
          <w:rFonts w:ascii="Century Gothic" w:hAnsi="Century Gothic"/>
          <w:sz w:val="24"/>
          <w:szCs w:val="24"/>
          <w:lang w:val="es-MX"/>
        </w:rPr>
        <w:t>:</w:t>
      </w:r>
      <w:r w:rsidR="000B0A70"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proofErr w:type="gramStart"/>
      <w:r w:rsidRPr="00B05E9C">
        <w:rPr>
          <w:rFonts w:ascii="Century Gothic" w:hAnsi="Century Gothic"/>
          <w:sz w:val="24"/>
          <w:szCs w:val="24"/>
          <w:lang w:val="es-MX"/>
        </w:rPr>
        <w:t>Secretario General</w:t>
      </w:r>
      <w:proofErr w:type="gramEnd"/>
      <w:r w:rsidRPr="00B05E9C">
        <w:rPr>
          <w:rFonts w:ascii="Century Gothic" w:hAnsi="Century Gothic"/>
          <w:sz w:val="24"/>
          <w:szCs w:val="24"/>
          <w:lang w:val="es-MX"/>
        </w:rPr>
        <w:t xml:space="preserve"> de Acuerdo</w:t>
      </w:r>
      <w:r w:rsidRPr="001944DB">
        <w:rPr>
          <w:rFonts w:ascii="Century Gothic" w:hAnsi="Century Gothic"/>
          <w:sz w:val="24"/>
          <w:szCs w:val="24"/>
          <w:lang w:val="es-MX"/>
        </w:rPr>
        <w:t>s: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</w:t>
      </w:r>
      <w:r w:rsidRPr="0054501A">
        <w:rPr>
          <w:rFonts w:ascii="Century Gothic" w:hAnsi="Century Gothic"/>
          <w:b w:val="0"/>
          <w:sz w:val="24"/>
          <w:szCs w:val="24"/>
          <w:lang w:val="es-MX"/>
        </w:rPr>
        <w:t>es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la clausura. </w:t>
      </w:r>
    </w:p>
    <w:p w14:paraId="2F5C2E23" w14:textId="77777777" w:rsidR="00A109C5" w:rsidRPr="0091370E" w:rsidRDefault="00A109C5" w:rsidP="007407D9">
      <w:pPr>
        <w:pStyle w:val="Textosinformato"/>
        <w:rPr>
          <w:szCs w:val="24"/>
        </w:rPr>
      </w:pPr>
    </w:p>
    <w:p w14:paraId="541EA85E" w14:textId="480B265C" w:rsidR="00E0021F" w:rsidRPr="003D3D64" w:rsidRDefault="007407D9" w:rsidP="003D3D64">
      <w:pPr>
        <w:pStyle w:val="Textosinformato"/>
        <w:rPr>
          <w:b/>
          <w:szCs w:val="24"/>
        </w:rPr>
      </w:pPr>
      <w:r>
        <w:rPr>
          <w:szCs w:val="24"/>
        </w:rPr>
        <w:t xml:space="preserve">En uso de la voz el </w:t>
      </w:r>
      <w:r w:rsidRPr="000B0A70">
        <w:rPr>
          <w:b/>
          <w:szCs w:val="24"/>
        </w:rPr>
        <w:t xml:space="preserve">Magistrado </w:t>
      </w:r>
      <w:proofErr w:type="gramStart"/>
      <w:r w:rsidRPr="000B0A70">
        <w:rPr>
          <w:b/>
          <w:szCs w:val="24"/>
        </w:rPr>
        <w:t>Presidente</w:t>
      </w:r>
      <w:proofErr w:type="gramEnd"/>
      <w:r w:rsidRPr="000B0A70">
        <w:rPr>
          <w:b/>
          <w:szCs w:val="24"/>
          <w:lang w:val="es-MX"/>
        </w:rPr>
        <w:t xml:space="preserve">: </w:t>
      </w:r>
      <w:r w:rsidR="007D6F81">
        <w:rPr>
          <w:szCs w:val="24"/>
          <w:lang w:val="es-MX"/>
        </w:rPr>
        <w:t>E</w:t>
      </w:r>
      <w:r w:rsidRPr="0091370E">
        <w:rPr>
          <w:szCs w:val="24"/>
          <w:lang w:val="es-MX"/>
        </w:rPr>
        <w:t>n</w:t>
      </w:r>
      <w:r w:rsidRPr="0091370E">
        <w:rPr>
          <w:szCs w:val="24"/>
        </w:rPr>
        <w:t xml:space="preserve"> virtud de haber agotado los puntos del orden del día de esta Sesión Extraordinaria siendo las</w:t>
      </w:r>
      <w:r w:rsidR="00F41807">
        <w:rPr>
          <w:b/>
          <w:szCs w:val="24"/>
        </w:rPr>
        <w:t xml:space="preserve"> catorce</w:t>
      </w:r>
      <w:r w:rsidRPr="0091370E">
        <w:rPr>
          <w:b/>
          <w:szCs w:val="24"/>
        </w:rPr>
        <w:t xml:space="preserve"> horas con</w:t>
      </w:r>
      <w:r w:rsidR="00C83DB3">
        <w:rPr>
          <w:b/>
          <w:szCs w:val="24"/>
        </w:rPr>
        <w:t xml:space="preserve"> </w:t>
      </w:r>
      <w:r w:rsidR="00150B26">
        <w:rPr>
          <w:b/>
          <w:szCs w:val="24"/>
        </w:rPr>
        <w:t>ocho</w:t>
      </w:r>
      <w:r>
        <w:rPr>
          <w:b/>
          <w:szCs w:val="24"/>
        </w:rPr>
        <w:t xml:space="preserve"> </w:t>
      </w:r>
      <w:r w:rsidRPr="0091370E">
        <w:rPr>
          <w:b/>
          <w:szCs w:val="24"/>
        </w:rPr>
        <w:t>minutos</w:t>
      </w:r>
      <w:r w:rsidRPr="0091370E">
        <w:rPr>
          <w:szCs w:val="24"/>
        </w:rPr>
        <w:t xml:space="preserve"> del </w:t>
      </w:r>
      <w:r w:rsidR="00150B26">
        <w:rPr>
          <w:b/>
          <w:szCs w:val="24"/>
        </w:rPr>
        <w:t>diecinueve</w:t>
      </w:r>
      <w:r w:rsidR="006C5A7E">
        <w:rPr>
          <w:b/>
          <w:szCs w:val="24"/>
        </w:rPr>
        <w:t xml:space="preserve"> de enero de dos mil veinti</w:t>
      </w:r>
      <w:r w:rsidR="0006499B">
        <w:rPr>
          <w:b/>
          <w:szCs w:val="24"/>
        </w:rPr>
        <w:t>séis</w:t>
      </w:r>
      <w:r w:rsidRPr="0091370E">
        <w:rPr>
          <w:szCs w:val="24"/>
        </w:rPr>
        <w:t xml:space="preserve">, se concluye con la misma. Firman la presente acta para constancia los Magistrados integrantes de la Sala Superior, </w:t>
      </w:r>
      <w:proofErr w:type="gramStart"/>
      <w:r w:rsidRPr="0091370E">
        <w:rPr>
          <w:szCs w:val="24"/>
        </w:rPr>
        <w:t>Presidente</w:t>
      </w:r>
      <w:proofErr w:type="gramEnd"/>
      <w:r w:rsidR="00644E7E">
        <w:rPr>
          <w:szCs w:val="24"/>
        </w:rPr>
        <w:t xml:space="preserve"> </w:t>
      </w:r>
      <w:r w:rsidRPr="0091370E">
        <w:rPr>
          <w:b/>
          <w:szCs w:val="24"/>
        </w:rPr>
        <w:t>JOSÉ RAMÓN JIMÉNEZ GUTIÉRREZ</w:t>
      </w:r>
      <w:r>
        <w:rPr>
          <w:b/>
          <w:szCs w:val="24"/>
        </w:rPr>
        <w:t>,</w:t>
      </w:r>
      <w:r w:rsidRPr="0052553A">
        <w:rPr>
          <w:b/>
          <w:szCs w:val="24"/>
        </w:rPr>
        <w:t xml:space="preserve"> </w:t>
      </w:r>
      <w:r w:rsidR="00C008B0">
        <w:rPr>
          <w:b/>
          <w:szCs w:val="24"/>
        </w:rPr>
        <w:t>AVELINO BRAVO CACHO</w:t>
      </w:r>
      <w:r w:rsidR="001421E4">
        <w:rPr>
          <w:b/>
          <w:szCs w:val="24"/>
        </w:rPr>
        <w:t xml:space="preserve"> y</w:t>
      </w:r>
      <w:r w:rsidR="00F40A90">
        <w:rPr>
          <w:b/>
          <w:szCs w:val="24"/>
        </w:rPr>
        <w:t xml:space="preserve"> </w:t>
      </w:r>
      <w:proofErr w:type="spellStart"/>
      <w:r w:rsidR="00644E7E" w:rsidRPr="0052553A">
        <w:rPr>
          <w:b/>
          <w:szCs w:val="24"/>
        </w:rPr>
        <w:t>FANY</w:t>
      </w:r>
      <w:proofErr w:type="spellEnd"/>
      <w:r w:rsidR="00644E7E" w:rsidRPr="0052553A">
        <w:rPr>
          <w:b/>
          <w:szCs w:val="24"/>
        </w:rPr>
        <w:t xml:space="preserve"> LORENA JIMÉNEZ AGUIRRE</w:t>
      </w:r>
      <w:r w:rsidR="0035353A">
        <w:rPr>
          <w:szCs w:val="24"/>
        </w:rPr>
        <w:t>,</w:t>
      </w:r>
      <w:r w:rsidR="00C83DB3">
        <w:rPr>
          <w:szCs w:val="24"/>
        </w:rPr>
        <w:t xml:space="preserve"> </w:t>
      </w:r>
      <w:r w:rsidRPr="0091370E">
        <w:rPr>
          <w:szCs w:val="24"/>
        </w:rPr>
        <w:t xml:space="preserve">ante el Secretario General de Acuerdos de la Sala Superior, </w:t>
      </w:r>
      <w:r w:rsidRPr="0091370E">
        <w:rPr>
          <w:b/>
          <w:szCs w:val="24"/>
        </w:rPr>
        <w:t xml:space="preserve">SERGIO CASTAÑEDA FLETES, </w:t>
      </w:r>
      <w:r w:rsidRPr="0091370E">
        <w:rPr>
          <w:szCs w:val="24"/>
        </w:rPr>
        <w:t>quien a</w:t>
      </w:r>
      <w:r w:rsidR="00C008B0">
        <w:rPr>
          <w:szCs w:val="24"/>
        </w:rPr>
        <w:t>utoriza y da fe. --------</w:t>
      </w:r>
      <w:r w:rsidR="000B0A70">
        <w:rPr>
          <w:szCs w:val="24"/>
        </w:rPr>
        <w:t>-----</w:t>
      </w:r>
      <w:r w:rsidR="0000149D">
        <w:rPr>
          <w:szCs w:val="24"/>
        </w:rPr>
        <w:t>----------</w:t>
      </w:r>
      <w:r w:rsidR="0035353A">
        <w:rPr>
          <w:szCs w:val="24"/>
        </w:rPr>
        <w:t>-------------------------</w:t>
      </w:r>
      <w:r w:rsidR="005717B6">
        <w:rPr>
          <w:szCs w:val="24"/>
        </w:rPr>
        <w:t>-----------------------------------------</w:t>
      </w:r>
    </w:p>
    <w:p w14:paraId="38A51D21" w14:textId="79915A4D" w:rsidR="003D3D64" w:rsidRDefault="003D3D64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64AF2142" w14:textId="0BC93462" w:rsidR="000D55B2" w:rsidRDefault="000D55B2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40EB4FD8" w14:textId="1E62ECCF" w:rsidR="0006499B" w:rsidRDefault="0006499B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542384C9" w14:textId="71A9E6B6" w:rsidR="0006499B" w:rsidRDefault="0006499B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1E04D033" w14:textId="77777777" w:rsidR="0006499B" w:rsidRDefault="0006499B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3F591070" w14:textId="060994FB" w:rsidR="007407D9" w:rsidRPr="0052553A" w:rsidRDefault="007407D9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4DA20FD5" w14:textId="722F4495" w:rsidR="000D55B2" w:rsidRDefault="007407D9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</w:t>
      </w:r>
      <w:r w:rsidR="00DA5E04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de la Sala Superior</w:t>
      </w:r>
    </w:p>
    <w:p w14:paraId="3BF31BC2" w14:textId="787CBF5C" w:rsidR="0006499B" w:rsidRDefault="0006499B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4C61D1D" w14:textId="77777777" w:rsidR="0006499B" w:rsidRPr="006D625C" w:rsidRDefault="0006499B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0E140F77" w14:textId="77777777" w:rsidR="007407D9" w:rsidRPr="0052553A" w:rsidRDefault="00C008B0" w:rsidP="007407D9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AVELINO BRAVO CACHO  </w:t>
      </w:r>
    </w:p>
    <w:p w14:paraId="32A20EAA" w14:textId="77777777" w:rsidR="00F40A90" w:rsidRPr="0035133A" w:rsidRDefault="007407D9" w:rsidP="0035133A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140786DC" w14:textId="1F57C292" w:rsidR="000D55B2" w:rsidRDefault="000D55B2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34D604E6" w14:textId="1186C865" w:rsidR="0006499B" w:rsidRDefault="0006499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AC28030" w14:textId="77777777" w:rsidR="0006499B" w:rsidRDefault="0006499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7777777" w:rsidR="00A109C5" w:rsidRPr="00F40A9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MAGISTRADA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FANY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 LORENA JIMÉNEZ AGUIRRE.</w:t>
      </w:r>
    </w:p>
    <w:p w14:paraId="5BA4622A" w14:textId="165060CC" w:rsidR="0006499B" w:rsidRDefault="00F40A90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Integrante de Sala Superior.</w:t>
      </w:r>
    </w:p>
    <w:p w14:paraId="3734608C" w14:textId="6F68BEE3" w:rsidR="0006499B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47DF669" w14:textId="77777777" w:rsidR="0006499B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52553A" w:rsidRDefault="007407D9" w:rsidP="00F7139D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06A8EA2D" w:rsidR="001C1093" w:rsidRPr="002A2D1E" w:rsidRDefault="00F7139D" w:rsidP="00F7139D">
      <w:pPr>
        <w:spacing w:after="0" w:line="240" w:lineRule="auto"/>
        <w:ind w:left="1416" w:firstLine="708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</w:t>
      </w:r>
      <w:r w:rsidR="007407D9"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</w:t>
      </w:r>
      <w:r w:rsidR="007407D9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Acuerdos de la Sala Superi</w:t>
      </w:r>
      <w:r w:rsidR="006C5A7E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or</w:t>
      </w:r>
      <w:r w:rsidR="007407D9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2A2D1E" w:rsidSect="00637ACF">
      <w:headerReference w:type="default" r:id="rId7"/>
      <w:footerReference w:type="default" r:id="rId8"/>
      <w:pgSz w:w="12242" w:h="19301" w:code="131"/>
      <w:pgMar w:top="3119" w:right="902" w:bottom="1985" w:left="2268" w:header="708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0FF7" w14:textId="3B5BC83F" w:rsidR="00517F23" w:rsidRDefault="007407D9" w:rsidP="00517F23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 w:rsidR="00517F23">
      <w:rPr>
        <w:rStyle w:val="Nmerodepgina"/>
      </w:rPr>
      <w:t>/</w:t>
    </w:r>
    <w:r w:rsidR="005717B6">
      <w:rPr>
        <w:rStyle w:val="Nmerodepgina"/>
      </w:rPr>
      <w:t>4</w:t>
    </w:r>
  </w:p>
  <w:p w14:paraId="1319EC06" w14:textId="77777777" w:rsidR="00536CA1" w:rsidRDefault="00517F23" w:rsidP="00517F23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p w14:paraId="527C6353" w14:textId="3B180C2D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</w:rPr>
      <w:tab/>
    </w:r>
    <w:r w:rsidR="005717B6">
      <w:rPr>
        <w:rStyle w:val="Nmerodepgina"/>
        <w:rFonts w:ascii="Century Gothic" w:hAnsi="Century Gothic"/>
        <w:smallCaps/>
        <w:sz w:val="20"/>
        <w:szCs w:val="20"/>
      </w:rPr>
      <w:t>TERCERA</w:t>
    </w:r>
    <w:r w:rsidR="005B5E80" w:rsidRPr="005B5E80">
      <w:rPr>
        <w:rStyle w:val="Nmerodepgina"/>
        <w:rFonts w:ascii="Century Gothic" w:hAnsi="Century Gothic"/>
        <w:smallCaps/>
        <w:sz w:val="20"/>
        <w:szCs w:val="20"/>
      </w:rPr>
      <w:t xml:space="preserve"> SESIÓN EXTRAORDINARIA </w:t>
    </w:r>
  </w:p>
  <w:p w14:paraId="08FB3635" w14:textId="5A8F6A06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ab/>
    </w:r>
    <w:r w:rsidR="005717B6">
      <w:rPr>
        <w:rStyle w:val="Nmerodepgina"/>
        <w:rFonts w:ascii="Century Gothic" w:hAnsi="Century Gothic"/>
        <w:smallCaps/>
        <w:sz w:val="20"/>
        <w:szCs w:val="20"/>
      </w:rPr>
      <w:t>DIECINUEVE</w:t>
    </w:r>
    <w:r w:rsidR="006C5A7E">
      <w:rPr>
        <w:rStyle w:val="Nmerodepgina"/>
        <w:rFonts w:ascii="Century Gothic" w:hAnsi="Century Gothic"/>
        <w:smallCaps/>
        <w:sz w:val="20"/>
        <w:szCs w:val="20"/>
      </w:rPr>
      <w:t xml:space="preserve"> DE ENERO DE DOS MIL VEIN</w:t>
    </w:r>
    <w:r w:rsidR="0006499B">
      <w:rPr>
        <w:rStyle w:val="Nmerodepgina"/>
        <w:rFonts w:ascii="Century Gothic" w:hAnsi="Century Gothic"/>
        <w:smallCaps/>
        <w:sz w:val="20"/>
        <w:szCs w:val="20"/>
      </w:rPr>
      <w:t>TISÉIS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F92C" w14:textId="77777777" w:rsidR="007407D9" w:rsidRDefault="007407D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0DB933DC">
          <wp:simplePos x="0" y="0"/>
          <wp:positionH relativeFrom="column">
            <wp:posOffset>72523</wp:posOffset>
          </wp:positionH>
          <wp:positionV relativeFrom="paragraph">
            <wp:posOffset>-197674</wp:posOffset>
          </wp:positionV>
          <wp:extent cx="2076450" cy="1019175"/>
          <wp:effectExtent l="0" t="0" r="0" b="9525"/>
          <wp:wrapTopAndBottom/>
          <wp:docPr id="22" name="Imagen 22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948"/>
    <w:multiLevelType w:val="hybridMultilevel"/>
    <w:tmpl w:val="0A023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4C0374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AE1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304A9"/>
    <w:rsid w:val="00061AE1"/>
    <w:rsid w:val="0006499B"/>
    <w:rsid w:val="0006590E"/>
    <w:rsid w:val="00075AA1"/>
    <w:rsid w:val="00094065"/>
    <w:rsid w:val="000967F0"/>
    <w:rsid w:val="000A02FD"/>
    <w:rsid w:val="000A13DC"/>
    <w:rsid w:val="000B09E8"/>
    <w:rsid w:val="000B0A70"/>
    <w:rsid w:val="000D55B2"/>
    <w:rsid w:val="000D7B4C"/>
    <w:rsid w:val="000E77D3"/>
    <w:rsid w:val="000F5382"/>
    <w:rsid w:val="00107E3B"/>
    <w:rsid w:val="00133692"/>
    <w:rsid w:val="001421E4"/>
    <w:rsid w:val="00150B26"/>
    <w:rsid w:val="00155D8E"/>
    <w:rsid w:val="00167071"/>
    <w:rsid w:val="001723F9"/>
    <w:rsid w:val="001863C2"/>
    <w:rsid w:val="001944DB"/>
    <w:rsid w:val="001B60C0"/>
    <w:rsid w:val="001C74B5"/>
    <w:rsid w:val="001D28EC"/>
    <w:rsid w:val="001E6E70"/>
    <w:rsid w:val="00206B50"/>
    <w:rsid w:val="00234423"/>
    <w:rsid w:val="00242CFE"/>
    <w:rsid w:val="002511F9"/>
    <w:rsid w:val="00254E48"/>
    <w:rsid w:val="00261860"/>
    <w:rsid w:val="00266E74"/>
    <w:rsid w:val="00270AEE"/>
    <w:rsid w:val="00287623"/>
    <w:rsid w:val="00296114"/>
    <w:rsid w:val="00296444"/>
    <w:rsid w:val="002A2D1E"/>
    <w:rsid w:val="002A32A0"/>
    <w:rsid w:val="002B233A"/>
    <w:rsid w:val="002B493A"/>
    <w:rsid w:val="002D6292"/>
    <w:rsid w:val="003007E3"/>
    <w:rsid w:val="00342EA4"/>
    <w:rsid w:val="00347CAF"/>
    <w:rsid w:val="0035133A"/>
    <w:rsid w:val="0035353A"/>
    <w:rsid w:val="003619ED"/>
    <w:rsid w:val="00361FB5"/>
    <w:rsid w:val="00364958"/>
    <w:rsid w:val="00365CF7"/>
    <w:rsid w:val="00367BF7"/>
    <w:rsid w:val="00372967"/>
    <w:rsid w:val="00384412"/>
    <w:rsid w:val="00386112"/>
    <w:rsid w:val="00393266"/>
    <w:rsid w:val="003A2A66"/>
    <w:rsid w:val="003B0DDF"/>
    <w:rsid w:val="003D3B7C"/>
    <w:rsid w:val="003D3D64"/>
    <w:rsid w:val="003F5F6A"/>
    <w:rsid w:val="00403A4E"/>
    <w:rsid w:val="004200F3"/>
    <w:rsid w:val="00425FC8"/>
    <w:rsid w:val="00426D21"/>
    <w:rsid w:val="00436FF1"/>
    <w:rsid w:val="004468BA"/>
    <w:rsid w:val="0046411B"/>
    <w:rsid w:val="00474633"/>
    <w:rsid w:val="00483144"/>
    <w:rsid w:val="004B385C"/>
    <w:rsid w:val="004C0D8D"/>
    <w:rsid w:val="004D7E66"/>
    <w:rsid w:val="004F2747"/>
    <w:rsid w:val="004F4BE6"/>
    <w:rsid w:val="00500298"/>
    <w:rsid w:val="005123E4"/>
    <w:rsid w:val="00517F23"/>
    <w:rsid w:val="0052066D"/>
    <w:rsid w:val="00531228"/>
    <w:rsid w:val="00536CA1"/>
    <w:rsid w:val="00554C49"/>
    <w:rsid w:val="00566474"/>
    <w:rsid w:val="005717B6"/>
    <w:rsid w:val="00580786"/>
    <w:rsid w:val="00581097"/>
    <w:rsid w:val="00583FE0"/>
    <w:rsid w:val="00592A3A"/>
    <w:rsid w:val="005A40A4"/>
    <w:rsid w:val="005B2519"/>
    <w:rsid w:val="005B5E80"/>
    <w:rsid w:val="005B74D2"/>
    <w:rsid w:val="005C40C7"/>
    <w:rsid w:val="005C73C8"/>
    <w:rsid w:val="00600CEF"/>
    <w:rsid w:val="006068A3"/>
    <w:rsid w:val="00616302"/>
    <w:rsid w:val="00637ACF"/>
    <w:rsid w:val="00644E7E"/>
    <w:rsid w:val="00647385"/>
    <w:rsid w:val="006517AB"/>
    <w:rsid w:val="006A3AC7"/>
    <w:rsid w:val="006A672E"/>
    <w:rsid w:val="006C3938"/>
    <w:rsid w:val="006C5A7E"/>
    <w:rsid w:val="006C7BA5"/>
    <w:rsid w:val="006D5C93"/>
    <w:rsid w:val="006E1149"/>
    <w:rsid w:val="006F1C8A"/>
    <w:rsid w:val="007079AE"/>
    <w:rsid w:val="00711EF9"/>
    <w:rsid w:val="00726A38"/>
    <w:rsid w:val="007308CD"/>
    <w:rsid w:val="0074001E"/>
    <w:rsid w:val="007404BA"/>
    <w:rsid w:val="007407D9"/>
    <w:rsid w:val="00751028"/>
    <w:rsid w:val="007615DC"/>
    <w:rsid w:val="0077335F"/>
    <w:rsid w:val="00774E59"/>
    <w:rsid w:val="00791CFC"/>
    <w:rsid w:val="007965A8"/>
    <w:rsid w:val="007A71C7"/>
    <w:rsid w:val="007B2EB6"/>
    <w:rsid w:val="007C728D"/>
    <w:rsid w:val="007D6F81"/>
    <w:rsid w:val="007E03E9"/>
    <w:rsid w:val="007E5474"/>
    <w:rsid w:val="00806988"/>
    <w:rsid w:val="00815E3A"/>
    <w:rsid w:val="00866ABB"/>
    <w:rsid w:val="0087070C"/>
    <w:rsid w:val="00872800"/>
    <w:rsid w:val="00877D89"/>
    <w:rsid w:val="008D7389"/>
    <w:rsid w:val="009100AE"/>
    <w:rsid w:val="00913720"/>
    <w:rsid w:val="00913A24"/>
    <w:rsid w:val="009303F6"/>
    <w:rsid w:val="00955F68"/>
    <w:rsid w:val="00957537"/>
    <w:rsid w:val="009778B1"/>
    <w:rsid w:val="00990151"/>
    <w:rsid w:val="00990DC4"/>
    <w:rsid w:val="0099522D"/>
    <w:rsid w:val="009A726F"/>
    <w:rsid w:val="009B3701"/>
    <w:rsid w:val="009C17FE"/>
    <w:rsid w:val="009E039F"/>
    <w:rsid w:val="009E5CD0"/>
    <w:rsid w:val="00A109C5"/>
    <w:rsid w:val="00A13EC7"/>
    <w:rsid w:val="00A23C6D"/>
    <w:rsid w:val="00A27A57"/>
    <w:rsid w:val="00A5085A"/>
    <w:rsid w:val="00A6239F"/>
    <w:rsid w:val="00A80434"/>
    <w:rsid w:val="00A81DAE"/>
    <w:rsid w:val="00A85A6E"/>
    <w:rsid w:val="00AA3334"/>
    <w:rsid w:val="00AC0D1F"/>
    <w:rsid w:val="00AC2904"/>
    <w:rsid w:val="00AE7772"/>
    <w:rsid w:val="00B04483"/>
    <w:rsid w:val="00B06847"/>
    <w:rsid w:val="00B15241"/>
    <w:rsid w:val="00B2371B"/>
    <w:rsid w:val="00B63967"/>
    <w:rsid w:val="00BA3E84"/>
    <w:rsid w:val="00BB77D5"/>
    <w:rsid w:val="00BD3E9B"/>
    <w:rsid w:val="00BD41FF"/>
    <w:rsid w:val="00C008B0"/>
    <w:rsid w:val="00C028C3"/>
    <w:rsid w:val="00C13B3E"/>
    <w:rsid w:val="00C31F16"/>
    <w:rsid w:val="00C44394"/>
    <w:rsid w:val="00C525B2"/>
    <w:rsid w:val="00C832AC"/>
    <w:rsid w:val="00C83DB3"/>
    <w:rsid w:val="00CA587A"/>
    <w:rsid w:val="00CA6858"/>
    <w:rsid w:val="00CB37CB"/>
    <w:rsid w:val="00CB3B6C"/>
    <w:rsid w:val="00CB7908"/>
    <w:rsid w:val="00CC68CF"/>
    <w:rsid w:val="00CD4A82"/>
    <w:rsid w:val="00CE4A0B"/>
    <w:rsid w:val="00CF54BD"/>
    <w:rsid w:val="00D15E0B"/>
    <w:rsid w:val="00D27F5A"/>
    <w:rsid w:val="00D30F1D"/>
    <w:rsid w:val="00D54992"/>
    <w:rsid w:val="00D636EA"/>
    <w:rsid w:val="00D6667A"/>
    <w:rsid w:val="00D87D1D"/>
    <w:rsid w:val="00D93A14"/>
    <w:rsid w:val="00DA1CC3"/>
    <w:rsid w:val="00DA1FE6"/>
    <w:rsid w:val="00DA59FA"/>
    <w:rsid w:val="00DA5E04"/>
    <w:rsid w:val="00DD7E70"/>
    <w:rsid w:val="00DD7FD9"/>
    <w:rsid w:val="00DE0D4D"/>
    <w:rsid w:val="00DE37E9"/>
    <w:rsid w:val="00DF0380"/>
    <w:rsid w:val="00E0021F"/>
    <w:rsid w:val="00E03DB5"/>
    <w:rsid w:val="00E22B76"/>
    <w:rsid w:val="00E3079A"/>
    <w:rsid w:val="00E432B0"/>
    <w:rsid w:val="00E45FF1"/>
    <w:rsid w:val="00E57983"/>
    <w:rsid w:val="00E64FB4"/>
    <w:rsid w:val="00E65552"/>
    <w:rsid w:val="00E86672"/>
    <w:rsid w:val="00E87CCE"/>
    <w:rsid w:val="00E92B10"/>
    <w:rsid w:val="00E96D5F"/>
    <w:rsid w:val="00EB1AF1"/>
    <w:rsid w:val="00EC0719"/>
    <w:rsid w:val="00EC68E0"/>
    <w:rsid w:val="00EC7CBE"/>
    <w:rsid w:val="00ED0109"/>
    <w:rsid w:val="00EE0151"/>
    <w:rsid w:val="00EE7733"/>
    <w:rsid w:val="00F15578"/>
    <w:rsid w:val="00F37C4B"/>
    <w:rsid w:val="00F40A90"/>
    <w:rsid w:val="00F41807"/>
    <w:rsid w:val="00F5315F"/>
    <w:rsid w:val="00F61AB8"/>
    <w:rsid w:val="00F7139D"/>
    <w:rsid w:val="00F77CCD"/>
    <w:rsid w:val="00F87175"/>
    <w:rsid w:val="00FB0140"/>
    <w:rsid w:val="00FC12BE"/>
    <w:rsid w:val="00FC4038"/>
    <w:rsid w:val="00FC5F1D"/>
    <w:rsid w:val="00FE22FF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1047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Lizette Esmeralda Sandoval Salado</cp:lastModifiedBy>
  <cp:revision>4</cp:revision>
  <cp:lastPrinted>2024-11-27T22:23:00Z</cp:lastPrinted>
  <dcterms:created xsi:type="dcterms:W3CDTF">2026-01-26T17:53:00Z</dcterms:created>
  <dcterms:modified xsi:type="dcterms:W3CDTF">2026-02-12T16:59:00Z</dcterms:modified>
</cp:coreProperties>
</file>