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CF" w:rsidRPr="003934FB"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r w:rsidRPr="003934FB">
        <w:rPr>
          <w:rFonts w:ascii="Century Gothic" w:eastAsia="Times New Roman" w:hAnsi="Century Gothic" w:cs="Verdana"/>
          <w:b/>
          <w:sz w:val="25"/>
          <w:szCs w:val="25"/>
          <w:lang w:val="es-ES" w:eastAsia="es-ES"/>
        </w:rPr>
        <w:t>SALA SUPERIOR DEL TRIBUNAL DE JUSTICIA ADMINISTRATIVA</w:t>
      </w:r>
    </w:p>
    <w:p w:rsidR="003041CF" w:rsidRPr="003934FB"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r w:rsidRPr="003934FB">
        <w:rPr>
          <w:rFonts w:ascii="Century Gothic" w:eastAsia="Times New Roman" w:hAnsi="Century Gothic" w:cs="Verdana"/>
          <w:b/>
          <w:sz w:val="25"/>
          <w:szCs w:val="25"/>
          <w:lang w:val="es-ES" w:eastAsia="es-ES"/>
        </w:rPr>
        <w:t xml:space="preserve"> DEL ESTADO DE JALISCO </w:t>
      </w:r>
    </w:p>
    <w:p w:rsidR="003041CF" w:rsidRPr="003934FB"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p>
    <w:p w:rsidR="003041CF" w:rsidRPr="003934FB"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p>
    <w:p w:rsidR="003041CF" w:rsidRPr="003934FB" w:rsidRDefault="00BB70ED" w:rsidP="003041CF">
      <w:pPr>
        <w:autoSpaceDE w:val="0"/>
        <w:autoSpaceDN w:val="0"/>
        <w:spacing w:after="0" w:line="240" w:lineRule="auto"/>
        <w:jc w:val="center"/>
        <w:rPr>
          <w:rFonts w:ascii="Century Gothic" w:eastAsia="Times New Roman" w:hAnsi="Century Gothic" w:cs="Verdana"/>
          <w:b/>
          <w:sz w:val="25"/>
          <w:szCs w:val="25"/>
          <w:lang w:val="es-ES" w:eastAsia="es-ES"/>
        </w:rPr>
      </w:pPr>
      <w:r w:rsidRPr="003934FB">
        <w:rPr>
          <w:rFonts w:ascii="Century Gothic" w:eastAsia="Times New Roman" w:hAnsi="Century Gothic" w:cs="Verdana"/>
          <w:b/>
          <w:sz w:val="25"/>
          <w:szCs w:val="25"/>
          <w:lang w:val="es-ES" w:eastAsia="es-ES"/>
        </w:rPr>
        <w:t>DECIMA QUINTA</w:t>
      </w:r>
      <w:r w:rsidR="0084757B" w:rsidRPr="003934FB">
        <w:rPr>
          <w:rFonts w:ascii="Century Gothic" w:eastAsia="Times New Roman" w:hAnsi="Century Gothic" w:cs="Verdana"/>
          <w:b/>
          <w:sz w:val="25"/>
          <w:szCs w:val="25"/>
          <w:lang w:val="es-ES" w:eastAsia="es-ES"/>
        </w:rPr>
        <w:t xml:space="preserve"> </w:t>
      </w:r>
      <w:r w:rsidR="003041CF" w:rsidRPr="003934FB">
        <w:rPr>
          <w:rFonts w:ascii="Century Gothic" w:eastAsia="Times New Roman" w:hAnsi="Century Gothic" w:cs="Verdana"/>
          <w:b/>
          <w:sz w:val="25"/>
          <w:szCs w:val="25"/>
          <w:lang w:val="es-ES" w:eastAsia="es-ES"/>
        </w:rPr>
        <w:t>SESIÓN EXTRAORDINARIA</w:t>
      </w:r>
      <w:r w:rsidR="002C047B" w:rsidRPr="003934FB">
        <w:rPr>
          <w:rFonts w:ascii="Century Gothic" w:eastAsia="Times New Roman" w:hAnsi="Century Gothic" w:cs="Verdana"/>
          <w:b/>
          <w:sz w:val="25"/>
          <w:szCs w:val="25"/>
          <w:lang w:val="es-ES" w:eastAsia="es-ES"/>
        </w:rPr>
        <w:t xml:space="preserve"> DOS MIL VEINTIDÓS</w:t>
      </w:r>
    </w:p>
    <w:p w:rsidR="003041CF" w:rsidRPr="003934FB" w:rsidRDefault="003041CF" w:rsidP="003041CF">
      <w:pPr>
        <w:autoSpaceDE w:val="0"/>
        <w:autoSpaceDN w:val="0"/>
        <w:spacing w:after="0" w:line="240" w:lineRule="auto"/>
        <w:jc w:val="center"/>
        <w:rPr>
          <w:rFonts w:ascii="Century Gothic" w:eastAsia="Times New Roman" w:hAnsi="Century Gothic" w:cs="Verdana"/>
          <w:sz w:val="25"/>
          <w:szCs w:val="25"/>
          <w:lang w:val="es-ES" w:eastAsia="es-ES"/>
        </w:rPr>
      </w:pPr>
    </w:p>
    <w:p w:rsidR="003041CF" w:rsidRPr="003934FB" w:rsidRDefault="003041CF" w:rsidP="003041CF">
      <w:pPr>
        <w:autoSpaceDE w:val="0"/>
        <w:autoSpaceDN w:val="0"/>
        <w:spacing w:after="0" w:line="240" w:lineRule="auto"/>
        <w:jc w:val="center"/>
        <w:rPr>
          <w:rFonts w:ascii="Century Gothic" w:eastAsia="Times New Roman" w:hAnsi="Century Gothic" w:cs="Verdana"/>
          <w:sz w:val="25"/>
          <w:szCs w:val="25"/>
          <w:lang w:val="es-ES" w:eastAsia="es-ES"/>
        </w:rPr>
      </w:pPr>
    </w:p>
    <w:p w:rsidR="003041CF" w:rsidRPr="003934FB" w:rsidRDefault="003041CF" w:rsidP="003041CF">
      <w:pPr>
        <w:autoSpaceDE w:val="0"/>
        <w:autoSpaceDN w:val="0"/>
        <w:spacing w:after="0" w:line="240" w:lineRule="auto"/>
        <w:jc w:val="both"/>
        <w:rPr>
          <w:rFonts w:ascii="Century Gothic" w:eastAsia="Times New Roman" w:hAnsi="Century Gothic" w:cs="Verdana"/>
          <w:b/>
          <w:sz w:val="25"/>
          <w:szCs w:val="25"/>
          <w:lang w:val="es-ES" w:eastAsia="es-ES"/>
        </w:rPr>
      </w:pPr>
      <w:r w:rsidRPr="003934FB">
        <w:rPr>
          <w:rFonts w:ascii="Century Gothic" w:eastAsia="Times New Roman" w:hAnsi="Century Gothic" w:cs="Verdana"/>
          <w:sz w:val="25"/>
          <w:szCs w:val="25"/>
          <w:lang w:val="es-ES" w:eastAsia="es-ES"/>
        </w:rPr>
        <w:t>En la Ciudad de Guadalajara, Jalisco, siendo las</w:t>
      </w:r>
      <w:r w:rsidR="00D53897" w:rsidRPr="003934FB">
        <w:rPr>
          <w:rFonts w:ascii="Century Gothic" w:eastAsia="Times New Roman" w:hAnsi="Century Gothic" w:cs="Verdana"/>
          <w:b/>
          <w:sz w:val="25"/>
          <w:szCs w:val="25"/>
          <w:lang w:val="es-ES" w:eastAsia="es-ES"/>
        </w:rPr>
        <w:t xml:space="preserve"> catorce</w:t>
      </w:r>
      <w:r w:rsidR="004C00DF" w:rsidRPr="003934FB">
        <w:rPr>
          <w:rFonts w:ascii="Century Gothic" w:eastAsia="Times New Roman" w:hAnsi="Century Gothic" w:cs="Verdana"/>
          <w:b/>
          <w:sz w:val="25"/>
          <w:szCs w:val="25"/>
          <w:lang w:val="es-ES" w:eastAsia="es-ES"/>
        </w:rPr>
        <w:t xml:space="preserve"> horas del </w:t>
      </w:r>
      <w:r w:rsidR="00BB70ED" w:rsidRPr="003934FB">
        <w:rPr>
          <w:rFonts w:ascii="Century Gothic" w:eastAsia="Times New Roman" w:hAnsi="Century Gothic" w:cs="Verdana"/>
          <w:b/>
          <w:sz w:val="25"/>
          <w:szCs w:val="25"/>
          <w:lang w:val="es-ES" w:eastAsia="es-ES"/>
        </w:rPr>
        <w:t xml:space="preserve">cuatro </w:t>
      </w:r>
      <w:r w:rsidR="003350B4" w:rsidRPr="003934FB">
        <w:rPr>
          <w:rFonts w:ascii="Century Gothic" w:eastAsia="Times New Roman" w:hAnsi="Century Gothic" w:cs="Verdana"/>
          <w:b/>
          <w:sz w:val="25"/>
          <w:szCs w:val="25"/>
          <w:lang w:val="es-ES" w:eastAsia="es-ES"/>
        </w:rPr>
        <w:t>de febrero</w:t>
      </w:r>
      <w:r w:rsidR="002C047B" w:rsidRPr="003934FB">
        <w:rPr>
          <w:rFonts w:ascii="Century Gothic" w:eastAsia="Times New Roman" w:hAnsi="Century Gothic" w:cs="Verdana"/>
          <w:b/>
          <w:sz w:val="25"/>
          <w:szCs w:val="25"/>
          <w:lang w:val="es-ES" w:eastAsia="es-ES"/>
        </w:rPr>
        <w:t xml:space="preserve"> de dos mil veintidós</w:t>
      </w:r>
      <w:r w:rsidRPr="003934FB">
        <w:rPr>
          <w:rFonts w:ascii="Century Gothic" w:eastAsia="Times New Roman" w:hAnsi="Century Gothic" w:cs="Verdana"/>
          <w:b/>
          <w:sz w:val="25"/>
          <w:szCs w:val="25"/>
          <w:lang w:val="es-ES" w:eastAsia="es-ES"/>
        </w:rPr>
        <w:t xml:space="preserve">, </w:t>
      </w:r>
      <w:r w:rsidRPr="003934FB">
        <w:rPr>
          <w:rFonts w:ascii="Century Gothic" w:eastAsia="Times New Roman" w:hAnsi="Century Gothic" w:cs="Verdana"/>
          <w:sz w:val="25"/>
          <w:szCs w:val="25"/>
          <w:lang w:val="es-ES" w:eastAsia="es-ES"/>
        </w:rPr>
        <w:t xml:space="preserve">en el Salón de Sesiones de la Sala Superior del Tribunal de Justicia Administrativa, </w:t>
      </w:r>
      <w:r w:rsidRPr="003934FB">
        <w:rPr>
          <w:rFonts w:ascii="Century Gothic" w:hAnsi="Century Gothic"/>
          <w:sz w:val="25"/>
          <w:szCs w:val="25"/>
        </w:rPr>
        <w:t xml:space="preserve">ubicado en la Avenida Niños Héroes número 2663 </w:t>
      </w:r>
      <w:r w:rsidRPr="003934FB">
        <w:rPr>
          <w:rFonts w:ascii="Century Gothic" w:hAnsi="Century Gothic"/>
          <w:sz w:val="25"/>
          <w:szCs w:val="25"/>
          <w:lang w:val="es-ES_tradnl"/>
        </w:rPr>
        <w:t>Colonia Jardines del Bosque</w:t>
      </w:r>
      <w:r w:rsidRPr="003934FB">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3350B4" w:rsidRPr="003934FB">
        <w:rPr>
          <w:rFonts w:ascii="Century Gothic" w:eastAsia="Times New Roman" w:hAnsi="Century Gothic" w:cs="Verdana"/>
          <w:b/>
          <w:sz w:val="25"/>
          <w:szCs w:val="25"/>
          <w:lang w:val="es-ES" w:eastAsia="es-ES"/>
        </w:rPr>
        <w:t xml:space="preserve">MAGISTRADA FANY LORENA JIMÉNEZ AGUIRRE </w:t>
      </w:r>
      <w:r w:rsidR="003350B4" w:rsidRPr="003934FB">
        <w:rPr>
          <w:rFonts w:ascii="Century Gothic" w:eastAsia="Times New Roman" w:hAnsi="Century Gothic" w:cs="Verdana"/>
          <w:sz w:val="25"/>
          <w:szCs w:val="25"/>
          <w:lang w:val="es-ES" w:eastAsia="es-ES"/>
        </w:rPr>
        <w:t>Presidenta</w:t>
      </w:r>
      <w:r w:rsidRPr="003934FB">
        <w:rPr>
          <w:rFonts w:ascii="Century Gothic" w:eastAsia="Times New Roman" w:hAnsi="Century Gothic" w:cs="Verdana"/>
          <w:sz w:val="25"/>
          <w:szCs w:val="25"/>
          <w:lang w:val="es-ES" w:eastAsia="es-ES"/>
        </w:rPr>
        <w:t xml:space="preserve">, </w:t>
      </w:r>
      <w:r w:rsidRPr="003934FB">
        <w:rPr>
          <w:rFonts w:ascii="Century Gothic" w:eastAsia="Times New Roman" w:hAnsi="Century Gothic" w:cs="Verdana"/>
          <w:b/>
          <w:sz w:val="25"/>
          <w:szCs w:val="25"/>
          <w:lang w:val="es-ES" w:eastAsia="es-ES"/>
        </w:rPr>
        <w:t xml:space="preserve">MAGISTRADO AVELINO BRAVO CACHO, </w:t>
      </w:r>
      <w:r w:rsidR="003350B4" w:rsidRPr="003934FB">
        <w:rPr>
          <w:rFonts w:ascii="Century Gothic" w:eastAsia="Times New Roman" w:hAnsi="Century Gothic" w:cs="Verdana"/>
          <w:b/>
          <w:sz w:val="25"/>
          <w:szCs w:val="25"/>
          <w:lang w:val="es-ES" w:eastAsia="es-ES"/>
        </w:rPr>
        <w:t>MAGISTRADO</w:t>
      </w:r>
      <w:r w:rsidR="003350B4" w:rsidRPr="003934FB">
        <w:rPr>
          <w:rFonts w:ascii="Century Gothic" w:eastAsia="Times New Roman" w:hAnsi="Century Gothic" w:cs="Verdana"/>
          <w:sz w:val="25"/>
          <w:szCs w:val="25"/>
          <w:lang w:val="es-ES" w:eastAsia="es-ES"/>
        </w:rPr>
        <w:t xml:space="preserve"> </w:t>
      </w:r>
      <w:r w:rsidR="003350B4" w:rsidRPr="003934FB">
        <w:rPr>
          <w:rFonts w:ascii="Century Gothic" w:eastAsia="Times New Roman" w:hAnsi="Century Gothic" w:cs="Verdana"/>
          <w:b/>
          <w:sz w:val="25"/>
          <w:szCs w:val="25"/>
          <w:lang w:val="es-ES" w:eastAsia="es-ES"/>
        </w:rPr>
        <w:t>JOSÉ RAMÓN JIMÉNEZ GUTIÉRREZ</w:t>
      </w:r>
      <w:r w:rsidRPr="003934FB">
        <w:rPr>
          <w:rFonts w:ascii="Century Gothic" w:eastAsia="Times New Roman" w:hAnsi="Century Gothic" w:cs="Verdana"/>
          <w:b/>
          <w:sz w:val="25"/>
          <w:szCs w:val="25"/>
          <w:lang w:val="es-ES" w:eastAsia="es-ES"/>
        </w:rPr>
        <w:t xml:space="preserve">, </w:t>
      </w:r>
      <w:r w:rsidRPr="003934FB">
        <w:rPr>
          <w:rFonts w:ascii="Century Gothic" w:hAnsi="Century Gothic"/>
          <w:sz w:val="25"/>
          <w:szCs w:val="25"/>
        </w:rPr>
        <w:t xml:space="preserve">y el Secretario General de Acuerdos </w:t>
      </w:r>
      <w:r w:rsidRPr="003934FB">
        <w:rPr>
          <w:rFonts w:ascii="Century Gothic" w:hAnsi="Century Gothic"/>
          <w:b/>
          <w:sz w:val="25"/>
          <w:szCs w:val="25"/>
        </w:rPr>
        <w:t>SERGIO CASTAÑEDA FLETES</w:t>
      </w:r>
      <w:r w:rsidRPr="003934FB">
        <w:rPr>
          <w:rFonts w:ascii="Century Gothic" w:hAnsi="Century Gothic"/>
          <w:sz w:val="25"/>
          <w:szCs w:val="25"/>
        </w:rPr>
        <w:t>,</w:t>
      </w:r>
      <w:r w:rsidRPr="003934FB">
        <w:rPr>
          <w:rFonts w:ascii="Century Gothic" w:hAnsi="Century Gothic"/>
          <w:sz w:val="25"/>
          <w:szCs w:val="25"/>
          <w:lang w:val="es-ES_tradnl"/>
        </w:rPr>
        <w:t xml:space="preserve"> </w:t>
      </w:r>
      <w:r w:rsidR="003350B4" w:rsidRPr="003934FB">
        <w:rPr>
          <w:rFonts w:ascii="Century Gothic" w:eastAsia="Times New Roman" w:hAnsi="Century Gothic" w:cs="Verdana"/>
          <w:sz w:val="25"/>
          <w:szCs w:val="25"/>
          <w:lang w:val="es-ES" w:eastAsia="es-ES"/>
        </w:rPr>
        <w:t xml:space="preserve">a fin de celebrar la </w:t>
      </w:r>
      <w:r w:rsidR="008F00C7" w:rsidRPr="003934FB">
        <w:rPr>
          <w:rFonts w:ascii="Century Gothic" w:eastAsia="Times New Roman" w:hAnsi="Century Gothic" w:cs="Verdana"/>
          <w:b/>
          <w:sz w:val="25"/>
          <w:szCs w:val="25"/>
          <w:lang w:val="es-ES" w:eastAsia="es-ES"/>
        </w:rPr>
        <w:t>Décima Quinta</w:t>
      </w:r>
      <w:r w:rsidR="0084757B" w:rsidRPr="003934FB">
        <w:rPr>
          <w:rFonts w:ascii="Century Gothic" w:eastAsia="Times New Roman" w:hAnsi="Century Gothic" w:cs="Verdana"/>
          <w:b/>
          <w:sz w:val="25"/>
          <w:szCs w:val="25"/>
          <w:lang w:val="es-ES" w:eastAsia="es-ES"/>
        </w:rPr>
        <w:t xml:space="preserve"> </w:t>
      </w:r>
      <w:r w:rsidRPr="003934FB">
        <w:rPr>
          <w:rFonts w:ascii="Century Gothic" w:eastAsia="Times New Roman" w:hAnsi="Century Gothic" w:cs="Verdana"/>
          <w:b/>
          <w:sz w:val="25"/>
          <w:szCs w:val="25"/>
          <w:lang w:val="es-ES" w:eastAsia="es-ES"/>
        </w:rPr>
        <w:t>Sesión Extraordinaria de</w:t>
      </w:r>
      <w:r w:rsidR="00AF3AD4" w:rsidRPr="003934FB">
        <w:rPr>
          <w:rFonts w:ascii="Century Gothic" w:eastAsia="Times New Roman" w:hAnsi="Century Gothic" w:cs="Verdana"/>
          <w:b/>
          <w:sz w:val="25"/>
          <w:szCs w:val="25"/>
          <w:lang w:val="es-ES" w:eastAsia="es-ES"/>
        </w:rPr>
        <w:t xml:space="preserve"> dos mil veintidós</w:t>
      </w:r>
      <w:r w:rsidRPr="003934FB">
        <w:rPr>
          <w:rFonts w:ascii="Century Gothic" w:eastAsia="Times New Roman" w:hAnsi="Century Gothic" w:cs="Verdana"/>
          <w:b/>
          <w:sz w:val="25"/>
          <w:szCs w:val="25"/>
          <w:lang w:val="es-ES" w:eastAsia="es-ES"/>
        </w:rPr>
        <w:t xml:space="preserve">, </w:t>
      </w:r>
      <w:r w:rsidR="008F00C7" w:rsidRPr="003934FB">
        <w:rPr>
          <w:rFonts w:ascii="Century Gothic" w:eastAsia="Times New Roman" w:hAnsi="Century Gothic" w:cs="Verdana"/>
          <w:sz w:val="25"/>
          <w:szCs w:val="25"/>
          <w:lang w:val="es-ES" w:eastAsia="es-ES"/>
        </w:rPr>
        <w:t>para lo cual la Presidenta</w:t>
      </w:r>
      <w:r w:rsidRPr="003934FB">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rsidR="003041CF" w:rsidRPr="003934FB"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3934FB"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3934FB">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3934FB"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3934FB"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3934FB">
        <w:rPr>
          <w:rFonts w:ascii="Century Gothic" w:eastAsia="Times New Roman" w:hAnsi="Century Gothic" w:cs="Verdana"/>
          <w:sz w:val="25"/>
          <w:szCs w:val="25"/>
          <w:lang w:val="es-ES" w:eastAsia="es-ES"/>
        </w:rPr>
        <w:t>Magistrado AVELINO BRAVO CACHO. (Presente)</w:t>
      </w:r>
    </w:p>
    <w:p w:rsidR="003041CF" w:rsidRPr="003934FB"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3934FB">
        <w:rPr>
          <w:rFonts w:ascii="Century Gothic" w:eastAsia="Times New Roman" w:hAnsi="Century Gothic" w:cs="Verdana"/>
          <w:sz w:val="25"/>
          <w:szCs w:val="25"/>
          <w:lang w:val="es-ES" w:eastAsia="es-ES"/>
        </w:rPr>
        <w:t>Magistrado JOSÉ RAMÓN JIMÉNEZ GUTIÉRREZ. (Presente)</w:t>
      </w:r>
    </w:p>
    <w:p w:rsidR="003350B4" w:rsidRPr="003934FB" w:rsidRDefault="003350B4" w:rsidP="003041CF">
      <w:pPr>
        <w:autoSpaceDE w:val="0"/>
        <w:autoSpaceDN w:val="0"/>
        <w:spacing w:after="0" w:line="240" w:lineRule="auto"/>
        <w:jc w:val="both"/>
        <w:rPr>
          <w:rFonts w:ascii="Century Gothic" w:eastAsia="Times New Roman" w:hAnsi="Century Gothic" w:cs="Verdana"/>
          <w:sz w:val="25"/>
          <w:szCs w:val="25"/>
          <w:lang w:val="es-ES" w:eastAsia="es-ES"/>
        </w:rPr>
      </w:pPr>
      <w:r w:rsidRPr="003934FB">
        <w:rPr>
          <w:rFonts w:ascii="Century Gothic" w:eastAsia="Times New Roman" w:hAnsi="Century Gothic" w:cs="Verdana"/>
          <w:sz w:val="25"/>
          <w:szCs w:val="25"/>
          <w:lang w:val="es-ES" w:eastAsia="es-ES"/>
        </w:rPr>
        <w:t>Magistrada FANY LORENA JIMÉNEZ AGUIRRE. (Presente)</w:t>
      </w:r>
    </w:p>
    <w:p w:rsidR="003041CF" w:rsidRPr="003934FB"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3934FB" w:rsidRDefault="003041CF" w:rsidP="003041CF">
      <w:pPr>
        <w:pStyle w:val="Textosinformato"/>
        <w:rPr>
          <w:sz w:val="25"/>
          <w:szCs w:val="25"/>
        </w:rPr>
      </w:pPr>
      <w:r w:rsidRPr="003934FB">
        <w:rPr>
          <w:sz w:val="25"/>
          <w:szCs w:val="25"/>
        </w:rPr>
        <w:t xml:space="preserve">En uso de la voz el Secretario General de Acuerdos,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3934FB" w:rsidRDefault="003041CF" w:rsidP="003041CF">
      <w:pPr>
        <w:pStyle w:val="Textosinformato"/>
        <w:rPr>
          <w:sz w:val="25"/>
          <w:szCs w:val="25"/>
        </w:rPr>
      </w:pPr>
    </w:p>
    <w:p w:rsidR="003041CF" w:rsidRPr="003934FB" w:rsidRDefault="003350B4" w:rsidP="003041CF">
      <w:pPr>
        <w:autoSpaceDE w:val="0"/>
        <w:autoSpaceDN w:val="0"/>
        <w:spacing w:after="0" w:line="240" w:lineRule="auto"/>
        <w:jc w:val="both"/>
        <w:rPr>
          <w:rFonts w:ascii="Century Gothic" w:eastAsia="Times New Roman" w:hAnsi="Century Gothic" w:cs="Verdana"/>
          <w:sz w:val="25"/>
          <w:szCs w:val="25"/>
          <w:lang w:val="es-ES" w:eastAsia="es-ES"/>
        </w:rPr>
      </w:pPr>
      <w:r w:rsidRPr="003934FB">
        <w:rPr>
          <w:rFonts w:ascii="Century Gothic" w:eastAsia="Times New Roman" w:hAnsi="Century Gothic" w:cs="Verdana"/>
          <w:sz w:val="25"/>
          <w:szCs w:val="25"/>
          <w:lang w:val="es-ES" w:eastAsia="es-ES"/>
        </w:rPr>
        <w:t>La Magistrada Presidenta</w:t>
      </w:r>
      <w:r w:rsidR="003041CF" w:rsidRPr="003934FB">
        <w:rPr>
          <w:rFonts w:ascii="Century Gothic" w:eastAsia="Times New Roman" w:hAnsi="Century Gothic" w:cs="Verdana"/>
          <w:sz w:val="25"/>
          <w:szCs w:val="25"/>
          <w:lang w:val="es-ES" w:eastAsia="es-ES"/>
        </w:rPr>
        <w:t>, declara abierta la presente sesión y propone</w:t>
      </w:r>
      <w:r w:rsidR="003041CF" w:rsidRPr="003934FB">
        <w:rPr>
          <w:rFonts w:ascii="Century Gothic" w:eastAsia="Times New Roman" w:hAnsi="Century Gothic" w:cs="Verdana"/>
          <w:b/>
          <w:sz w:val="25"/>
          <w:szCs w:val="25"/>
          <w:lang w:val="es-ES" w:eastAsia="es-ES"/>
        </w:rPr>
        <w:t xml:space="preserve"> </w:t>
      </w:r>
      <w:r w:rsidR="003041CF" w:rsidRPr="003934FB">
        <w:rPr>
          <w:rFonts w:ascii="Century Gothic" w:eastAsia="Times New Roman" w:hAnsi="Century Gothic" w:cs="Verdana"/>
          <w:sz w:val="25"/>
          <w:szCs w:val="25"/>
          <w:lang w:val="es-ES" w:eastAsia="es-ES"/>
        </w:rPr>
        <w:t xml:space="preserve">los puntos señalados en el siguiente; </w:t>
      </w:r>
    </w:p>
    <w:p w:rsidR="001916F4" w:rsidRPr="003934FB" w:rsidRDefault="001916F4"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A0250B" w:rsidRPr="003934FB" w:rsidRDefault="003041CF" w:rsidP="00DF2E8A">
      <w:pPr>
        <w:autoSpaceDE w:val="0"/>
        <w:autoSpaceDN w:val="0"/>
        <w:spacing w:after="0" w:line="240" w:lineRule="auto"/>
        <w:jc w:val="center"/>
        <w:rPr>
          <w:rFonts w:ascii="Century Gothic" w:eastAsia="Times New Roman" w:hAnsi="Century Gothic" w:cs="Verdana"/>
          <w:b/>
          <w:sz w:val="25"/>
          <w:szCs w:val="25"/>
          <w:lang w:val="es-ES" w:eastAsia="es-ES"/>
        </w:rPr>
      </w:pPr>
      <w:r w:rsidRPr="003934FB">
        <w:rPr>
          <w:rFonts w:ascii="Century Gothic" w:eastAsia="Times New Roman" w:hAnsi="Century Gothic" w:cs="Verdana"/>
          <w:b/>
          <w:sz w:val="25"/>
          <w:szCs w:val="25"/>
          <w:lang w:val="es-ES" w:eastAsia="es-ES"/>
        </w:rPr>
        <w:t>ORDEN DEL DÍA:</w:t>
      </w:r>
    </w:p>
    <w:p w:rsidR="001916F4" w:rsidRPr="003934FB" w:rsidRDefault="001916F4"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3934FB" w:rsidRDefault="003041CF" w:rsidP="003041CF">
      <w:pPr>
        <w:pStyle w:val="Sangradetextonormal"/>
        <w:numPr>
          <w:ilvl w:val="0"/>
          <w:numId w:val="1"/>
        </w:numPr>
        <w:tabs>
          <w:tab w:val="left" w:pos="284"/>
        </w:tabs>
        <w:ind w:left="357" w:hanging="357"/>
        <w:jc w:val="both"/>
        <w:rPr>
          <w:rFonts w:ascii="Century Gothic" w:hAnsi="Century Gothic"/>
          <w:b w:val="0"/>
          <w:sz w:val="25"/>
          <w:szCs w:val="25"/>
        </w:rPr>
      </w:pPr>
      <w:r w:rsidRPr="003934FB">
        <w:rPr>
          <w:rFonts w:ascii="Century Gothic" w:hAnsi="Century Gothic"/>
          <w:b w:val="0"/>
          <w:sz w:val="25"/>
          <w:szCs w:val="25"/>
        </w:rPr>
        <w:lastRenderedPageBreak/>
        <w:t xml:space="preserve">Lista de asistencia, constatación de quórum legal y declaratoria correspondiente; </w:t>
      </w:r>
    </w:p>
    <w:p w:rsidR="003041CF" w:rsidRPr="003934FB" w:rsidRDefault="003041CF" w:rsidP="003041CF">
      <w:pPr>
        <w:pStyle w:val="Sangradetextonormal"/>
        <w:numPr>
          <w:ilvl w:val="0"/>
          <w:numId w:val="1"/>
        </w:numPr>
        <w:ind w:left="357" w:hanging="357"/>
        <w:jc w:val="both"/>
        <w:rPr>
          <w:rFonts w:ascii="Century Gothic" w:hAnsi="Century Gothic"/>
          <w:b w:val="0"/>
          <w:sz w:val="25"/>
          <w:szCs w:val="25"/>
        </w:rPr>
      </w:pPr>
      <w:r w:rsidRPr="003934FB">
        <w:rPr>
          <w:rFonts w:ascii="Century Gothic" w:hAnsi="Century Gothic"/>
          <w:b w:val="0"/>
          <w:sz w:val="25"/>
          <w:szCs w:val="25"/>
        </w:rPr>
        <w:t>Aprobación del Orden del Día;</w:t>
      </w:r>
    </w:p>
    <w:p w:rsidR="0014586E" w:rsidRPr="003934FB" w:rsidRDefault="00170CB3" w:rsidP="001916F4">
      <w:pPr>
        <w:pStyle w:val="Sangradetextonormal"/>
        <w:numPr>
          <w:ilvl w:val="0"/>
          <w:numId w:val="1"/>
        </w:numPr>
        <w:jc w:val="both"/>
        <w:rPr>
          <w:sz w:val="25"/>
          <w:szCs w:val="25"/>
        </w:rPr>
      </w:pPr>
      <w:r w:rsidRPr="003934FB">
        <w:rPr>
          <w:rFonts w:ascii="Century Gothic" w:hAnsi="Century Gothic"/>
          <w:b w:val="0"/>
          <w:sz w:val="25"/>
          <w:szCs w:val="25"/>
        </w:rPr>
        <w:t>Análisis, discusión y en su caso aprobación del proyecto de sentencia del expedient</w:t>
      </w:r>
      <w:r w:rsidR="006E2893" w:rsidRPr="003934FB">
        <w:rPr>
          <w:rFonts w:ascii="Century Gothic" w:hAnsi="Century Gothic"/>
          <w:b w:val="0"/>
          <w:sz w:val="25"/>
          <w:szCs w:val="25"/>
        </w:rPr>
        <w:t xml:space="preserve">e del </w:t>
      </w:r>
      <w:r w:rsidR="003350B4" w:rsidRPr="003934FB">
        <w:rPr>
          <w:rFonts w:ascii="Century Gothic" w:hAnsi="Century Gothic"/>
          <w:b w:val="0"/>
          <w:sz w:val="25"/>
          <w:szCs w:val="25"/>
        </w:rPr>
        <w:t xml:space="preserve">Incidente de Suspensión </w:t>
      </w:r>
      <w:r w:rsidR="00BB70ED" w:rsidRPr="003934FB">
        <w:rPr>
          <w:rFonts w:ascii="Century Gothic" w:hAnsi="Century Gothic"/>
          <w:b w:val="0"/>
          <w:sz w:val="25"/>
          <w:szCs w:val="25"/>
        </w:rPr>
        <w:t>IV-4071/2021</w:t>
      </w:r>
      <w:r w:rsidR="00A7300C" w:rsidRPr="003934FB">
        <w:rPr>
          <w:rFonts w:ascii="Century Gothic" w:hAnsi="Century Gothic"/>
          <w:b w:val="0"/>
          <w:sz w:val="25"/>
          <w:szCs w:val="25"/>
        </w:rPr>
        <w:t>.</w:t>
      </w:r>
    </w:p>
    <w:p w:rsidR="00205715" w:rsidRPr="003934FB" w:rsidRDefault="00205715" w:rsidP="001916F4">
      <w:pPr>
        <w:pStyle w:val="Sangradetextonormal"/>
        <w:numPr>
          <w:ilvl w:val="0"/>
          <w:numId w:val="1"/>
        </w:numPr>
        <w:jc w:val="both"/>
        <w:rPr>
          <w:sz w:val="25"/>
          <w:szCs w:val="25"/>
        </w:rPr>
      </w:pPr>
      <w:r w:rsidRPr="003934FB">
        <w:rPr>
          <w:rFonts w:ascii="Century Gothic" w:hAnsi="Century Gothic"/>
          <w:b w:val="0"/>
          <w:sz w:val="25"/>
          <w:szCs w:val="25"/>
        </w:rPr>
        <w:t xml:space="preserve">Análisis, discusión y en su caso aprobación del ejercicio de facultad de atracción de dos demandas de nulidad. </w:t>
      </w:r>
    </w:p>
    <w:p w:rsidR="00205715" w:rsidRPr="000E54BD" w:rsidRDefault="00205715" w:rsidP="001916F4">
      <w:pPr>
        <w:pStyle w:val="Sangradetextonormal"/>
        <w:numPr>
          <w:ilvl w:val="0"/>
          <w:numId w:val="1"/>
        </w:numPr>
        <w:jc w:val="both"/>
        <w:rPr>
          <w:sz w:val="25"/>
          <w:szCs w:val="25"/>
        </w:rPr>
      </w:pPr>
      <w:r w:rsidRPr="003934FB">
        <w:rPr>
          <w:rFonts w:ascii="Century Gothic" w:hAnsi="Century Gothic"/>
          <w:b w:val="0"/>
          <w:sz w:val="25"/>
          <w:szCs w:val="25"/>
        </w:rPr>
        <w:t xml:space="preserve">Clausura. </w:t>
      </w:r>
    </w:p>
    <w:p w:rsidR="000E54BD" w:rsidRPr="003934FB" w:rsidRDefault="000E54BD" w:rsidP="000E54BD">
      <w:pPr>
        <w:pStyle w:val="Sangradetextonormal"/>
        <w:ind w:left="360" w:firstLine="0"/>
        <w:jc w:val="both"/>
        <w:rPr>
          <w:sz w:val="25"/>
          <w:szCs w:val="25"/>
        </w:rPr>
      </w:pPr>
    </w:p>
    <w:p w:rsidR="0014586E" w:rsidRPr="003934FB" w:rsidRDefault="003041CF" w:rsidP="001916F4">
      <w:pPr>
        <w:pStyle w:val="Textosinformato"/>
        <w:jc w:val="center"/>
        <w:rPr>
          <w:b/>
          <w:sz w:val="25"/>
          <w:szCs w:val="25"/>
        </w:rPr>
      </w:pPr>
      <w:r w:rsidRPr="003934FB">
        <w:rPr>
          <w:b/>
          <w:sz w:val="25"/>
          <w:szCs w:val="25"/>
        </w:rPr>
        <w:t xml:space="preserve">- 1 </w:t>
      </w:r>
      <w:r w:rsidR="001916F4" w:rsidRPr="003934FB">
        <w:rPr>
          <w:b/>
          <w:sz w:val="25"/>
          <w:szCs w:val="25"/>
        </w:rPr>
        <w:t>–</w:t>
      </w:r>
    </w:p>
    <w:p w:rsidR="001916F4" w:rsidRPr="003934FB" w:rsidRDefault="001916F4" w:rsidP="00045FD5">
      <w:pPr>
        <w:pStyle w:val="Textosinformato"/>
        <w:rPr>
          <w:b/>
          <w:sz w:val="25"/>
          <w:szCs w:val="25"/>
        </w:rPr>
      </w:pPr>
    </w:p>
    <w:p w:rsidR="00A0250B" w:rsidRPr="003934FB" w:rsidRDefault="003350B4" w:rsidP="003041CF">
      <w:pPr>
        <w:pStyle w:val="Textosinformato"/>
        <w:rPr>
          <w:sz w:val="25"/>
          <w:szCs w:val="25"/>
        </w:rPr>
      </w:pPr>
      <w:r w:rsidRPr="003934FB">
        <w:rPr>
          <w:sz w:val="25"/>
          <w:szCs w:val="25"/>
        </w:rPr>
        <w:t>En uso de la voz la</w:t>
      </w:r>
      <w:r w:rsidR="003041CF" w:rsidRPr="003934FB">
        <w:rPr>
          <w:sz w:val="25"/>
          <w:szCs w:val="25"/>
        </w:rPr>
        <w:t xml:space="preserve"> </w:t>
      </w:r>
      <w:r w:rsidR="00045FD5" w:rsidRPr="003934FB">
        <w:rPr>
          <w:b/>
          <w:sz w:val="25"/>
          <w:szCs w:val="25"/>
        </w:rPr>
        <w:t>Magistrada Pr</w:t>
      </w:r>
      <w:r w:rsidRPr="003934FB">
        <w:rPr>
          <w:b/>
          <w:sz w:val="25"/>
          <w:szCs w:val="25"/>
        </w:rPr>
        <w:t>esidenta</w:t>
      </w:r>
      <w:r w:rsidR="003041CF" w:rsidRPr="003934FB">
        <w:rPr>
          <w:sz w:val="25"/>
          <w:szCs w:val="25"/>
        </w:rPr>
        <w:t xml:space="preserve">, en relación al punto número uno del orden del día, el mismo ya quedo desahogado. </w:t>
      </w:r>
    </w:p>
    <w:p w:rsidR="001916F4" w:rsidRPr="003934FB" w:rsidRDefault="001916F4" w:rsidP="003041CF">
      <w:pPr>
        <w:pStyle w:val="Textosinformato"/>
        <w:rPr>
          <w:sz w:val="25"/>
          <w:szCs w:val="25"/>
        </w:rPr>
      </w:pPr>
    </w:p>
    <w:p w:rsidR="009F1E46" w:rsidRPr="003934FB" w:rsidRDefault="003041CF" w:rsidP="00BB02F4">
      <w:pPr>
        <w:pStyle w:val="Textosinformato"/>
        <w:jc w:val="center"/>
        <w:rPr>
          <w:b/>
          <w:sz w:val="25"/>
          <w:szCs w:val="25"/>
        </w:rPr>
      </w:pPr>
      <w:r w:rsidRPr="003934FB">
        <w:rPr>
          <w:b/>
          <w:sz w:val="25"/>
          <w:szCs w:val="25"/>
        </w:rPr>
        <w:t>- 2 -</w:t>
      </w:r>
    </w:p>
    <w:p w:rsidR="001916F4" w:rsidRPr="003934FB" w:rsidRDefault="001916F4" w:rsidP="003041CF">
      <w:pPr>
        <w:pStyle w:val="Textosinformato"/>
        <w:rPr>
          <w:sz w:val="25"/>
          <w:szCs w:val="25"/>
        </w:rPr>
      </w:pPr>
    </w:p>
    <w:p w:rsidR="003041CF" w:rsidRPr="003934FB" w:rsidRDefault="003350B4" w:rsidP="003041CF">
      <w:pPr>
        <w:pStyle w:val="Textosinformato"/>
        <w:rPr>
          <w:sz w:val="25"/>
          <w:szCs w:val="25"/>
        </w:rPr>
      </w:pPr>
      <w:r w:rsidRPr="003934FB">
        <w:rPr>
          <w:sz w:val="25"/>
          <w:szCs w:val="25"/>
        </w:rPr>
        <w:t>La Magistrada Presidenta</w:t>
      </w:r>
      <w:r w:rsidRPr="003934FB">
        <w:rPr>
          <w:b/>
          <w:sz w:val="25"/>
          <w:szCs w:val="25"/>
        </w:rPr>
        <w:t xml:space="preserve"> </w:t>
      </w:r>
      <w:r w:rsidRPr="003934FB">
        <w:rPr>
          <w:sz w:val="25"/>
          <w:szCs w:val="25"/>
        </w:rPr>
        <w:t>FANY LORENA JIMÉNEZ AGUIRRE:</w:t>
      </w:r>
      <w:r w:rsidR="003041CF" w:rsidRPr="003934FB">
        <w:rPr>
          <w:b/>
          <w:sz w:val="25"/>
          <w:szCs w:val="25"/>
        </w:rPr>
        <w:t xml:space="preserve"> </w:t>
      </w:r>
      <w:r w:rsidR="003041CF" w:rsidRPr="003934FB">
        <w:rPr>
          <w:sz w:val="25"/>
          <w:szCs w:val="25"/>
        </w:rPr>
        <w:t xml:space="preserve">Somete a su aprobación el orden del día. </w:t>
      </w:r>
    </w:p>
    <w:p w:rsidR="00CE2B1C" w:rsidRDefault="00CE2B1C" w:rsidP="00CE2B1C">
      <w:pPr>
        <w:pStyle w:val="Sangradetextonormal"/>
        <w:spacing w:line="276" w:lineRule="auto"/>
        <w:ind w:left="0"/>
        <w:jc w:val="both"/>
        <w:rPr>
          <w:rFonts w:ascii="Century Gothic" w:hAnsi="Century Gothic"/>
          <w:lang w:val="es-MX"/>
        </w:rPr>
      </w:pPr>
    </w:p>
    <w:tbl>
      <w:tblPr>
        <w:tblStyle w:val="Tablaconcuadrcula"/>
        <w:tblW w:w="4195" w:type="pct"/>
        <w:jc w:val="center"/>
        <w:tblInd w:w="0" w:type="dxa"/>
        <w:tblLook w:val="04A0" w:firstRow="1" w:lastRow="0" w:firstColumn="1" w:lastColumn="0" w:noHBand="0" w:noVBand="1"/>
      </w:tblPr>
      <w:tblGrid>
        <w:gridCol w:w="384"/>
        <w:gridCol w:w="5432"/>
        <w:gridCol w:w="1787"/>
      </w:tblGrid>
      <w:tr w:rsidR="00CE2B1C" w:rsidTr="00CE2B1C">
        <w:trPr>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lang w:val="es-ES_tradnl"/>
              </w:rPr>
            </w:pPr>
            <w:r>
              <w:rPr>
                <w:rFonts w:ascii="Century Gothic" w:hAnsi="Century Gothic" w:cstheme="majorHAnsi"/>
                <w:b/>
              </w:rPr>
              <w:t>1.</w:t>
            </w:r>
          </w:p>
        </w:tc>
        <w:tc>
          <w:tcPr>
            <w:tcW w:w="3572" w:type="pct"/>
            <w:tcBorders>
              <w:top w:val="single" w:sz="4" w:space="0" w:color="auto"/>
              <w:left w:val="single" w:sz="4" w:space="0" w:color="auto"/>
              <w:bottom w:val="single" w:sz="4" w:space="0" w:color="auto"/>
              <w:right w:val="single" w:sz="4" w:space="0" w:color="auto"/>
            </w:tcBorders>
            <w:vAlign w:val="center"/>
            <w:hideMark/>
          </w:tcPr>
          <w:p w:rsidR="00CE2B1C" w:rsidRDefault="00CE2B1C">
            <w:pPr>
              <w:pStyle w:val="Textosinformato"/>
              <w:spacing w:line="276" w:lineRule="auto"/>
              <w:rPr>
                <w:rFonts w:cs="Tahoma"/>
                <w:sz w:val="20"/>
              </w:rPr>
            </w:pPr>
            <w:r>
              <w:rPr>
                <w:sz w:val="20"/>
              </w:rPr>
              <w:t xml:space="preserve">Magistrada </w:t>
            </w:r>
            <w:proofErr w:type="gramStart"/>
            <w:r>
              <w:rPr>
                <w:sz w:val="20"/>
              </w:rPr>
              <w:t>Presidenta</w:t>
            </w:r>
            <w:proofErr w:type="gramEnd"/>
            <w:r>
              <w:rPr>
                <w:sz w:val="20"/>
              </w:rPr>
              <w:t xml:space="preserve"> FANY LORENA JIMÉNEZ AGUIRRE</w:t>
            </w:r>
          </w:p>
        </w:tc>
        <w:tc>
          <w:tcPr>
            <w:tcW w:w="1176" w:type="pct"/>
            <w:tcBorders>
              <w:top w:val="single" w:sz="4" w:space="0" w:color="auto"/>
              <w:left w:val="single" w:sz="4" w:space="0" w:color="auto"/>
              <w:bottom w:val="single" w:sz="4" w:space="0" w:color="auto"/>
              <w:right w:val="single" w:sz="4" w:space="0" w:color="auto"/>
            </w:tcBorders>
            <w:hideMark/>
          </w:tcPr>
          <w:p w:rsidR="00CE2B1C" w:rsidRDefault="00CE2B1C">
            <w:pPr>
              <w:pStyle w:val="Textosinformato"/>
              <w:spacing w:line="276" w:lineRule="auto"/>
              <w:rPr>
                <w:b/>
                <w:sz w:val="20"/>
              </w:rPr>
            </w:pPr>
            <w:r>
              <w:rPr>
                <w:b/>
                <w:sz w:val="20"/>
              </w:rPr>
              <w:t xml:space="preserve">A favor </w:t>
            </w:r>
          </w:p>
        </w:tc>
      </w:tr>
      <w:tr w:rsidR="00CE2B1C" w:rsidTr="00CE2B1C">
        <w:trPr>
          <w:jc w:val="center"/>
        </w:trPr>
        <w:tc>
          <w:tcPr>
            <w:tcW w:w="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2.</w:t>
            </w:r>
          </w:p>
        </w:tc>
        <w:tc>
          <w:tcPr>
            <w:tcW w:w="3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2B1C" w:rsidRDefault="00CE2B1C">
            <w:pPr>
              <w:pStyle w:val="Textosinformato"/>
              <w:spacing w:line="276" w:lineRule="auto"/>
              <w:rPr>
                <w:rFonts w:cs="Tahoma"/>
                <w:sz w:val="20"/>
              </w:rPr>
            </w:pPr>
            <w:r>
              <w:rPr>
                <w:sz w:val="20"/>
              </w:rPr>
              <w:t>Magistrado AVELINO BRAVO CACHO</w:t>
            </w:r>
          </w:p>
        </w:tc>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2B1C" w:rsidRDefault="00CE2B1C">
            <w:pPr>
              <w:pStyle w:val="Textosinformato"/>
              <w:spacing w:line="276" w:lineRule="auto"/>
              <w:rPr>
                <w:b/>
                <w:sz w:val="20"/>
              </w:rPr>
            </w:pPr>
            <w:r>
              <w:rPr>
                <w:b/>
                <w:sz w:val="20"/>
              </w:rPr>
              <w:t>A favor</w:t>
            </w:r>
          </w:p>
        </w:tc>
      </w:tr>
      <w:tr w:rsidR="00CE2B1C" w:rsidTr="00CE2B1C">
        <w:trPr>
          <w:trHeight w:val="33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72" w:type="pct"/>
            <w:tcBorders>
              <w:top w:val="single" w:sz="4" w:space="0" w:color="auto"/>
              <w:left w:val="single" w:sz="4" w:space="0" w:color="auto"/>
              <w:bottom w:val="single" w:sz="4" w:space="0" w:color="auto"/>
              <w:right w:val="single" w:sz="4" w:space="0" w:color="auto"/>
            </w:tcBorders>
            <w:vAlign w:val="center"/>
            <w:hideMark/>
          </w:tcPr>
          <w:p w:rsidR="00CE2B1C" w:rsidRDefault="00CE2B1C">
            <w:pPr>
              <w:pStyle w:val="Textosinformato"/>
              <w:spacing w:line="276" w:lineRule="auto"/>
              <w:rPr>
                <w:rFonts w:cs="Tahoma"/>
                <w:sz w:val="20"/>
              </w:rPr>
            </w:pPr>
            <w:r>
              <w:rPr>
                <w:sz w:val="20"/>
              </w:rPr>
              <w:t>Magistrado JOSÉ RAMÓN JIMÉNEZ GUTIÉRREZ</w:t>
            </w:r>
          </w:p>
        </w:tc>
        <w:tc>
          <w:tcPr>
            <w:tcW w:w="1176" w:type="pct"/>
            <w:tcBorders>
              <w:top w:val="single" w:sz="4" w:space="0" w:color="auto"/>
              <w:left w:val="single" w:sz="4" w:space="0" w:color="auto"/>
              <w:bottom w:val="single" w:sz="4" w:space="0" w:color="auto"/>
              <w:right w:val="single" w:sz="4" w:space="0" w:color="auto"/>
            </w:tcBorders>
            <w:hideMark/>
          </w:tcPr>
          <w:p w:rsidR="00CE2B1C" w:rsidRDefault="00CE2B1C">
            <w:pPr>
              <w:pStyle w:val="Textosinformato"/>
              <w:spacing w:line="276" w:lineRule="auto"/>
              <w:rPr>
                <w:b/>
                <w:sz w:val="20"/>
              </w:rPr>
            </w:pPr>
            <w:r>
              <w:rPr>
                <w:b/>
                <w:sz w:val="20"/>
              </w:rPr>
              <w:t>A favor</w:t>
            </w:r>
          </w:p>
        </w:tc>
      </w:tr>
    </w:tbl>
    <w:p w:rsidR="00CE2B1C" w:rsidRPr="003934FB" w:rsidRDefault="00CE2B1C" w:rsidP="003041CF">
      <w:pPr>
        <w:pStyle w:val="Textosinformato"/>
        <w:rPr>
          <w:sz w:val="25"/>
          <w:szCs w:val="25"/>
        </w:rPr>
      </w:pPr>
    </w:p>
    <w:p w:rsidR="003041CF" w:rsidRPr="003934FB" w:rsidRDefault="003041CF" w:rsidP="003041CF">
      <w:pPr>
        <w:pStyle w:val="Textosinformato"/>
        <w:rPr>
          <w:sz w:val="25"/>
          <w:szCs w:val="25"/>
        </w:rPr>
      </w:pPr>
      <w:r w:rsidRPr="003934FB">
        <w:rPr>
          <w:sz w:val="25"/>
          <w:szCs w:val="25"/>
        </w:rPr>
        <w:t>Registrada la votación por parte del Secretario General de acuerdo, se emite el siguiente punto de acuerdo:</w:t>
      </w:r>
    </w:p>
    <w:p w:rsidR="003041CF" w:rsidRPr="003934FB" w:rsidRDefault="003041CF" w:rsidP="003041CF">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3934FB" w:rsidTr="00191C71">
        <w:tc>
          <w:tcPr>
            <w:tcW w:w="9322" w:type="dxa"/>
            <w:shd w:val="clear" w:color="auto" w:fill="auto"/>
          </w:tcPr>
          <w:p w:rsidR="003041CF" w:rsidRPr="003934FB" w:rsidRDefault="003041CF" w:rsidP="003041CF">
            <w:pPr>
              <w:pStyle w:val="Textosinformato"/>
              <w:rPr>
                <w:rFonts w:eastAsia="Calibri"/>
                <w:b/>
                <w:sz w:val="25"/>
                <w:szCs w:val="25"/>
              </w:rPr>
            </w:pPr>
            <w:r w:rsidRPr="003934FB">
              <w:rPr>
                <w:rFonts w:eastAsia="Calibri"/>
                <w:b/>
                <w:sz w:val="25"/>
                <w:szCs w:val="25"/>
              </w:rPr>
              <w:t>ACU/SS/01/</w:t>
            </w:r>
            <w:r w:rsidR="00045FD5" w:rsidRPr="003934FB">
              <w:rPr>
                <w:rFonts w:eastAsia="Calibri"/>
                <w:b/>
                <w:sz w:val="25"/>
                <w:szCs w:val="25"/>
              </w:rPr>
              <w:t>15</w:t>
            </w:r>
            <w:r w:rsidR="002C047B" w:rsidRPr="003934FB">
              <w:rPr>
                <w:rFonts w:eastAsia="Calibri"/>
                <w:b/>
                <w:sz w:val="25"/>
                <w:szCs w:val="25"/>
              </w:rPr>
              <w:t>/E/2022</w:t>
            </w:r>
            <w:r w:rsidRPr="003934FB">
              <w:rPr>
                <w:rFonts w:eastAsia="Calibri"/>
                <w:b/>
                <w:sz w:val="25"/>
                <w:szCs w:val="25"/>
              </w:rPr>
              <w:t xml:space="preserve">. </w:t>
            </w:r>
            <w:r w:rsidRPr="003934FB">
              <w:rPr>
                <w:rFonts w:eastAsia="Calibri"/>
                <w:sz w:val="25"/>
                <w:szCs w:val="25"/>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3934FB">
              <w:rPr>
                <w:sz w:val="25"/>
                <w:szCs w:val="25"/>
              </w:rPr>
              <w:t xml:space="preserve"> </w:t>
            </w:r>
          </w:p>
        </w:tc>
      </w:tr>
    </w:tbl>
    <w:p w:rsidR="001916F4" w:rsidRPr="003934FB" w:rsidRDefault="001916F4" w:rsidP="003041CF">
      <w:pPr>
        <w:pStyle w:val="Textosinformato"/>
        <w:rPr>
          <w:sz w:val="25"/>
          <w:szCs w:val="25"/>
        </w:rPr>
      </w:pPr>
    </w:p>
    <w:p w:rsidR="001916F4" w:rsidRPr="003934FB" w:rsidRDefault="00A73086" w:rsidP="00045FD5">
      <w:pPr>
        <w:pStyle w:val="Textosinformato"/>
        <w:jc w:val="center"/>
        <w:rPr>
          <w:b/>
          <w:sz w:val="25"/>
          <w:szCs w:val="25"/>
        </w:rPr>
      </w:pPr>
      <w:r w:rsidRPr="003934FB">
        <w:rPr>
          <w:b/>
          <w:sz w:val="25"/>
          <w:szCs w:val="25"/>
        </w:rPr>
        <w:t xml:space="preserve">- 3 </w:t>
      </w:r>
      <w:r w:rsidR="001916F4" w:rsidRPr="003934FB">
        <w:rPr>
          <w:b/>
          <w:sz w:val="25"/>
          <w:szCs w:val="25"/>
        </w:rPr>
        <w:t>–</w:t>
      </w:r>
    </w:p>
    <w:p w:rsidR="001916F4" w:rsidRPr="003934FB" w:rsidRDefault="001916F4" w:rsidP="001916F4">
      <w:pPr>
        <w:pStyle w:val="Textosinformato"/>
        <w:jc w:val="center"/>
        <w:rPr>
          <w:b/>
          <w:sz w:val="25"/>
          <w:szCs w:val="25"/>
        </w:rPr>
      </w:pPr>
    </w:p>
    <w:p w:rsidR="00170CB3" w:rsidRPr="003934FB" w:rsidRDefault="00A7300C" w:rsidP="00170CB3">
      <w:pPr>
        <w:pStyle w:val="Sangradetextonormal"/>
        <w:ind w:left="0"/>
        <w:jc w:val="both"/>
        <w:rPr>
          <w:rFonts w:ascii="Century Gothic" w:hAnsi="Century Gothic"/>
          <w:b w:val="0"/>
          <w:sz w:val="25"/>
          <w:szCs w:val="25"/>
        </w:rPr>
      </w:pPr>
      <w:r w:rsidRPr="003934FB">
        <w:rPr>
          <w:sz w:val="25"/>
          <w:szCs w:val="25"/>
          <w:lang w:val="es-MX"/>
        </w:rPr>
        <w:t xml:space="preserve"> </w:t>
      </w:r>
      <w:r w:rsidR="00170CB3" w:rsidRPr="003934FB">
        <w:rPr>
          <w:sz w:val="25"/>
          <w:szCs w:val="25"/>
          <w:lang w:val="es-MX"/>
        </w:rPr>
        <w:t xml:space="preserve">        </w:t>
      </w:r>
      <w:r w:rsidR="003350B4" w:rsidRPr="003934FB">
        <w:rPr>
          <w:rFonts w:ascii="Century Gothic" w:hAnsi="Century Gothic"/>
          <w:b w:val="0"/>
          <w:sz w:val="25"/>
          <w:szCs w:val="25"/>
          <w:lang w:val="es-MX"/>
        </w:rPr>
        <w:t>En uso de la voz la</w:t>
      </w:r>
      <w:r w:rsidR="00170CB3" w:rsidRPr="003934FB">
        <w:rPr>
          <w:rFonts w:ascii="Century Gothic" w:hAnsi="Century Gothic"/>
          <w:b w:val="0"/>
          <w:sz w:val="25"/>
          <w:szCs w:val="25"/>
          <w:lang w:val="es-MX"/>
        </w:rPr>
        <w:t xml:space="preserve"> </w:t>
      </w:r>
      <w:r w:rsidR="003350B4" w:rsidRPr="003934FB">
        <w:rPr>
          <w:rFonts w:ascii="Century Gothic" w:hAnsi="Century Gothic"/>
          <w:sz w:val="25"/>
          <w:szCs w:val="25"/>
          <w:lang w:val="es-MX"/>
        </w:rPr>
        <w:t>Magistrada Presidenta</w:t>
      </w:r>
      <w:r w:rsidR="00170CB3" w:rsidRPr="003934FB">
        <w:rPr>
          <w:rFonts w:ascii="Century Gothic" w:hAnsi="Century Gothic"/>
          <w:sz w:val="25"/>
          <w:szCs w:val="25"/>
          <w:lang w:val="es-MX"/>
        </w:rPr>
        <w:t>,</w:t>
      </w:r>
      <w:r w:rsidR="00170CB3" w:rsidRPr="003934FB">
        <w:rPr>
          <w:rFonts w:ascii="Century Gothic" w:hAnsi="Century Gothic"/>
          <w:b w:val="0"/>
          <w:sz w:val="25"/>
          <w:szCs w:val="25"/>
          <w:lang w:val="es-MX"/>
        </w:rPr>
        <w:t xml:space="preserve"> el siguiente punto del orden del día es relativo al </w:t>
      </w:r>
      <w:r w:rsidR="00170CB3" w:rsidRPr="003934FB">
        <w:rPr>
          <w:rFonts w:ascii="Century Gothic" w:hAnsi="Century Gothic"/>
          <w:b w:val="0"/>
          <w:sz w:val="25"/>
          <w:szCs w:val="25"/>
        </w:rPr>
        <w:t xml:space="preserve">análisis, </w:t>
      </w:r>
      <w:r w:rsidR="001916F4" w:rsidRPr="003934FB">
        <w:rPr>
          <w:rFonts w:ascii="Century Gothic" w:hAnsi="Century Gothic"/>
          <w:b w:val="0"/>
          <w:sz w:val="25"/>
          <w:szCs w:val="25"/>
        </w:rPr>
        <w:t>discusión y en su caso aprobación del proyecto de sentencia del expedient</w:t>
      </w:r>
      <w:r w:rsidR="003350B4" w:rsidRPr="003934FB">
        <w:rPr>
          <w:rFonts w:ascii="Century Gothic" w:hAnsi="Century Gothic"/>
          <w:b w:val="0"/>
          <w:sz w:val="25"/>
          <w:szCs w:val="25"/>
        </w:rPr>
        <w:t xml:space="preserve">e del Incidente de Suspensión </w:t>
      </w:r>
      <w:r w:rsidR="00BB70ED" w:rsidRPr="003934FB">
        <w:rPr>
          <w:rFonts w:ascii="Century Gothic" w:hAnsi="Century Gothic"/>
          <w:b w:val="0"/>
          <w:sz w:val="25"/>
          <w:szCs w:val="25"/>
        </w:rPr>
        <w:t>IV-4071/2021</w:t>
      </w:r>
      <w:r w:rsidR="00170CB3" w:rsidRPr="003934FB">
        <w:rPr>
          <w:rFonts w:ascii="Century Gothic" w:hAnsi="Century Gothic"/>
          <w:b w:val="0"/>
          <w:sz w:val="25"/>
          <w:szCs w:val="25"/>
        </w:rPr>
        <w:t>.</w:t>
      </w:r>
      <w:r w:rsidR="00A83237">
        <w:rPr>
          <w:rFonts w:ascii="Century Gothic" w:hAnsi="Century Gothic"/>
          <w:b w:val="0"/>
          <w:sz w:val="25"/>
          <w:szCs w:val="25"/>
        </w:rPr>
        <w:t xml:space="preserve"> Se somete a su aprobación.</w:t>
      </w:r>
    </w:p>
    <w:p w:rsidR="00CE2B1C" w:rsidRDefault="00CE2B1C" w:rsidP="00CE2B1C">
      <w:pPr>
        <w:pStyle w:val="Sangradetextonormal"/>
        <w:spacing w:line="276" w:lineRule="auto"/>
        <w:ind w:left="0"/>
        <w:jc w:val="both"/>
        <w:rPr>
          <w:rFonts w:ascii="Century Gothic" w:hAnsi="Century Gothic"/>
          <w:lang w:val="es-MX"/>
        </w:rPr>
      </w:pPr>
    </w:p>
    <w:tbl>
      <w:tblPr>
        <w:tblStyle w:val="Tablaconcuadrcula"/>
        <w:tblW w:w="4195" w:type="pct"/>
        <w:jc w:val="center"/>
        <w:tblInd w:w="0" w:type="dxa"/>
        <w:tblLook w:val="04A0" w:firstRow="1" w:lastRow="0" w:firstColumn="1" w:lastColumn="0" w:noHBand="0" w:noVBand="1"/>
      </w:tblPr>
      <w:tblGrid>
        <w:gridCol w:w="384"/>
        <w:gridCol w:w="5432"/>
        <w:gridCol w:w="1787"/>
      </w:tblGrid>
      <w:tr w:rsidR="00CE2B1C" w:rsidTr="00CE2B1C">
        <w:trPr>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lang w:val="es-ES_tradnl"/>
              </w:rPr>
            </w:pPr>
            <w:r>
              <w:rPr>
                <w:rFonts w:ascii="Century Gothic" w:hAnsi="Century Gothic" w:cstheme="majorHAnsi"/>
                <w:b/>
              </w:rPr>
              <w:t>1.</w:t>
            </w:r>
          </w:p>
        </w:tc>
        <w:tc>
          <w:tcPr>
            <w:tcW w:w="3572" w:type="pct"/>
            <w:tcBorders>
              <w:top w:val="single" w:sz="4" w:space="0" w:color="auto"/>
              <w:left w:val="single" w:sz="4" w:space="0" w:color="auto"/>
              <w:bottom w:val="single" w:sz="4" w:space="0" w:color="auto"/>
              <w:right w:val="single" w:sz="4" w:space="0" w:color="auto"/>
            </w:tcBorders>
            <w:vAlign w:val="center"/>
            <w:hideMark/>
          </w:tcPr>
          <w:p w:rsidR="00CE2B1C" w:rsidRDefault="00CE2B1C">
            <w:pPr>
              <w:pStyle w:val="Textosinformato"/>
              <w:spacing w:line="276" w:lineRule="auto"/>
              <w:rPr>
                <w:rFonts w:cs="Tahoma"/>
                <w:sz w:val="20"/>
              </w:rPr>
            </w:pPr>
            <w:r>
              <w:rPr>
                <w:sz w:val="20"/>
              </w:rPr>
              <w:t xml:space="preserve">Magistrada </w:t>
            </w:r>
            <w:proofErr w:type="gramStart"/>
            <w:r>
              <w:rPr>
                <w:sz w:val="20"/>
              </w:rPr>
              <w:t>Presidenta</w:t>
            </w:r>
            <w:proofErr w:type="gramEnd"/>
            <w:r>
              <w:rPr>
                <w:sz w:val="20"/>
              </w:rPr>
              <w:t xml:space="preserve"> FANY LORENA JIMÉNEZ AGUIRRE</w:t>
            </w:r>
          </w:p>
        </w:tc>
        <w:tc>
          <w:tcPr>
            <w:tcW w:w="1176" w:type="pct"/>
            <w:tcBorders>
              <w:top w:val="single" w:sz="4" w:space="0" w:color="auto"/>
              <w:left w:val="single" w:sz="4" w:space="0" w:color="auto"/>
              <w:bottom w:val="single" w:sz="4" w:space="0" w:color="auto"/>
              <w:right w:val="single" w:sz="4" w:space="0" w:color="auto"/>
            </w:tcBorders>
            <w:hideMark/>
          </w:tcPr>
          <w:p w:rsidR="00CE2B1C" w:rsidRDefault="00CE2B1C">
            <w:pPr>
              <w:pStyle w:val="Textosinformato"/>
              <w:spacing w:line="276" w:lineRule="auto"/>
              <w:rPr>
                <w:b/>
                <w:sz w:val="20"/>
              </w:rPr>
            </w:pPr>
            <w:r>
              <w:rPr>
                <w:b/>
                <w:sz w:val="20"/>
              </w:rPr>
              <w:t xml:space="preserve">A favor </w:t>
            </w:r>
          </w:p>
        </w:tc>
      </w:tr>
      <w:tr w:rsidR="00CE2B1C" w:rsidTr="00CE2B1C">
        <w:trPr>
          <w:jc w:val="center"/>
        </w:trPr>
        <w:tc>
          <w:tcPr>
            <w:tcW w:w="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2.</w:t>
            </w:r>
          </w:p>
        </w:tc>
        <w:tc>
          <w:tcPr>
            <w:tcW w:w="3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2B1C" w:rsidRDefault="00CE2B1C">
            <w:pPr>
              <w:pStyle w:val="Textosinformato"/>
              <w:spacing w:line="276" w:lineRule="auto"/>
              <w:rPr>
                <w:rFonts w:cs="Tahoma"/>
                <w:sz w:val="20"/>
              </w:rPr>
            </w:pPr>
            <w:r>
              <w:rPr>
                <w:sz w:val="20"/>
              </w:rPr>
              <w:t>Magistrado AVELINO BRAVO CACHO</w:t>
            </w:r>
          </w:p>
        </w:tc>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2B1C" w:rsidRDefault="00CE2B1C">
            <w:pPr>
              <w:pStyle w:val="Textosinformato"/>
              <w:spacing w:line="276" w:lineRule="auto"/>
              <w:rPr>
                <w:b/>
                <w:sz w:val="20"/>
              </w:rPr>
            </w:pPr>
            <w:r>
              <w:rPr>
                <w:b/>
                <w:sz w:val="20"/>
              </w:rPr>
              <w:t>A favor</w:t>
            </w:r>
          </w:p>
        </w:tc>
      </w:tr>
      <w:tr w:rsidR="00CE2B1C" w:rsidTr="00CE2B1C">
        <w:trPr>
          <w:trHeight w:val="33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lastRenderedPageBreak/>
              <w:t>3.</w:t>
            </w:r>
          </w:p>
        </w:tc>
        <w:tc>
          <w:tcPr>
            <w:tcW w:w="3572" w:type="pct"/>
            <w:tcBorders>
              <w:top w:val="single" w:sz="4" w:space="0" w:color="auto"/>
              <w:left w:val="single" w:sz="4" w:space="0" w:color="auto"/>
              <w:bottom w:val="single" w:sz="4" w:space="0" w:color="auto"/>
              <w:right w:val="single" w:sz="4" w:space="0" w:color="auto"/>
            </w:tcBorders>
            <w:vAlign w:val="center"/>
            <w:hideMark/>
          </w:tcPr>
          <w:p w:rsidR="00CE2B1C" w:rsidRDefault="00CE2B1C">
            <w:pPr>
              <w:pStyle w:val="Textosinformato"/>
              <w:spacing w:line="276" w:lineRule="auto"/>
              <w:rPr>
                <w:rFonts w:cs="Tahoma"/>
                <w:sz w:val="20"/>
              </w:rPr>
            </w:pPr>
            <w:r>
              <w:rPr>
                <w:sz w:val="20"/>
              </w:rPr>
              <w:t>Magistrado JOSÉ RAMÓN JIMÉNEZ GUTIÉRREZ</w:t>
            </w:r>
          </w:p>
        </w:tc>
        <w:tc>
          <w:tcPr>
            <w:tcW w:w="1176" w:type="pct"/>
            <w:tcBorders>
              <w:top w:val="single" w:sz="4" w:space="0" w:color="auto"/>
              <w:left w:val="single" w:sz="4" w:space="0" w:color="auto"/>
              <w:bottom w:val="single" w:sz="4" w:space="0" w:color="auto"/>
              <w:right w:val="single" w:sz="4" w:space="0" w:color="auto"/>
            </w:tcBorders>
            <w:hideMark/>
          </w:tcPr>
          <w:p w:rsidR="00CE2B1C" w:rsidRDefault="00CE2B1C">
            <w:pPr>
              <w:pStyle w:val="Textosinformato"/>
              <w:spacing w:line="276" w:lineRule="auto"/>
              <w:rPr>
                <w:b/>
                <w:sz w:val="20"/>
              </w:rPr>
            </w:pPr>
            <w:r>
              <w:rPr>
                <w:b/>
                <w:sz w:val="20"/>
              </w:rPr>
              <w:t>A favor</w:t>
            </w:r>
          </w:p>
        </w:tc>
      </w:tr>
    </w:tbl>
    <w:p w:rsidR="00CE2B1C" w:rsidRPr="003934FB" w:rsidRDefault="00CE2B1C" w:rsidP="00170CB3">
      <w:pPr>
        <w:pStyle w:val="Sangradetextonormal"/>
        <w:ind w:left="-142" w:firstLine="0"/>
        <w:jc w:val="both"/>
        <w:rPr>
          <w:rFonts w:ascii="Century Gothic" w:hAnsi="Century Gothic"/>
          <w:b w:val="0"/>
          <w:i/>
          <w:sz w:val="25"/>
          <w:szCs w:val="25"/>
        </w:rPr>
      </w:pPr>
    </w:p>
    <w:p w:rsidR="00170CB3" w:rsidRPr="003934FB" w:rsidRDefault="00170CB3" w:rsidP="00170CB3">
      <w:pPr>
        <w:pStyle w:val="Textosinformato"/>
        <w:rPr>
          <w:sz w:val="25"/>
          <w:szCs w:val="25"/>
          <w:lang w:val="es-ES_tradnl"/>
        </w:rPr>
      </w:pPr>
      <w:r w:rsidRPr="003934FB">
        <w:rPr>
          <w:sz w:val="25"/>
          <w:szCs w:val="25"/>
          <w:lang w:val="es-ES_tradnl"/>
        </w:rPr>
        <w:t xml:space="preserve">Registrada la votación por parte del Secretario General de Acuerdos, se emite el siguiente punto de Acuerdo: </w:t>
      </w:r>
    </w:p>
    <w:p w:rsidR="00170CB3" w:rsidRPr="003934FB" w:rsidRDefault="00170CB3" w:rsidP="00170CB3">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3934FB" w:rsidTr="006D3CD8">
        <w:tc>
          <w:tcPr>
            <w:tcW w:w="8934" w:type="dxa"/>
            <w:shd w:val="clear" w:color="auto" w:fill="auto"/>
          </w:tcPr>
          <w:p w:rsidR="00170CB3" w:rsidRPr="003934FB" w:rsidRDefault="00170CB3" w:rsidP="0046558F">
            <w:pPr>
              <w:pStyle w:val="Textosinformato"/>
              <w:rPr>
                <w:rFonts w:eastAsia="Calibri"/>
                <w:sz w:val="25"/>
                <w:szCs w:val="25"/>
              </w:rPr>
            </w:pPr>
            <w:r w:rsidRPr="003934FB">
              <w:rPr>
                <w:rFonts w:eastAsia="Calibri"/>
                <w:b/>
                <w:sz w:val="25"/>
                <w:szCs w:val="25"/>
              </w:rPr>
              <w:t>ACU/SS/</w:t>
            </w:r>
            <w:r w:rsidR="003350B4" w:rsidRPr="003934FB">
              <w:rPr>
                <w:rFonts w:eastAsia="Calibri"/>
                <w:b/>
                <w:sz w:val="25"/>
                <w:szCs w:val="25"/>
              </w:rPr>
              <w:t>02</w:t>
            </w:r>
            <w:r w:rsidR="00045FD5" w:rsidRPr="003934FB">
              <w:rPr>
                <w:rFonts w:eastAsia="Calibri"/>
                <w:b/>
                <w:sz w:val="25"/>
                <w:szCs w:val="25"/>
              </w:rPr>
              <w:t>/15</w:t>
            </w:r>
            <w:r w:rsidR="002C047B" w:rsidRPr="003934FB">
              <w:rPr>
                <w:rFonts w:eastAsia="Calibri"/>
                <w:b/>
                <w:sz w:val="25"/>
                <w:szCs w:val="25"/>
              </w:rPr>
              <w:t>/E/2022</w:t>
            </w:r>
            <w:r w:rsidRPr="003934FB">
              <w:rPr>
                <w:rFonts w:eastAsia="Calibri"/>
                <w:b/>
                <w:sz w:val="25"/>
                <w:szCs w:val="25"/>
              </w:rPr>
              <w:t xml:space="preserve">. </w:t>
            </w:r>
            <w:r w:rsidR="001916F4" w:rsidRPr="003934FB">
              <w:rPr>
                <w:rFonts w:eastAsia="Calibri"/>
                <w:sz w:val="25"/>
                <w:szCs w:val="25"/>
                <w:lang w:val="es-MX"/>
              </w:rPr>
              <w:t>Con fundamento en lo dispuesto por el artículo 8 numeral 1 fracción XIX y XX de la Ley Orgánica del Tribunal de Justicia Administrativa del Estado de Jalisco, articulo 70 Nonies de la Ley de Justicia Administrativa del Estado de Jalisco y el artículo 18 fracciones II y VIII y 19 del Reglamento Interno del Tribunal de Justicia Administrativa del Estado de Jalisco</w:t>
            </w:r>
            <w:r w:rsidR="001916F4" w:rsidRPr="003934FB">
              <w:rPr>
                <w:rFonts w:eastAsia="Calibri"/>
                <w:sz w:val="25"/>
                <w:szCs w:val="25"/>
              </w:rPr>
              <w:t>, los Magistrados integrantes de la Sala Superior del Tribunal de Justicia Administrativa del Estado de Jalisco, aprobaron por unanimidad de votos el proyecto de sentencia del Incide</w:t>
            </w:r>
            <w:r w:rsidR="007372D8" w:rsidRPr="003934FB">
              <w:rPr>
                <w:rFonts w:eastAsia="Calibri"/>
                <w:sz w:val="25"/>
                <w:szCs w:val="25"/>
              </w:rPr>
              <w:t>nte de Suspensión del expediente</w:t>
            </w:r>
            <w:r w:rsidR="00D733DB" w:rsidRPr="003934FB">
              <w:rPr>
                <w:rFonts w:eastAsia="Calibri"/>
                <w:sz w:val="25"/>
                <w:szCs w:val="25"/>
              </w:rPr>
              <w:t xml:space="preserve"> </w:t>
            </w:r>
            <w:r w:rsidR="00BB70ED" w:rsidRPr="003934FB">
              <w:rPr>
                <w:rFonts w:eastAsia="Calibri"/>
                <w:sz w:val="25"/>
                <w:szCs w:val="25"/>
              </w:rPr>
              <w:t>IV-4071/2021</w:t>
            </w:r>
            <w:r w:rsidR="001916F4" w:rsidRPr="003934FB">
              <w:rPr>
                <w:rFonts w:eastAsia="Calibri"/>
                <w:sz w:val="25"/>
                <w:szCs w:val="25"/>
              </w:rPr>
              <w:t xml:space="preserve"> Facultad de Atracción</w:t>
            </w:r>
            <w:r w:rsidR="007D2C81" w:rsidRPr="003934FB">
              <w:rPr>
                <w:rFonts w:eastAsia="Calibri"/>
                <w:sz w:val="25"/>
                <w:szCs w:val="25"/>
              </w:rPr>
              <w:t>.</w:t>
            </w:r>
            <w:r w:rsidRPr="003934FB">
              <w:rPr>
                <w:rFonts w:eastAsia="Calibri"/>
                <w:sz w:val="25"/>
                <w:szCs w:val="25"/>
              </w:rPr>
              <w:t xml:space="preserve">  </w:t>
            </w:r>
          </w:p>
        </w:tc>
      </w:tr>
    </w:tbl>
    <w:p w:rsidR="00817F18" w:rsidRPr="003934FB" w:rsidRDefault="00817F18" w:rsidP="00170CB3">
      <w:pPr>
        <w:pStyle w:val="Textosinformato"/>
        <w:rPr>
          <w:b/>
          <w:sz w:val="25"/>
          <w:szCs w:val="25"/>
          <w:lang w:val="es-MX"/>
        </w:rPr>
      </w:pPr>
    </w:p>
    <w:p w:rsidR="00045FD5" w:rsidRPr="003934FB" w:rsidRDefault="00045FD5" w:rsidP="00045FD5">
      <w:pPr>
        <w:pStyle w:val="Textosinformato"/>
        <w:jc w:val="center"/>
        <w:rPr>
          <w:b/>
          <w:sz w:val="25"/>
          <w:szCs w:val="25"/>
        </w:rPr>
      </w:pPr>
      <w:r w:rsidRPr="003934FB">
        <w:rPr>
          <w:b/>
          <w:sz w:val="25"/>
          <w:szCs w:val="25"/>
        </w:rPr>
        <w:t>- 4 –</w:t>
      </w:r>
    </w:p>
    <w:p w:rsidR="00045FD5" w:rsidRPr="003934FB" w:rsidRDefault="00045FD5" w:rsidP="00045FD5">
      <w:pPr>
        <w:pStyle w:val="Textosinformato"/>
        <w:jc w:val="center"/>
        <w:rPr>
          <w:b/>
          <w:sz w:val="25"/>
          <w:szCs w:val="25"/>
        </w:rPr>
      </w:pPr>
    </w:p>
    <w:p w:rsidR="00205715" w:rsidRPr="003934FB" w:rsidRDefault="00045FD5" w:rsidP="00205715">
      <w:pPr>
        <w:pStyle w:val="Sangradetextonormal"/>
        <w:ind w:left="142"/>
        <w:jc w:val="both"/>
        <w:rPr>
          <w:rFonts w:ascii="Century Gothic" w:hAnsi="Century Gothic"/>
          <w:b w:val="0"/>
          <w:sz w:val="25"/>
          <w:szCs w:val="25"/>
          <w:lang w:val="es-MX"/>
        </w:rPr>
      </w:pPr>
      <w:r w:rsidRPr="003934FB">
        <w:rPr>
          <w:sz w:val="25"/>
          <w:szCs w:val="25"/>
          <w:lang w:val="es-MX"/>
        </w:rPr>
        <w:t xml:space="preserve"> </w:t>
      </w:r>
      <w:r w:rsidR="00205715" w:rsidRPr="003934FB">
        <w:rPr>
          <w:sz w:val="25"/>
          <w:szCs w:val="25"/>
          <w:lang w:val="es-MX"/>
        </w:rPr>
        <w:t xml:space="preserve"> </w:t>
      </w:r>
      <w:r w:rsidR="00205715" w:rsidRPr="003934FB">
        <w:rPr>
          <w:sz w:val="25"/>
          <w:szCs w:val="25"/>
          <w:lang w:val="es-MX"/>
        </w:rPr>
        <w:tab/>
      </w:r>
      <w:r w:rsidRPr="003934FB">
        <w:rPr>
          <w:rFonts w:ascii="Century Gothic" w:hAnsi="Century Gothic"/>
          <w:b w:val="0"/>
          <w:sz w:val="25"/>
          <w:szCs w:val="25"/>
          <w:lang w:val="es-MX"/>
        </w:rPr>
        <w:t xml:space="preserve">En uso de la voz la </w:t>
      </w:r>
      <w:r w:rsidRPr="003934FB">
        <w:rPr>
          <w:rFonts w:ascii="Century Gothic" w:hAnsi="Century Gothic"/>
          <w:sz w:val="25"/>
          <w:szCs w:val="25"/>
          <w:lang w:val="es-MX"/>
        </w:rPr>
        <w:t>Magistrada Presidenta</w:t>
      </w:r>
      <w:r w:rsidR="00A83237">
        <w:rPr>
          <w:rFonts w:ascii="Century Gothic" w:hAnsi="Century Gothic"/>
          <w:sz w:val="25"/>
          <w:szCs w:val="25"/>
          <w:lang w:val="es-MX"/>
        </w:rPr>
        <w:t>:</w:t>
      </w:r>
      <w:r w:rsidR="00205715" w:rsidRPr="003934FB">
        <w:rPr>
          <w:rFonts w:ascii="Century Gothic" w:hAnsi="Century Gothic"/>
          <w:sz w:val="25"/>
          <w:szCs w:val="25"/>
          <w:lang w:val="es-MX"/>
        </w:rPr>
        <w:t xml:space="preserve"> </w:t>
      </w:r>
      <w:proofErr w:type="gramStart"/>
      <w:r w:rsidR="00205715" w:rsidRPr="003934FB">
        <w:rPr>
          <w:rFonts w:ascii="Century Gothic" w:hAnsi="Century Gothic"/>
          <w:b w:val="0"/>
          <w:sz w:val="25"/>
          <w:szCs w:val="25"/>
          <w:lang w:val="es-MX"/>
        </w:rPr>
        <w:t>Secretario</w:t>
      </w:r>
      <w:proofErr w:type="gramEnd"/>
      <w:r w:rsidR="00205715" w:rsidRPr="003934FB">
        <w:rPr>
          <w:rFonts w:ascii="Century Gothic" w:hAnsi="Century Gothic"/>
          <w:b w:val="0"/>
          <w:sz w:val="25"/>
          <w:szCs w:val="25"/>
          <w:lang w:val="es-MX"/>
        </w:rPr>
        <w:t xml:space="preserve"> nos da cuenta del siguiente punto del orden del día por favor.</w:t>
      </w:r>
    </w:p>
    <w:p w:rsidR="00205715" w:rsidRPr="003934FB" w:rsidRDefault="00205715" w:rsidP="00205715">
      <w:pPr>
        <w:pStyle w:val="Sangradetextonormal"/>
        <w:ind w:left="142"/>
        <w:jc w:val="both"/>
        <w:rPr>
          <w:rFonts w:ascii="Century Gothic" w:hAnsi="Century Gothic"/>
          <w:b w:val="0"/>
          <w:sz w:val="25"/>
          <w:szCs w:val="25"/>
          <w:lang w:val="es-MX"/>
        </w:rPr>
      </w:pPr>
    </w:p>
    <w:p w:rsidR="00205715" w:rsidRPr="003934FB" w:rsidRDefault="00205715" w:rsidP="00205715">
      <w:pPr>
        <w:pStyle w:val="Sangradetextonormal"/>
        <w:ind w:left="142"/>
        <w:jc w:val="both"/>
        <w:rPr>
          <w:sz w:val="25"/>
          <w:szCs w:val="25"/>
        </w:rPr>
      </w:pPr>
      <w:r w:rsidRPr="003934FB">
        <w:rPr>
          <w:rFonts w:ascii="Century Gothic" w:hAnsi="Century Gothic"/>
          <w:b w:val="0"/>
          <w:sz w:val="25"/>
          <w:szCs w:val="25"/>
          <w:lang w:val="es-MX"/>
        </w:rPr>
        <w:t xml:space="preserve"> </w:t>
      </w:r>
      <w:r w:rsidRPr="003934FB">
        <w:rPr>
          <w:rFonts w:ascii="Century Gothic" w:hAnsi="Century Gothic"/>
          <w:b w:val="0"/>
          <w:sz w:val="25"/>
          <w:szCs w:val="25"/>
          <w:lang w:val="es-MX"/>
        </w:rPr>
        <w:tab/>
        <w:t xml:space="preserve">En uso de la voz el </w:t>
      </w:r>
      <w:r w:rsidRPr="003934FB">
        <w:rPr>
          <w:rFonts w:ascii="Century Gothic" w:hAnsi="Century Gothic"/>
          <w:sz w:val="25"/>
          <w:szCs w:val="25"/>
          <w:lang w:val="es-MX"/>
        </w:rPr>
        <w:t>Secretario General de Acuerdos</w:t>
      </w:r>
      <w:r w:rsidRPr="003934FB">
        <w:rPr>
          <w:rFonts w:ascii="Century Gothic" w:hAnsi="Century Gothic"/>
          <w:b w:val="0"/>
          <w:sz w:val="25"/>
          <w:szCs w:val="25"/>
          <w:lang w:val="es-MX"/>
        </w:rPr>
        <w:t xml:space="preserve">: </w:t>
      </w:r>
      <w:r w:rsidR="00045FD5" w:rsidRPr="003934FB">
        <w:rPr>
          <w:rFonts w:ascii="Century Gothic" w:hAnsi="Century Gothic"/>
          <w:b w:val="0"/>
          <w:sz w:val="25"/>
          <w:szCs w:val="25"/>
          <w:lang w:val="es-MX"/>
        </w:rPr>
        <w:t xml:space="preserve"> </w:t>
      </w:r>
      <w:r w:rsidRPr="003934FB">
        <w:rPr>
          <w:rFonts w:ascii="Century Gothic" w:hAnsi="Century Gothic"/>
          <w:b w:val="0"/>
          <w:sz w:val="25"/>
          <w:szCs w:val="25"/>
          <w:lang w:val="es-MX"/>
        </w:rPr>
        <w:t>E</w:t>
      </w:r>
      <w:r w:rsidR="00045FD5" w:rsidRPr="003934FB">
        <w:rPr>
          <w:rFonts w:ascii="Century Gothic" w:hAnsi="Century Gothic"/>
          <w:b w:val="0"/>
          <w:sz w:val="25"/>
          <w:szCs w:val="25"/>
          <w:lang w:val="es-MX"/>
        </w:rPr>
        <w:t xml:space="preserve">l siguiente punto del orden del día es relativo al </w:t>
      </w:r>
      <w:r w:rsidR="00045FD5" w:rsidRPr="003934FB">
        <w:rPr>
          <w:rFonts w:ascii="Century Gothic" w:hAnsi="Century Gothic"/>
          <w:b w:val="0"/>
          <w:sz w:val="25"/>
          <w:szCs w:val="25"/>
        </w:rPr>
        <w:t xml:space="preserve">análisis, discusión y en su caso aprobación </w:t>
      </w:r>
      <w:r w:rsidRPr="003934FB">
        <w:rPr>
          <w:rFonts w:ascii="Century Gothic" w:hAnsi="Century Gothic"/>
          <w:b w:val="0"/>
          <w:sz w:val="25"/>
          <w:szCs w:val="25"/>
        </w:rPr>
        <w:t xml:space="preserve">del ejercicio de facultad de atracción de dos demandas de nulidad. </w:t>
      </w:r>
    </w:p>
    <w:p w:rsidR="00045FD5" w:rsidRPr="003934FB" w:rsidRDefault="00045FD5" w:rsidP="00045FD5">
      <w:pPr>
        <w:pStyle w:val="Sangradetextonormal"/>
        <w:ind w:left="-142" w:firstLine="0"/>
        <w:jc w:val="both"/>
        <w:rPr>
          <w:rFonts w:ascii="Century Gothic" w:hAnsi="Century Gothic"/>
          <w:b w:val="0"/>
          <w:i/>
          <w:sz w:val="25"/>
          <w:szCs w:val="25"/>
        </w:rPr>
      </w:pPr>
    </w:p>
    <w:p w:rsidR="00BD7F99" w:rsidRDefault="0081126F" w:rsidP="00205715">
      <w:pPr>
        <w:pStyle w:val="Textosinformato"/>
        <w:ind w:left="142"/>
        <w:rPr>
          <w:sz w:val="25"/>
          <w:szCs w:val="25"/>
          <w:lang w:val="es-ES_tradnl"/>
        </w:rPr>
      </w:pPr>
      <w:r w:rsidRPr="003934FB">
        <w:rPr>
          <w:sz w:val="25"/>
          <w:szCs w:val="25"/>
          <w:lang w:val="es-ES_tradnl"/>
        </w:rPr>
        <w:t xml:space="preserve">Continuando con el uso de la voz el </w:t>
      </w:r>
      <w:r w:rsidRPr="003934FB">
        <w:rPr>
          <w:b/>
          <w:sz w:val="25"/>
          <w:szCs w:val="25"/>
          <w:lang w:val="es-ES_tradnl"/>
        </w:rPr>
        <w:t>Secretario General de Acuerdos:</w:t>
      </w:r>
      <w:r w:rsidR="000C19BC" w:rsidRPr="003934FB">
        <w:rPr>
          <w:sz w:val="25"/>
          <w:szCs w:val="25"/>
          <w:lang w:val="es-ES_tradnl"/>
        </w:rPr>
        <w:t xml:space="preserve"> Magistrados,</w:t>
      </w:r>
      <w:r w:rsidRPr="003934FB">
        <w:rPr>
          <w:sz w:val="25"/>
          <w:szCs w:val="25"/>
          <w:lang w:val="es-ES_tradnl"/>
        </w:rPr>
        <w:t xml:space="preserve"> doy cuenta </w:t>
      </w:r>
      <w:r w:rsidR="00853193">
        <w:rPr>
          <w:sz w:val="25"/>
          <w:szCs w:val="25"/>
          <w:lang w:val="es-ES_tradnl"/>
        </w:rPr>
        <w:t xml:space="preserve">que </w:t>
      </w:r>
      <w:r w:rsidRPr="003934FB">
        <w:rPr>
          <w:sz w:val="25"/>
          <w:szCs w:val="25"/>
          <w:lang w:val="es-ES_tradnl"/>
        </w:rPr>
        <w:t>de la revisión</w:t>
      </w:r>
      <w:r w:rsidR="000C19BC" w:rsidRPr="003934FB">
        <w:rPr>
          <w:sz w:val="25"/>
          <w:szCs w:val="25"/>
          <w:lang w:val="es-ES_tradnl"/>
        </w:rPr>
        <w:t xml:space="preserve"> de las demandas presentadas </w:t>
      </w:r>
      <w:r w:rsidR="00E67FBF" w:rsidRPr="003934FB">
        <w:rPr>
          <w:sz w:val="25"/>
          <w:szCs w:val="25"/>
          <w:lang w:val="es-ES_tradnl"/>
        </w:rPr>
        <w:t xml:space="preserve">los días treinta y uno de enero y primero de febrero del presente año, en particular la </w:t>
      </w:r>
      <w:r w:rsidR="00E67FBF" w:rsidRPr="003934FB">
        <w:rPr>
          <w:b/>
          <w:sz w:val="25"/>
          <w:szCs w:val="25"/>
          <w:lang w:val="es-ES_tradnl"/>
        </w:rPr>
        <w:t>VI-323/2022 y VI-351/2022</w:t>
      </w:r>
      <w:r w:rsidR="00E67FBF" w:rsidRPr="003934FB">
        <w:rPr>
          <w:sz w:val="25"/>
          <w:szCs w:val="25"/>
          <w:lang w:val="es-ES_tradnl"/>
        </w:rPr>
        <w:t xml:space="preserve"> respectivamente</w:t>
      </w:r>
      <w:r w:rsidR="00D55BD3">
        <w:rPr>
          <w:sz w:val="25"/>
          <w:szCs w:val="25"/>
          <w:lang w:val="es-ES_tradnl"/>
        </w:rPr>
        <w:t xml:space="preserve">, </w:t>
      </w:r>
      <w:r w:rsidR="00262121">
        <w:rPr>
          <w:sz w:val="25"/>
          <w:szCs w:val="25"/>
          <w:lang w:val="es-ES_tradnl"/>
        </w:rPr>
        <w:t xml:space="preserve">se advierte que </w:t>
      </w:r>
      <w:r w:rsidR="00853193">
        <w:rPr>
          <w:sz w:val="25"/>
          <w:szCs w:val="25"/>
          <w:lang w:val="es-ES_tradnl"/>
        </w:rPr>
        <w:t xml:space="preserve">ostentan características </w:t>
      </w:r>
      <w:r w:rsidR="00262121">
        <w:rPr>
          <w:sz w:val="25"/>
          <w:szCs w:val="25"/>
          <w:lang w:val="es-ES_tradnl"/>
        </w:rPr>
        <w:t xml:space="preserve">que </w:t>
      </w:r>
      <w:r w:rsidR="00853193">
        <w:rPr>
          <w:sz w:val="25"/>
          <w:szCs w:val="25"/>
          <w:lang w:val="es-ES_tradnl"/>
        </w:rPr>
        <w:t xml:space="preserve">deben ser sometidas </w:t>
      </w:r>
      <w:r w:rsidR="00262121">
        <w:rPr>
          <w:sz w:val="25"/>
          <w:szCs w:val="25"/>
          <w:lang w:val="es-ES_tradnl"/>
        </w:rPr>
        <w:t xml:space="preserve">a </w:t>
      </w:r>
      <w:r w:rsidR="00853193">
        <w:rPr>
          <w:sz w:val="25"/>
          <w:szCs w:val="25"/>
          <w:lang w:val="es-ES_tradnl"/>
        </w:rPr>
        <w:t xml:space="preserve">consideración </w:t>
      </w:r>
      <w:r w:rsidR="00262121">
        <w:rPr>
          <w:sz w:val="25"/>
          <w:szCs w:val="25"/>
          <w:lang w:val="es-ES_tradnl"/>
        </w:rPr>
        <w:t>de la Sala Superior</w:t>
      </w:r>
      <w:r w:rsidR="00853193">
        <w:rPr>
          <w:sz w:val="25"/>
          <w:szCs w:val="25"/>
          <w:lang w:val="es-ES_tradnl"/>
        </w:rPr>
        <w:t xml:space="preserve">, para que decida si </w:t>
      </w:r>
      <w:r w:rsidR="00262121">
        <w:rPr>
          <w:sz w:val="25"/>
          <w:szCs w:val="25"/>
          <w:lang w:val="es-ES_tradnl"/>
        </w:rPr>
        <w:t xml:space="preserve">en términos del artículo </w:t>
      </w:r>
      <w:r w:rsidR="00BD7F99">
        <w:rPr>
          <w:sz w:val="25"/>
          <w:szCs w:val="25"/>
          <w:lang w:val="es-ES_tradnl"/>
        </w:rPr>
        <w:t xml:space="preserve">70 </w:t>
      </w:r>
      <w:r w:rsidR="00262121">
        <w:rPr>
          <w:sz w:val="25"/>
          <w:szCs w:val="25"/>
          <w:lang w:val="es-ES_tradnl"/>
        </w:rPr>
        <w:t xml:space="preserve">Nonies, </w:t>
      </w:r>
      <w:r w:rsidR="00BD7F99">
        <w:rPr>
          <w:sz w:val="25"/>
          <w:szCs w:val="25"/>
          <w:lang w:val="es-ES_tradnl"/>
        </w:rPr>
        <w:t>de la Ley de Justicia Administrativa del Estado de Jalisco</w:t>
      </w:r>
      <w:r w:rsidR="00262121">
        <w:rPr>
          <w:sz w:val="25"/>
          <w:szCs w:val="25"/>
          <w:lang w:val="es-ES_tradnl"/>
        </w:rPr>
        <w:t xml:space="preserve">, </w:t>
      </w:r>
      <w:r w:rsidR="00853193">
        <w:rPr>
          <w:sz w:val="25"/>
          <w:szCs w:val="25"/>
          <w:lang w:val="es-ES_tradnl"/>
        </w:rPr>
        <w:t xml:space="preserve">ejerce de oficio </w:t>
      </w:r>
      <w:r w:rsidR="00262121">
        <w:rPr>
          <w:sz w:val="25"/>
          <w:szCs w:val="25"/>
          <w:lang w:val="es-ES_tradnl"/>
        </w:rPr>
        <w:t>su facultad de atracción para resolver sobre las medidas cautelares peticionadas</w:t>
      </w:r>
      <w:r w:rsidR="00BD7F99">
        <w:rPr>
          <w:sz w:val="25"/>
          <w:szCs w:val="25"/>
          <w:lang w:val="es-ES_tradnl"/>
        </w:rPr>
        <w:t>.</w:t>
      </w:r>
    </w:p>
    <w:p w:rsidR="00BD7F99" w:rsidRDefault="00BD7F99" w:rsidP="00205715">
      <w:pPr>
        <w:pStyle w:val="Textosinformato"/>
        <w:ind w:left="142"/>
        <w:rPr>
          <w:sz w:val="25"/>
          <w:szCs w:val="25"/>
          <w:lang w:val="es-ES_tradnl"/>
        </w:rPr>
      </w:pPr>
    </w:p>
    <w:p w:rsidR="00653AFF" w:rsidRPr="00653AFF" w:rsidRDefault="00653AFF" w:rsidP="00653AFF">
      <w:pPr>
        <w:pStyle w:val="Textosinformato"/>
        <w:ind w:left="142"/>
        <w:rPr>
          <w:sz w:val="25"/>
          <w:szCs w:val="25"/>
          <w:lang w:val="es-MX"/>
        </w:rPr>
      </w:pPr>
      <w:r>
        <w:rPr>
          <w:sz w:val="25"/>
          <w:szCs w:val="25"/>
          <w:lang w:val="es-ES_tradnl"/>
        </w:rPr>
        <w:t>Prosiguiendo con el uso de la voz el</w:t>
      </w:r>
      <w:r w:rsidR="00853193">
        <w:rPr>
          <w:sz w:val="25"/>
          <w:szCs w:val="25"/>
          <w:lang w:val="es-ES_tradnl"/>
        </w:rPr>
        <w:t xml:space="preserve"> </w:t>
      </w:r>
      <w:r w:rsidR="00853193">
        <w:rPr>
          <w:b/>
          <w:sz w:val="25"/>
          <w:szCs w:val="25"/>
          <w:lang w:val="es-ES_tradnl"/>
        </w:rPr>
        <w:t>Secretario General de Acuerdos</w:t>
      </w:r>
      <w:r>
        <w:rPr>
          <w:sz w:val="25"/>
          <w:szCs w:val="25"/>
          <w:lang w:val="es-ES_tradnl"/>
        </w:rPr>
        <w:t>: Vista la</w:t>
      </w:r>
      <w:r w:rsidR="00853193">
        <w:rPr>
          <w:sz w:val="25"/>
          <w:szCs w:val="25"/>
          <w:lang w:val="es-ES_tradnl"/>
        </w:rPr>
        <w:t xml:space="preserve"> demanda registrada con el número </w:t>
      </w:r>
      <w:r w:rsidR="00853193" w:rsidRPr="00853193">
        <w:rPr>
          <w:b/>
          <w:sz w:val="25"/>
          <w:szCs w:val="25"/>
          <w:lang w:val="es-ES_tradnl"/>
        </w:rPr>
        <w:t>VI-323/2022</w:t>
      </w:r>
      <w:r w:rsidR="00853193">
        <w:rPr>
          <w:sz w:val="25"/>
          <w:szCs w:val="25"/>
          <w:lang w:val="es-ES_tradnl"/>
        </w:rPr>
        <w:t xml:space="preserve">, </w:t>
      </w:r>
      <w:r>
        <w:rPr>
          <w:sz w:val="25"/>
          <w:szCs w:val="25"/>
          <w:lang w:val="es-ES_tradnl"/>
        </w:rPr>
        <w:t xml:space="preserve">se da cuenta que </w:t>
      </w:r>
      <w:r w:rsidRPr="00653AFF">
        <w:rPr>
          <w:sz w:val="25"/>
          <w:szCs w:val="25"/>
        </w:rPr>
        <w:t xml:space="preserve">la </w:t>
      </w:r>
      <w:r w:rsidRPr="00653AFF">
        <w:rPr>
          <w:b/>
          <w:sz w:val="25"/>
          <w:szCs w:val="25"/>
        </w:rPr>
        <w:t>parte actora solicita la suspensión de los actos impugnados</w:t>
      </w:r>
      <w:r w:rsidRPr="00653AFF">
        <w:rPr>
          <w:sz w:val="25"/>
          <w:szCs w:val="25"/>
        </w:rPr>
        <w:t xml:space="preserve">, esencialmente, para el efecto de que la autoridad demandada no realice cualquier cobro, intento de cobro o embargo respecto del Requerimiento de pago </w:t>
      </w:r>
      <w:r w:rsidR="003A587D">
        <w:rPr>
          <w:sz w:val="25"/>
          <w:szCs w:val="25"/>
        </w:rPr>
        <w:t>controvertido, sin que se haya demostrado la exhibición de garantía</w:t>
      </w:r>
      <w:r w:rsidRPr="00653AFF">
        <w:rPr>
          <w:sz w:val="25"/>
          <w:szCs w:val="25"/>
        </w:rPr>
        <w:t>.</w:t>
      </w:r>
      <w:r w:rsidR="003A587D">
        <w:rPr>
          <w:sz w:val="25"/>
          <w:szCs w:val="25"/>
        </w:rPr>
        <w:t xml:space="preserve"> </w:t>
      </w:r>
      <w:r>
        <w:rPr>
          <w:sz w:val="25"/>
          <w:szCs w:val="25"/>
        </w:rPr>
        <w:t xml:space="preserve">Por su parte, en la demanda </w:t>
      </w:r>
      <w:r w:rsidRPr="00653AFF">
        <w:rPr>
          <w:b/>
          <w:sz w:val="25"/>
          <w:szCs w:val="25"/>
        </w:rPr>
        <w:t>VI-351/2022</w:t>
      </w:r>
      <w:r>
        <w:rPr>
          <w:sz w:val="25"/>
          <w:szCs w:val="25"/>
        </w:rPr>
        <w:t xml:space="preserve">, </w:t>
      </w:r>
      <w:r w:rsidRPr="00653AFF">
        <w:rPr>
          <w:sz w:val="25"/>
          <w:szCs w:val="25"/>
          <w:lang w:val="es-MX"/>
        </w:rPr>
        <w:t xml:space="preserve">la </w:t>
      </w:r>
      <w:r w:rsidRPr="00653AFF">
        <w:rPr>
          <w:b/>
          <w:sz w:val="25"/>
          <w:szCs w:val="25"/>
          <w:lang w:val="es-MX"/>
        </w:rPr>
        <w:t>parte actora solicita la suspensión de los actos impugnados</w:t>
      </w:r>
      <w:r w:rsidRPr="00653AFF">
        <w:rPr>
          <w:sz w:val="25"/>
          <w:szCs w:val="25"/>
          <w:lang w:val="es-MX"/>
        </w:rPr>
        <w:t xml:space="preserve">, esencialmente, para el efecto de que las autoridades demandadas se abstengan de ejecutar cualquier orden de clausura de las obras preliminares de </w:t>
      </w:r>
      <w:r w:rsidRPr="00653AFF">
        <w:rPr>
          <w:sz w:val="25"/>
          <w:szCs w:val="25"/>
          <w:lang w:val="es-MX"/>
        </w:rPr>
        <w:lastRenderedPageBreak/>
        <w:t>urbanización, así como para que se abstengan de revocar los efectos de las autorizaciones</w:t>
      </w:r>
      <w:r w:rsidR="003A587D">
        <w:rPr>
          <w:sz w:val="25"/>
          <w:szCs w:val="25"/>
          <w:lang w:val="es-MX"/>
        </w:rPr>
        <w:t xml:space="preserve"> señaladas en su demanda</w:t>
      </w:r>
      <w:r w:rsidRPr="00653AFF">
        <w:rPr>
          <w:sz w:val="25"/>
          <w:szCs w:val="25"/>
          <w:lang w:val="es-MX"/>
        </w:rPr>
        <w:t>.</w:t>
      </w:r>
    </w:p>
    <w:p w:rsidR="00653AFF" w:rsidRPr="00653AFF" w:rsidRDefault="00653AFF" w:rsidP="00653AFF">
      <w:pPr>
        <w:pStyle w:val="Textosinformato"/>
        <w:ind w:left="142"/>
        <w:rPr>
          <w:sz w:val="25"/>
          <w:szCs w:val="25"/>
        </w:rPr>
      </w:pPr>
    </w:p>
    <w:p w:rsidR="007F7FA8" w:rsidRPr="007F7FA8" w:rsidRDefault="00E67FBF" w:rsidP="007F7FA8">
      <w:pPr>
        <w:pStyle w:val="Textosinformato"/>
        <w:ind w:left="142"/>
        <w:rPr>
          <w:bCs/>
          <w:sz w:val="25"/>
          <w:szCs w:val="25"/>
        </w:rPr>
      </w:pPr>
      <w:r w:rsidRPr="003934FB">
        <w:rPr>
          <w:sz w:val="25"/>
          <w:szCs w:val="25"/>
          <w:lang w:val="es-ES_tradnl"/>
        </w:rPr>
        <w:t xml:space="preserve">En uso de la voz la </w:t>
      </w:r>
      <w:r w:rsidRPr="003934FB">
        <w:rPr>
          <w:b/>
          <w:sz w:val="25"/>
          <w:szCs w:val="25"/>
          <w:lang w:val="es-ES_tradnl"/>
        </w:rPr>
        <w:t>Magistrada Presidenta</w:t>
      </w:r>
      <w:r w:rsidRPr="003934FB">
        <w:rPr>
          <w:sz w:val="25"/>
          <w:szCs w:val="25"/>
          <w:lang w:val="es-ES_tradnl"/>
        </w:rPr>
        <w:t xml:space="preserve">:  </w:t>
      </w:r>
      <w:r w:rsidR="00A3455B" w:rsidRPr="003934FB">
        <w:rPr>
          <w:sz w:val="25"/>
          <w:szCs w:val="25"/>
          <w:lang w:val="es-ES_tradnl"/>
        </w:rPr>
        <w:t xml:space="preserve">Dada la cuenta del Secretario General, </w:t>
      </w:r>
      <w:r w:rsidR="007F7FA8">
        <w:rPr>
          <w:bCs/>
          <w:sz w:val="25"/>
          <w:szCs w:val="25"/>
        </w:rPr>
        <w:t xml:space="preserve">se propone </w:t>
      </w:r>
      <w:r w:rsidR="007F7FA8">
        <w:rPr>
          <w:sz w:val="25"/>
          <w:szCs w:val="25"/>
          <w:lang w:val="es-ES_tradnl"/>
        </w:rPr>
        <w:t xml:space="preserve">que esta Sala Superior </w:t>
      </w:r>
      <w:r w:rsidR="007F7FA8" w:rsidRPr="003934FB">
        <w:rPr>
          <w:sz w:val="25"/>
          <w:szCs w:val="25"/>
          <w:lang w:val="es-ES_tradnl"/>
        </w:rPr>
        <w:t xml:space="preserve">ejerza la facultad de atracción para resolver </w:t>
      </w:r>
      <w:r w:rsidR="007F7FA8">
        <w:rPr>
          <w:sz w:val="25"/>
          <w:szCs w:val="25"/>
          <w:lang w:val="es-ES_tradnl"/>
        </w:rPr>
        <w:t>el</w:t>
      </w:r>
      <w:r w:rsidR="007F7FA8" w:rsidRPr="003934FB">
        <w:rPr>
          <w:sz w:val="25"/>
          <w:szCs w:val="25"/>
          <w:lang w:val="es-ES_tradnl"/>
        </w:rPr>
        <w:t xml:space="preserve"> incidente de suspensión </w:t>
      </w:r>
      <w:r w:rsidR="007F7FA8">
        <w:rPr>
          <w:sz w:val="25"/>
          <w:szCs w:val="25"/>
          <w:lang w:val="es-ES_tradnl"/>
        </w:rPr>
        <w:t xml:space="preserve">del juicio en materia administrativa </w:t>
      </w:r>
      <w:r w:rsidR="007F7FA8" w:rsidRPr="00EB15B3">
        <w:rPr>
          <w:b/>
          <w:sz w:val="25"/>
          <w:szCs w:val="25"/>
          <w:lang w:val="es-ES_tradnl"/>
        </w:rPr>
        <w:t>VI-</w:t>
      </w:r>
      <w:r w:rsidR="007F7FA8" w:rsidRPr="003934FB">
        <w:rPr>
          <w:b/>
          <w:sz w:val="25"/>
          <w:szCs w:val="25"/>
          <w:lang w:val="es-ES_tradnl"/>
        </w:rPr>
        <w:t>323/2022</w:t>
      </w:r>
      <w:r w:rsidR="007F7FA8" w:rsidRPr="00EB15B3">
        <w:rPr>
          <w:sz w:val="25"/>
          <w:szCs w:val="25"/>
          <w:lang w:val="es-ES_tradnl"/>
        </w:rPr>
        <w:t>,</w:t>
      </w:r>
      <w:r w:rsidR="007F7FA8" w:rsidRPr="003934FB">
        <w:rPr>
          <w:sz w:val="25"/>
          <w:szCs w:val="25"/>
          <w:lang w:val="es-ES_tradnl"/>
        </w:rPr>
        <w:t xml:space="preserve"> del índice de la Sexta Sala Unitaria,</w:t>
      </w:r>
      <w:r w:rsidR="007F7FA8">
        <w:rPr>
          <w:sz w:val="25"/>
          <w:szCs w:val="25"/>
          <w:lang w:val="es-ES_tradnl"/>
        </w:rPr>
        <w:t xml:space="preserve"> </w:t>
      </w:r>
      <w:r w:rsidR="00A83237">
        <w:rPr>
          <w:sz w:val="25"/>
          <w:szCs w:val="25"/>
          <w:lang w:val="es-ES_tradnl"/>
        </w:rPr>
        <w:t xml:space="preserve">toda vez que se </w:t>
      </w:r>
      <w:r w:rsidR="007F7FA8" w:rsidRPr="007F7FA8">
        <w:rPr>
          <w:bCs/>
          <w:sz w:val="25"/>
          <w:szCs w:val="25"/>
        </w:rPr>
        <w:t>considera de importancia y trascendencia fijar el criterio correspondiente respecto al trámite y resolución del incidente de suspensión cuya finalidad sea dictar medidas cautelares para no llevar a cabo el procedimiento administrativo de ejecución de un crédito fiscal sin demostrar haber garantizado su importe.</w:t>
      </w:r>
    </w:p>
    <w:p w:rsidR="007F7FA8" w:rsidRPr="00EB15B3" w:rsidRDefault="007F7FA8" w:rsidP="007F7FA8">
      <w:pPr>
        <w:pStyle w:val="Textosinformato"/>
        <w:ind w:left="142"/>
        <w:rPr>
          <w:bCs/>
          <w:sz w:val="25"/>
          <w:szCs w:val="25"/>
          <w:lang w:val="es-MX"/>
        </w:rPr>
      </w:pPr>
    </w:p>
    <w:p w:rsidR="0008558D" w:rsidRDefault="007F7FA8" w:rsidP="0008558D">
      <w:pPr>
        <w:pStyle w:val="Textosinformato"/>
        <w:ind w:left="142"/>
        <w:rPr>
          <w:bCs/>
          <w:sz w:val="25"/>
          <w:szCs w:val="25"/>
        </w:rPr>
      </w:pPr>
      <w:r>
        <w:rPr>
          <w:bCs/>
          <w:sz w:val="25"/>
          <w:szCs w:val="25"/>
        </w:rPr>
        <w:t xml:space="preserve">Continuando con el uso de la voz la </w:t>
      </w:r>
      <w:r w:rsidRPr="007F7FA8">
        <w:rPr>
          <w:b/>
          <w:bCs/>
          <w:sz w:val="25"/>
          <w:szCs w:val="25"/>
        </w:rPr>
        <w:t>Magistrada Presidente</w:t>
      </w:r>
      <w:r w:rsidRPr="007F7FA8">
        <w:rPr>
          <w:bCs/>
          <w:sz w:val="25"/>
          <w:szCs w:val="25"/>
        </w:rPr>
        <w:t>:</w:t>
      </w:r>
      <w:r>
        <w:rPr>
          <w:bCs/>
          <w:sz w:val="25"/>
          <w:szCs w:val="25"/>
        </w:rPr>
        <w:t xml:space="preserve"> En ese mismo sentido, </w:t>
      </w:r>
      <w:r w:rsidR="0008558D">
        <w:rPr>
          <w:bCs/>
          <w:sz w:val="25"/>
          <w:szCs w:val="25"/>
        </w:rPr>
        <w:t xml:space="preserve">se propone </w:t>
      </w:r>
      <w:r w:rsidR="0008558D">
        <w:rPr>
          <w:sz w:val="25"/>
          <w:szCs w:val="25"/>
          <w:lang w:val="es-ES_tradnl"/>
        </w:rPr>
        <w:t xml:space="preserve">que esta Sala Superior </w:t>
      </w:r>
      <w:r w:rsidR="0008558D" w:rsidRPr="003934FB">
        <w:rPr>
          <w:sz w:val="25"/>
          <w:szCs w:val="25"/>
          <w:lang w:val="es-ES_tradnl"/>
        </w:rPr>
        <w:t xml:space="preserve">ejerza la facultad de atracción para resolver </w:t>
      </w:r>
      <w:r w:rsidR="0008558D">
        <w:rPr>
          <w:sz w:val="25"/>
          <w:szCs w:val="25"/>
          <w:lang w:val="es-ES_tradnl"/>
        </w:rPr>
        <w:t>el</w:t>
      </w:r>
      <w:r w:rsidR="0008558D" w:rsidRPr="003934FB">
        <w:rPr>
          <w:sz w:val="25"/>
          <w:szCs w:val="25"/>
          <w:lang w:val="es-ES_tradnl"/>
        </w:rPr>
        <w:t xml:space="preserve"> incidente de suspensión </w:t>
      </w:r>
      <w:r w:rsidR="0008558D">
        <w:rPr>
          <w:sz w:val="25"/>
          <w:szCs w:val="25"/>
          <w:lang w:val="es-ES_tradnl"/>
        </w:rPr>
        <w:t xml:space="preserve">del juicio en materia administrativa </w:t>
      </w:r>
      <w:r w:rsidR="0008558D" w:rsidRPr="00EB15B3">
        <w:rPr>
          <w:b/>
          <w:sz w:val="25"/>
          <w:szCs w:val="25"/>
          <w:lang w:val="es-ES_tradnl"/>
        </w:rPr>
        <w:t>VI-</w:t>
      </w:r>
      <w:r w:rsidR="0008558D" w:rsidRPr="003934FB">
        <w:rPr>
          <w:b/>
          <w:sz w:val="25"/>
          <w:szCs w:val="25"/>
          <w:lang w:val="es-ES_tradnl"/>
        </w:rPr>
        <w:t>323/2022</w:t>
      </w:r>
      <w:r w:rsidR="0008558D" w:rsidRPr="00EB15B3">
        <w:rPr>
          <w:sz w:val="25"/>
          <w:szCs w:val="25"/>
          <w:lang w:val="es-ES_tradnl"/>
        </w:rPr>
        <w:t>,</w:t>
      </w:r>
      <w:r w:rsidR="0008558D" w:rsidRPr="003934FB">
        <w:rPr>
          <w:sz w:val="25"/>
          <w:szCs w:val="25"/>
          <w:lang w:val="es-ES_tradnl"/>
        </w:rPr>
        <w:t xml:space="preserve"> del índice de la Sexta Sala Unitaria,</w:t>
      </w:r>
      <w:r w:rsidR="0008558D">
        <w:rPr>
          <w:sz w:val="25"/>
          <w:szCs w:val="25"/>
          <w:lang w:val="es-ES_tradnl"/>
        </w:rPr>
        <w:t xml:space="preserve"> </w:t>
      </w:r>
      <w:r w:rsidR="0008558D" w:rsidRPr="00EB15B3">
        <w:rPr>
          <w:sz w:val="25"/>
          <w:szCs w:val="25"/>
          <w:lang w:val="es-MX"/>
        </w:rPr>
        <w:t xml:space="preserve">ya que por su materia, </w:t>
      </w:r>
      <w:r w:rsidR="0008558D">
        <w:rPr>
          <w:sz w:val="25"/>
          <w:szCs w:val="25"/>
          <w:lang w:val="es-MX"/>
        </w:rPr>
        <w:t xml:space="preserve">el presente asunto </w:t>
      </w:r>
      <w:r w:rsidR="0008558D" w:rsidRPr="00EB15B3">
        <w:rPr>
          <w:sz w:val="25"/>
          <w:szCs w:val="25"/>
          <w:lang w:val="es-MX"/>
        </w:rPr>
        <w:t xml:space="preserve">ostenta características especiales que son de interés y trascendencia para este Tribunal; esto en virtud de </w:t>
      </w:r>
      <w:r w:rsidR="0008558D">
        <w:rPr>
          <w:sz w:val="25"/>
          <w:szCs w:val="25"/>
          <w:lang w:val="es-MX"/>
        </w:rPr>
        <w:t xml:space="preserve">que </w:t>
      </w:r>
      <w:r w:rsidR="0008558D" w:rsidRPr="00EB15B3">
        <w:rPr>
          <w:sz w:val="25"/>
          <w:szCs w:val="25"/>
          <w:lang w:val="es-MX"/>
        </w:rPr>
        <w:t>se encuentra relacionad</w:t>
      </w:r>
      <w:r w:rsidR="0008558D">
        <w:rPr>
          <w:sz w:val="25"/>
          <w:szCs w:val="25"/>
          <w:lang w:val="es-MX"/>
        </w:rPr>
        <w:t>o</w:t>
      </w:r>
      <w:r w:rsidR="0008558D" w:rsidRPr="00EB15B3">
        <w:rPr>
          <w:sz w:val="25"/>
          <w:szCs w:val="25"/>
          <w:lang w:val="es-MX"/>
        </w:rPr>
        <w:t xml:space="preserve"> con el ejercicio y colisión de derechos vinculados a los asentamientos humanos, al ordenamiento territorial y al desarrollo urbano en la Zona Metropolitana de Guadalajara; tópico que, es un hecho notorio, en los últimos años ha cobrado una gran relevancia para el Estado en general</w:t>
      </w:r>
      <w:r w:rsidR="0008558D" w:rsidRPr="00EB15B3">
        <w:rPr>
          <w:bCs/>
          <w:sz w:val="25"/>
          <w:szCs w:val="25"/>
          <w:lang w:val="es-MX"/>
        </w:rPr>
        <w:t>.</w:t>
      </w:r>
      <w:r w:rsidR="0008558D">
        <w:rPr>
          <w:bCs/>
          <w:sz w:val="25"/>
          <w:szCs w:val="25"/>
          <w:lang w:val="es-MX"/>
        </w:rPr>
        <w:t xml:space="preserve"> De manera que, por la importancia de su materia, para dotar de seguridad jurídica a las partes, como órgano jurisdiccional de naturaleza terminal, es que se propone </w:t>
      </w:r>
      <w:r w:rsidR="0008558D" w:rsidRPr="0008558D">
        <w:rPr>
          <w:bCs/>
          <w:sz w:val="25"/>
          <w:szCs w:val="25"/>
        </w:rPr>
        <w:t>que sea esta Sala Superior quien resuelva sobre el otorgamiento o negativa de dicha medida cautelar; y en su caso, se encargue de vigilar el cumplimiento, modificación y/o revocación de dicha resolución</w:t>
      </w:r>
      <w:r w:rsidR="0008558D">
        <w:rPr>
          <w:bCs/>
          <w:sz w:val="25"/>
          <w:szCs w:val="25"/>
        </w:rPr>
        <w:t>,</w:t>
      </w:r>
      <w:r w:rsidR="0008558D" w:rsidRPr="00EB15B3">
        <w:rPr>
          <w:b/>
          <w:bCs/>
          <w:sz w:val="25"/>
          <w:szCs w:val="25"/>
        </w:rPr>
        <w:t xml:space="preserve"> </w:t>
      </w:r>
      <w:r w:rsidR="0008558D" w:rsidRPr="0008558D">
        <w:rPr>
          <w:bCs/>
          <w:sz w:val="25"/>
          <w:szCs w:val="25"/>
        </w:rPr>
        <w:t>o incluso pueda verificar si se actualiza alguna hipótesis para dejar sin materia el incidente</w:t>
      </w:r>
      <w:r w:rsidR="0008558D" w:rsidRPr="00EB15B3">
        <w:rPr>
          <w:bCs/>
          <w:sz w:val="25"/>
          <w:szCs w:val="25"/>
        </w:rPr>
        <w:t>.</w:t>
      </w:r>
      <w:r>
        <w:rPr>
          <w:bCs/>
          <w:sz w:val="25"/>
          <w:szCs w:val="25"/>
        </w:rPr>
        <w:t xml:space="preserve"> Nos toma la votación </w:t>
      </w:r>
      <w:proofErr w:type="gramStart"/>
      <w:r>
        <w:rPr>
          <w:bCs/>
          <w:sz w:val="25"/>
          <w:szCs w:val="25"/>
        </w:rPr>
        <w:t>Secretario</w:t>
      </w:r>
      <w:proofErr w:type="gramEnd"/>
      <w:r>
        <w:rPr>
          <w:bCs/>
          <w:sz w:val="25"/>
          <w:szCs w:val="25"/>
        </w:rPr>
        <w:t xml:space="preserve"> por favor.</w:t>
      </w:r>
    </w:p>
    <w:p w:rsidR="00CE2B1C" w:rsidRDefault="00CE2B1C" w:rsidP="00CE2B1C">
      <w:pPr>
        <w:pStyle w:val="Sangradetextonormal"/>
        <w:spacing w:line="276" w:lineRule="auto"/>
        <w:ind w:left="0"/>
        <w:jc w:val="both"/>
        <w:rPr>
          <w:rFonts w:ascii="Century Gothic" w:hAnsi="Century Gothic"/>
          <w:lang w:val="es-MX"/>
        </w:rPr>
      </w:pPr>
    </w:p>
    <w:tbl>
      <w:tblPr>
        <w:tblStyle w:val="Tablaconcuadrcula"/>
        <w:tblW w:w="4195" w:type="pct"/>
        <w:jc w:val="center"/>
        <w:tblInd w:w="0" w:type="dxa"/>
        <w:tblLook w:val="04A0" w:firstRow="1" w:lastRow="0" w:firstColumn="1" w:lastColumn="0" w:noHBand="0" w:noVBand="1"/>
      </w:tblPr>
      <w:tblGrid>
        <w:gridCol w:w="384"/>
        <w:gridCol w:w="5432"/>
        <w:gridCol w:w="1787"/>
      </w:tblGrid>
      <w:tr w:rsidR="00CE2B1C" w:rsidTr="00CE2B1C">
        <w:trPr>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lang w:val="es-ES_tradnl"/>
              </w:rPr>
            </w:pPr>
            <w:r>
              <w:rPr>
                <w:rFonts w:ascii="Century Gothic" w:hAnsi="Century Gothic" w:cstheme="majorHAnsi"/>
                <w:b/>
              </w:rPr>
              <w:t>1.</w:t>
            </w:r>
          </w:p>
        </w:tc>
        <w:tc>
          <w:tcPr>
            <w:tcW w:w="3572" w:type="pct"/>
            <w:tcBorders>
              <w:top w:val="single" w:sz="4" w:space="0" w:color="auto"/>
              <w:left w:val="single" w:sz="4" w:space="0" w:color="auto"/>
              <w:bottom w:val="single" w:sz="4" w:space="0" w:color="auto"/>
              <w:right w:val="single" w:sz="4" w:space="0" w:color="auto"/>
            </w:tcBorders>
            <w:vAlign w:val="center"/>
            <w:hideMark/>
          </w:tcPr>
          <w:p w:rsidR="00CE2B1C" w:rsidRDefault="00CE2B1C">
            <w:pPr>
              <w:pStyle w:val="Textosinformato"/>
              <w:spacing w:line="276" w:lineRule="auto"/>
              <w:rPr>
                <w:rFonts w:cs="Tahoma"/>
                <w:sz w:val="20"/>
              </w:rPr>
            </w:pPr>
            <w:r>
              <w:rPr>
                <w:sz w:val="20"/>
              </w:rPr>
              <w:t xml:space="preserve">Magistrada </w:t>
            </w:r>
            <w:proofErr w:type="gramStart"/>
            <w:r>
              <w:rPr>
                <w:sz w:val="20"/>
              </w:rPr>
              <w:t>Presidenta</w:t>
            </w:r>
            <w:proofErr w:type="gramEnd"/>
            <w:r>
              <w:rPr>
                <w:sz w:val="20"/>
              </w:rPr>
              <w:t xml:space="preserve"> FANY LORENA JIMÉNEZ AGUIRRE</w:t>
            </w:r>
          </w:p>
        </w:tc>
        <w:tc>
          <w:tcPr>
            <w:tcW w:w="1176" w:type="pct"/>
            <w:tcBorders>
              <w:top w:val="single" w:sz="4" w:space="0" w:color="auto"/>
              <w:left w:val="single" w:sz="4" w:space="0" w:color="auto"/>
              <w:bottom w:val="single" w:sz="4" w:space="0" w:color="auto"/>
              <w:right w:val="single" w:sz="4" w:space="0" w:color="auto"/>
            </w:tcBorders>
            <w:hideMark/>
          </w:tcPr>
          <w:p w:rsidR="00CE2B1C" w:rsidRDefault="00CE2B1C">
            <w:pPr>
              <w:pStyle w:val="Textosinformato"/>
              <w:spacing w:line="276" w:lineRule="auto"/>
              <w:rPr>
                <w:b/>
                <w:sz w:val="20"/>
              </w:rPr>
            </w:pPr>
            <w:r>
              <w:rPr>
                <w:b/>
                <w:sz w:val="20"/>
              </w:rPr>
              <w:t xml:space="preserve">A favor </w:t>
            </w:r>
          </w:p>
        </w:tc>
      </w:tr>
      <w:tr w:rsidR="00CE2B1C" w:rsidTr="00CE2B1C">
        <w:trPr>
          <w:jc w:val="center"/>
        </w:trPr>
        <w:tc>
          <w:tcPr>
            <w:tcW w:w="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2.</w:t>
            </w:r>
          </w:p>
        </w:tc>
        <w:tc>
          <w:tcPr>
            <w:tcW w:w="3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2B1C" w:rsidRDefault="00CE2B1C">
            <w:pPr>
              <w:pStyle w:val="Textosinformato"/>
              <w:spacing w:line="276" w:lineRule="auto"/>
              <w:rPr>
                <w:rFonts w:cs="Tahoma"/>
                <w:sz w:val="20"/>
              </w:rPr>
            </w:pPr>
            <w:r>
              <w:rPr>
                <w:sz w:val="20"/>
              </w:rPr>
              <w:t>Magistrado AVELINO BRAVO CACHO</w:t>
            </w:r>
          </w:p>
        </w:tc>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2B1C" w:rsidRDefault="00CE2B1C">
            <w:pPr>
              <w:pStyle w:val="Textosinformato"/>
              <w:spacing w:line="276" w:lineRule="auto"/>
              <w:rPr>
                <w:b/>
                <w:sz w:val="20"/>
              </w:rPr>
            </w:pPr>
            <w:r>
              <w:rPr>
                <w:b/>
                <w:sz w:val="20"/>
              </w:rPr>
              <w:t>A favor</w:t>
            </w:r>
          </w:p>
        </w:tc>
      </w:tr>
      <w:tr w:rsidR="00CE2B1C" w:rsidTr="00CE2B1C">
        <w:trPr>
          <w:trHeight w:val="33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CE2B1C" w:rsidRDefault="00CE2B1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72" w:type="pct"/>
            <w:tcBorders>
              <w:top w:val="single" w:sz="4" w:space="0" w:color="auto"/>
              <w:left w:val="single" w:sz="4" w:space="0" w:color="auto"/>
              <w:bottom w:val="single" w:sz="4" w:space="0" w:color="auto"/>
              <w:right w:val="single" w:sz="4" w:space="0" w:color="auto"/>
            </w:tcBorders>
            <w:vAlign w:val="center"/>
            <w:hideMark/>
          </w:tcPr>
          <w:p w:rsidR="00CE2B1C" w:rsidRDefault="00CE2B1C">
            <w:pPr>
              <w:pStyle w:val="Textosinformato"/>
              <w:spacing w:line="276" w:lineRule="auto"/>
              <w:rPr>
                <w:rFonts w:cs="Tahoma"/>
                <w:sz w:val="20"/>
              </w:rPr>
            </w:pPr>
            <w:r>
              <w:rPr>
                <w:sz w:val="20"/>
              </w:rPr>
              <w:t>Magistrado JOSÉ RAMÓN JIMÉNEZ GUTIÉRREZ</w:t>
            </w:r>
          </w:p>
        </w:tc>
        <w:tc>
          <w:tcPr>
            <w:tcW w:w="1176" w:type="pct"/>
            <w:tcBorders>
              <w:top w:val="single" w:sz="4" w:space="0" w:color="auto"/>
              <w:left w:val="single" w:sz="4" w:space="0" w:color="auto"/>
              <w:bottom w:val="single" w:sz="4" w:space="0" w:color="auto"/>
              <w:right w:val="single" w:sz="4" w:space="0" w:color="auto"/>
            </w:tcBorders>
            <w:hideMark/>
          </w:tcPr>
          <w:p w:rsidR="00CE2B1C" w:rsidRDefault="00CE2B1C">
            <w:pPr>
              <w:pStyle w:val="Textosinformato"/>
              <w:spacing w:line="276" w:lineRule="auto"/>
              <w:rPr>
                <w:b/>
                <w:sz w:val="20"/>
              </w:rPr>
            </w:pPr>
            <w:r>
              <w:rPr>
                <w:b/>
                <w:sz w:val="20"/>
              </w:rPr>
              <w:t>A favor</w:t>
            </w:r>
          </w:p>
        </w:tc>
      </w:tr>
    </w:tbl>
    <w:p w:rsidR="00CE2B1C" w:rsidRPr="0008558D" w:rsidRDefault="00CE2B1C" w:rsidP="0008558D">
      <w:pPr>
        <w:pStyle w:val="Textosinformato"/>
        <w:ind w:left="142"/>
        <w:rPr>
          <w:sz w:val="25"/>
          <w:szCs w:val="25"/>
          <w:lang w:val="es-ES_tradnl"/>
        </w:rPr>
      </w:pPr>
    </w:p>
    <w:p w:rsidR="00045FD5" w:rsidRPr="003934FB" w:rsidRDefault="00045FD5" w:rsidP="00205715">
      <w:pPr>
        <w:pStyle w:val="Textosinformato"/>
        <w:ind w:left="142"/>
        <w:rPr>
          <w:sz w:val="25"/>
          <w:szCs w:val="25"/>
          <w:lang w:val="es-ES_tradnl"/>
        </w:rPr>
      </w:pPr>
      <w:r w:rsidRPr="003934FB">
        <w:rPr>
          <w:sz w:val="25"/>
          <w:szCs w:val="25"/>
          <w:lang w:val="es-ES_tradnl"/>
        </w:rPr>
        <w:t xml:space="preserve">Registrada la votación por parte del Secretario General de Acuerdos, se emite el siguiente punto de Acuerdo: </w:t>
      </w:r>
    </w:p>
    <w:p w:rsidR="00045FD5" w:rsidRPr="003934FB" w:rsidRDefault="00045FD5" w:rsidP="00045FD5">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5FD5" w:rsidRPr="003934FB" w:rsidTr="00573A64">
        <w:tc>
          <w:tcPr>
            <w:tcW w:w="8934" w:type="dxa"/>
            <w:shd w:val="clear" w:color="auto" w:fill="auto"/>
          </w:tcPr>
          <w:p w:rsidR="00E3138A" w:rsidRPr="003934FB" w:rsidRDefault="00045FD5" w:rsidP="00E3138A">
            <w:pPr>
              <w:pStyle w:val="Textosinformato"/>
              <w:rPr>
                <w:rFonts w:eastAsia="Calibri"/>
                <w:sz w:val="25"/>
                <w:szCs w:val="25"/>
              </w:rPr>
            </w:pPr>
            <w:r w:rsidRPr="003934FB">
              <w:rPr>
                <w:rFonts w:eastAsia="Calibri"/>
                <w:b/>
                <w:sz w:val="25"/>
                <w:szCs w:val="25"/>
              </w:rPr>
              <w:t xml:space="preserve">ACU/SS/03/15/E/2022. </w:t>
            </w:r>
            <w:r w:rsidRPr="003934FB">
              <w:rPr>
                <w:rFonts w:eastAsia="Calibri"/>
                <w:sz w:val="25"/>
                <w:szCs w:val="25"/>
                <w:lang w:val="es-MX"/>
              </w:rPr>
              <w:t>Con fundamento en lo dispuesto por el artículo 8 numeral 1 fracción X</w:t>
            </w:r>
            <w:r w:rsidR="00A3455B" w:rsidRPr="003934FB">
              <w:rPr>
                <w:rFonts w:eastAsia="Calibri"/>
                <w:sz w:val="25"/>
                <w:szCs w:val="25"/>
                <w:lang w:val="es-MX"/>
              </w:rPr>
              <w:t>VII</w:t>
            </w:r>
            <w:r w:rsidRPr="003934FB">
              <w:rPr>
                <w:rFonts w:eastAsia="Calibri"/>
                <w:sz w:val="25"/>
                <w:szCs w:val="25"/>
                <w:lang w:val="es-MX"/>
              </w:rPr>
              <w:t xml:space="preserve"> y X</w:t>
            </w:r>
            <w:r w:rsidR="00A3455B" w:rsidRPr="003934FB">
              <w:rPr>
                <w:rFonts w:eastAsia="Calibri"/>
                <w:sz w:val="25"/>
                <w:szCs w:val="25"/>
                <w:lang w:val="es-MX"/>
              </w:rPr>
              <w:t>I</w:t>
            </w:r>
            <w:r w:rsidRPr="003934FB">
              <w:rPr>
                <w:rFonts w:eastAsia="Calibri"/>
                <w:sz w:val="25"/>
                <w:szCs w:val="25"/>
                <w:lang w:val="es-MX"/>
              </w:rPr>
              <w:t>X de la Ley Orgánica del Tribunal de Justicia Administrativa del Estado de Jalisco,</w:t>
            </w:r>
            <w:r w:rsidR="00A3455B" w:rsidRPr="003934FB">
              <w:rPr>
                <w:rFonts w:eastAsia="Calibri"/>
                <w:sz w:val="25"/>
                <w:szCs w:val="25"/>
                <w:lang w:val="es-MX"/>
              </w:rPr>
              <w:t xml:space="preserve"> en relación con el</w:t>
            </w:r>
            <w:r w:rsidRPr="003934FB">
              <w:rPr>
                <w:rFonts w:eastAsia="Calibri"/>
                <w:sz w:val="25"/>
                <w:szCs w:val="25"/>
                <w:lang w:val="es-MX"/>
              </w:rPr>
              <w:t xml:space="preserve"> art</w:t>
            </w:r>
            <w:r w:rsidR="00A3455B" w:rsidRPr="003934FB">
              <w:rPr>
                <w:rFonts w:eastAsia="Calibri"/>
                <w:sz w:val="25"/>
                <w:szCs w:val="25"/>
                <w:lang w:val="es-MX"/>
              </w:rPr>
              <w:t>í</w:t>
            </w:r>
            <w:r w:rsidRPr="003934FB">
              <w:rPr>
                <w:rFonts w:eastAsia="Calibri"/>
                <w:sz w:val="25"/>
                <w:szCs w:val="25"/>
                <w:lang w:val="es-MX"/>
              </w:rPr>
              <w:t xml:space="preserve">culo 70 Nonies de la Ley de Justicia Administrativa del Estado de Jalisco </w:t>
            </w:r>
            <w:r w:rsidRPr="003934FB">
              <w:rPr>
                <w:rFonts w:eastAsia="Calibri"/>
                <w:sz w:val="25"/>
                <w:szCs w:val="25"/>
              </w:rPr>
              <w:t xml:space="preserve">los Magistrados </w:t>
            </w:r>
            <w:r w:rsidRPr="003934FB">
              <w:rPr>
                <w:rFonts w:eastAsia="Calibri"/>
                <w:sz w:val="25"/>
                <w:szCs w:val="25"/>
              </w:rPr>
              <w:lastRenderedPageBreak/>
              <w:t xml:space="preserve">integrantes de la Sala Superior del Tribunal de Justicia Administrativa del Estado de Jalisco, </w:t>
            </w:r>
            <w:r w:rsidR="00D943BA">
              <w:rPr>
                <w:rFonts w:eastAsia="Calibri"/>
                <w:sz w:val="25"/>
                <w:szCs w:val="25"/>
              </w:rPr>
              <w:t xml:space="preserve">y en atención a las manifestaciones realizadas previamente, </w:t>
            </w:r>
            <w:r w:rsidR="00A3455B" w:rsidRPr="003934FB">
              <w:rPr>
                <w:rFonts w:eastAsia="Calibri"/>
                <w:sz w:val="25"/>
                <w:szCs w:val="25"/>
              </w:rPr>
              <w:t xml:space="preserve">determinan ejercer la facultad de atracción para resolver sobre la suspensión solicitada en los Juicios Administrativos </w:t>
            </w:r>
            <w:r w:rsidR="00A3455B" w:rsidRPr="003934FB">
              <w:rPr>
                <w:b/>
                <w:sz w:val="25"/>
                <w:szCs w:val="25"/>
                <w:lang w:val="es-ES_tradnl"/>
              </w:rPr>
              <w:t>323/2022 y 351/2022</w:t>
            </w:r>
            <w:r w:rsidR="00A3455B" w:rsidRPr="003934FB">
              <w:rPr>
                <w:sz w:val="25"/>
                <w:szCs w:val="25"/>
                <w:lang w:val="es-ES_tradnl"/>
              </w:rPr>
              <w:t xml:space="preserve"> del índice de la Sexta Sala Unitaria. </w:t>
            </w:r>
            <w:r w:rsidR="00D943BA">
              <w:rPr>
                <w:sz w:val="25"/>
                <w:szCs w:val="25"/>
                <w:lang w:val="es-ES_tradnl"/>
              </w:rPr>
              <w:t xml:space="preserve">Se instruye </w:t>
            </w:r>
            <w:r w:rsidR="003E5926">
              <w:rPr>
                <w:sz w:val="25"/>
                <w:szCs w:val="25"/>
                <w:lang w:val="es-ES_tradnl"/>
              </w:rPr>
              <w:t>al Secretario General</w:t>
            </w:r>
            <w:r w:rsidR="00D943BA">
              <w:rPr>
                <w:sz w:val="25"/>
                <w:szCs w:val="25"/>
                <w:lang w:val="es-ES_tradnl"/>
              </w:rPr>
              <w:t xml:space="preserve">, para que, de manera inmediata, </w:t>
            </w:r>
            <w:r w:rsidR="00C35BC5">
              <w:rPr>
                <w:sz w:val="25"/>
                <w:szCs w:val="25"/>
                <w:lang w:val="es-ES_tradnl"/>
              </w:rPr>
              <w:t xml:space="preserve">forme </w:t>
            </w:r>
            <w:r w:rsidR="003E5926">
              <w:rPr>
                <w:sz w:val="25"/>
                <w:szCs w:val="25"/>
                <w:lang w:val="es-ES_tradnl"/>
              </w:rPr>
              <w:t xml:space="preserve">los cuadernos incidentales y remita los originales de las demandadas </w:t>
            </w:r>
            <w:r w:rsidR="00D943BA">
              <w:rPr>
                <w:sz w:val="25"/>
                <w:szCs w:val="25"/>
                <w:lang w:val="es-ES_tradnl"/>
              </w:rPr>
              <w:t xml:space="preserve">al Magistrado que conozca </w:t>
            </w:r>
            <w:r w:rsidR="00A83237">
              <w:rPr>
                <w:sz w:val="25"/>
                <w:szCs w:val="25"/>
                <w:lang w:val="es-ES_tradnl"/>
              </w:rPr>
              <w:t>de los juicios</w:t>
            </w:r>
            <w:r w:rsidR="00D943BA">
              <w:rPr>
                <w:sz w:val="25"/>
                <w:szCs w:val="25"/>
                <w:lang w:val="es-ES_tradnl"/>
              </w:rPr>
              <w:t xml:space="preserve"> en lo principal</w:t>
            </w:r>
            <w:r w:rsidR="00D943BA">
              <w:rPr>
                <w:sz w:val="25"/>
                <w:szCs w:val="25"/>
              </w:rPr>
              <w:t xml:space="preserve">, informándole sobre la facultad de atracción ejercida, para el efecto de que se abstenga de instruir los incidentes de suspensión planteados o cualquier otra medida cautelar solicitada en el futuro por las partes, </w:t>
            </w:r>
            <w:r w:rsidR="003E5926">
              <w:rPr>
                <w:sz w:val="25"/>
                <w:szCs w:val="25"/>
              </w:rPr>
              <w:t xml:space="preserve">debiendo remitir </w:t>
            </w:r>
            <w:r w:rsidR="003E5926">
              <w:rPr>
                <w:sz w:val="25"/>
                <w:szCs w:val="25"/>
              </w:rPr>
              <w:t>a la Presidencia de este Tribunal</w:t>
            </w:r>
            <w:r w:rsidR="003E5926">
              <w:rPr>
                <w:sz w:val="25"/>
                <w:szCs w:val="25"/>
              </w:rPr>
              <w:t xml:space="preserve"> cualquier promoción relacionada con dichos tópicos </w:t>
            </w:r>
            <w:r w:rsidR="00D943BA">
              <w:rPr>
                <w:sz w:val="25"/>
                <w:szCs w:val="25"/>
              </w:rPr>
              <w:t xml:space="preserve">dentro de las veinticuatro horas siguientes de su presentación. </w:t>
            </w:r>
            <w:r w:rsidR="003E5926">
              <w:rPr>
                <w:sz w:val="25"/>
                <w:szCs w:val="25"/>
              </w:rPr>
              <w:t xml:space="preserve">Asimismo, se instruye a la </w:t>
            </w:r>
            <w:r w:rsidR="00E3138A">
              <w:rPr>
                <w:sz w:val="25"/>
                <w:szCs w:val="25"/>
              </w:rPr>
              <w:t xml:space="preserve">Magistrada Presidenta para que </w:t>
            </w:r>
            <w:r w:rsidR="001E71BB">
              <w:rPr>
                <w:sz w:val="25"/>
                <w:szCs w:val="25"/>
              </w:rPr>
              <w:t xml:space="preserve">una vez que le sean turnados los cuadernos incidentales, </w:t>
            </w:r>
            <w:r w:rsidR="00E3138A">
              <w:rPr>
                <w:sz w:val="25"/>
                <w:szCs w:val="25"/>
              </w:rPr>
              <w:t xml:space="preserve">resuelva sobre la suspensión provisional, y en su momento, dicte todos los acuerdos </w:t>
            </w:r>
            <w:r w:rsidR="001E71BB">
              <w:rPr>
                <w:sz w:val="25"/>
                <w:szCs w:val="25"/>
              </w:rPr>
              <w:t xml:space="preserve">hasta ponerlos en estado de resolución y en general, dicte todos los acuerdos relacionados </w:t>
            </w:r>
            <w:r w:rsidR="00E3138A">
              <w:rPr>
                <w:sz w:val="25"/>
                <w:szCs w:val="25"/>
              </w:rPr>
              <w:t>con</w:t>
            </w:r>
            <w:r w:rsidR="001E71BB">
              <w:rPr>
                <w:sz w:val="25"/>
                <w:szCs w:val="25"/>
              </w:rPr>
              <w:t xml:space="preserve"> </w:t>
            </w:r>
            <w:r w:rsidR="00E3138A">
              <w:rPr>
                <w:sz w:val="25"/>
                <w:szCs w:val="25"/>
              </w:rPr>
              <w:t>dichos incidentes.</w:t>
            </w:r>
          </w:p>
        </w:tc>
      </w:tr>
    </w:tbl>
    <w:p w:rsidR="00045FD5" w:rsidRPr="003934FB" w:rsidRDefault="00045FD5" w:rsidP="00170CB3">
      <w:pPr>
        <w:pStyle w:val="Textosinformato"/>
        <w:rPr>
          <w:b/>
          <w:sz w:val="25"/>
          <w:szCs w:val="25"/>
          <w:lang w:val="es-MX"/>
        </w:rPr>
      </w:pPr>
    </w:p>
    <w:p w:rsidR="00A3455B" w:rsidRPr="003934FB" w:rsidRDefault="00A3455B" w:rsidP="00A3455B">
      <w:pPr>
        <w:pStyle w:val="Textosinformato"/>
        <w:jc w:val="center"/>
        <w:rPr>
          <w:b/>
          <w:sz w:val="25"/>
          <w:szCs w:val="25"/>
        </w:rPr>
      </w:pPr>
      <w:r w:rsidRPr="003934FB">
        <w:rPr>
          <w:b/>
          <w:sz w:val="25"/>
          <w:szCs w:val="25"/>
        </w:rPr>
        <w:t>- 5 –</w:t>
      </w:r>
    </w:p>
    <w:p w:rsidR="00A3455B" w:rsidRPr="003934FB" w:rsidRDefault="00A3455B" w:rsidP="00A3455B">
      <w:pPr>
        <w:pStyle w:val="Textosinformato"/>
        <w:jc w:val="center"/>
        <w:rPr>
          <w:b/>
          <w:sz w:val="25"/>
          <w:szCs w:val="25"/>
        </w:rPr>
      </w:pPr>
    </w:p>
    <w:p w:rsidR="00A3455B" w:rsidRPr="003934FB" w:rsidRDefault="00A3455B" w:rsidP="00A3455B">
      <w:pPr>
        <w:pStyle w:val="Sangradetextonormal"/>
        <w:ind w:left="142"/>
        <w:jc w:val="both"/>
        <w:rPr>
          <w:rFonts w:ascii="Century Gothic" w:hAnsi="Century Gothic"/>
          <w:b w:val="0"/>
          <w:sz w:val="25"/>
          <w:szCs w:val="25"/>
          <w:lang w:val="es-MX"/>
        </w:rPr>
      </w:pPr>
      <w:r w:rsidRPr="003934FB">
        <w:rPr>
          <w:sz w:val="25"/>
          <w:szCs w:val="25"/>
          <w:lang w:val="es-MX"/>
        </w:rPr>
        <w:t xml:space="preserve">  </w:t>
      </w:r>
      <w:r w:rsidRPr="003934FB">
        <w:rPr>
          <w:sz w:val="25"/>
          <w:szCs w:val="25"/>
          <w:lang w:val="es-MX"/>
        </w:rPr>
        <w:tab/>
      </w:r>
      <w:r w:rsidRPr="003934FB">
        <w:rPr>
          <w:rFonts w:ascii="Century Gothic" w:hAnsi="Century Gothic"/>
          <w:b w:val="0"/>
          <w:sz w:val="25"/>
          <w:szCs w:val="25"/>
          <w:lang w:val="es-MX"/>
        </w:rPr>
        <w:t xml:space="preserve">En uso de la voz la </w:t>
      </w:r>
      <w:r w:rsidRPr="003934FB">
        <w:rPr>
          <w:rFonts w:ascii="Century Gothic" w:hAnsi="Century Gothic"/>
          <w:sz w:val="25"/>
          <w:szCs w:val="25"/>
          <w:lang w:val="es-MX"/>
        </w:rPr>
        <w:t>Magistrada Presidenta</w:t>
      </w:r>
      <w:r w:rsidR="00E902F9">
        <w:rPr>
          <w:rFonts w:ascii="Century Gothic" w:hAnsi="Century Gothic"/>
          <w:sz w:val="25"/>
          <w:szCs w:val="25"/>
          <w:lang w:val="es-MX"/>
        </w:rPr>
        <w:t>:</w:t>
      </w:r>
      <w:r w:rsidRPr="003934FB">
        <w:rPr>
          <w:rFonts w:ascii="Century Gothic" w:hAnsi="Century Gothic"/>
          <w:sz w:val="25"/>
          <w:szCs w:val="25"/>
          <w:lang w:val="es-MX"/>
        </w:rPr>
        <w:t xml:space="preserve"> </w:t>
      </w:r>
      <w:proofErr w:type="gramStart"/>
      <w:r w:rsidRPr="003934FB">
        <w:rPr>
          <w:rFonts w:ascii="Century Gothic" w:hAnsi="Century Gothic"/>
          <w:b w:val="0"/>
          <w:sz w:val="25"/>
          <w:szCs w:val="25"/>
          <w:lang w:val="es-MX"/>
        </w:rPr>
        <w:t>Secretario</w:t>
      </w:r>
      <w:proofErr w:type="gramEnd"/>
      <w:r w:rsidRPr="003934FB">
        <w:rPr>
          <w:rFonts w:ascii="Century Gothic" w:hAnsi="Century Gothic"/>
          <w:b w:val="0"/>
          <w:sz w:val="25"/>
          <w:szCs w:val="25"/>
          <w:lang w:val="es-MX"/>
        </w:rPr>
        <w:t xml:space="preserve"> nos da cuenta del siguiente punto del orden del día por favor.</w:t>
      </w:r>
    </w:p>
    <w:p w:rsidR="00A3455B" w:rsidRPr="003934FB" w:rsidRDefault="00A3455B" w:rsidP="00A3455B">
      <w:pPr>
        <w:pStyle w:val="Sangradetextonormal"/>
        <w:ind w:left="142"/>
        <w:jc w:val="both"/>
        <w:rPr>
          <w:rFonts w:ascii="Century Gothic" w:hAnsi="Century Gothic"/>
          <w:b w:val="0"/>
          <w:sz w:val="25"/>
          <w:szCs w:val="25"/>
          <w:lang w:val="es-MX"/>
        </w:rPr>
      </w:pPr>
    </w:p>
    <w:p w:rsidR="00A3455B" w:rsidRPr="003934FB" w:rsidRDefault="00A3455B" w:rsidP="003041CF">
      <w:pPr>
        <w:pStyle w:val="Textosinformato"/>
        <w:rPr>
          <w:sz w:val="25"/>
          <w:szCs w:val="25"/>
          <w:lang w:val="es-MX"/>
        </w:rPr>
      </w:pPr>
      <w:r w:rsidRPr="003934FB">
        <w:rPr>
          <w:sz w:val="25"/>
          <w:szCs w:val="25"/>
          <w:lang w:val="es-MX"/>
        </w:rPr>
        <w:t>En uso de la voz el</w:t>
      </w:r>
      <w:r w:rsidRPr="003934FB">
        <w:rPr>
          <w:b/>
          <w:sz w:val="25"/>
          <w:szCs w:val="25"/>
          <w:lang w:val="es-MX"/>
        </w:rPr>
        <w:t xml:space="preserve"> Secretario General de Acuerdos</w:t>
      </w:r>
      <w:r w:rsidRPr="003934FB">
        <w:rPr>
          <w:sz w:val="25"/>
          <w:szCs w:val="25"/>
          <w:lang w:val="es-MX"/>
        </w:rPr>
        <w:t xml:space="preserve">: corresponde al punto número cinco del orden del día, relativo a </w:t>
      </w:r>
      <w:r w:rsidR="003934FB" w:rsidRPr="003934FB">
        <w:rPr>
          <w:sz w:val="25"/>
          <w:szCs w:val="25"/>
          <w:lang w:val="es-MX"/>
        </w:rPr>
        <w:t>la clausura.</w:t>
      </w:r>
    </w:p>
    <w:p w:rsidR="003934FB" w:rsidRPr="003934FB" w:rsidRDefault="003934FB" w:rsidP="003041CF">
      <w:pPr>
        <w:pStyle w:val="Textosinformato"/>
        <w:rPr>
          <w:sz w:val="25"/>
          <w:szCs w:val="25"/>
          <w:lang w:val="es-MX"/>
        </w:rPr>
      </w:pPr>
    </w:p>
    <w:p w:rsidR="003041CF" w:rsidRPr="003934FB" w:rsidRDefault="003041CF" w:rsidP="003041CF">
      <w:pPr>
        <w:pStyle w:val="Textosinformato"/>
        <w:tabs>
          <w:tab w:val="left" w:pos="2300"/>
        </w:tabs>
        <w:rPr>
          <w:sz w:val="25"/>
          <w:szCs w:val="25"/>
        </w:rPr>
      </w:pPr>
    </w:p>
    <w:p w:rsidR="003041CF" w:rsidRPr="003934FB" w:rsidRDefault="00BB70ED" w:rsidP="00F5573A">
      <w:pPr>
        <w:pStyle w:val="Textosinformato"/>
        <w:rPr>
          <w:sz w:val="25"/>
          <w:szCs w:val="25"/>
        </w:rPr>
      </w:pPr>
      <w:r w:rsidRPr="003934FB">
        <w:rPr>
          <w:sz w:val="25"/>
          <w:szCs w:val="25"/>
        </w:rPr>
        <w:t>En uso de voz la</w:t>
      </w:r>
      <w:r w:rsidR="003041CF" w:rsidRPr="003934FB">
        <w:rPr>
          <w:sz w:val="25"/>
          <w:szCs w:val="25"/>
        </w:rPr>
        <w:t xml:space="preserve"> </w:t>
      </w:r>
      <w:r w:rsidRPr="003934FB">
        <w:rPr>
          <w:b/>
          <w:sz w:val="25"/>
          <w:szCs w:val="25"/>
        </w:rPr>
        <w:t>Magistrada Presidenta</w:t>
      </w:r>
      <w:r w:rsidR="003041CF" w:rsidRPr="003934FB">
        <w:rPr>
          <w:sz w:val="25"/>
          <w:szCs w:val="25"/>
          <w:lang w:val="es-MX"/>
        </w:rPr>
        <w:t xml:space="preserve">: </w:t>
      </w:r>
      <w:r w:rsidR="003934FB" w:rsidRPr="003934FB">
        <w:rPr>
          <w:sz w:val="25"/>
          <w:szCs w:val="25"/>
          <w:lang w:val="es-MX"/>
        </w:rPr>
        <w:t>E</w:t>
      </w:r>
      <w:r w:rsidR="003041CF" w:rsidRPr="003934FB">
        <w:rPr>
          <w:sz w:val="25"/>
          <w:szCs w:val="25"/>
          <w:lang w:val="es-MX"/>
        </w:rPr>
        <w:t>n</w:t>
      </w:r>
      <w:r w:rsidR="003041CF" w:rsidRPr="003934FB">
        <w:rPr>
          <w:sz w:val="25"/>
          <w:szCs w:val="25"/>
        </w:rPr>
        <w:t xml:space="preserve"> virtud de haber agotado los puntos del orden del día de esta Sesión Extraordinaria siendo las </w:t>
      </w:r>
      <w:r w:rsidR="009C5D24" w:rsidRPr="003934FB">
        <w:rPr>
          <w:b/>
          <w:sz w:val="25"/>
          <w:szCs w:val="25"/>
        </w:rPr>
        <w:t>catorce</w:t>
      </w:r>
      <w:r w:rsidR="0061581D" w:rsidRPr="003934FB">
        <w:rPr>
          <w:b/>
          <w:sz w:val="25"/>
          <w:szCs w:val="25"/>
        </w:rPr>
        <w:t xml:space="preserve"> horas con diez</w:t>
      </w:r>
      <w:r w:rsidR="003041CF" w:rsidRPr="003934FB">
        <w:rPr>
          <w:b/>
          <w:sz w:val="25"/>
          <w:szCs w:val="25"/>
        </w:rPr>
        <w:t xml:space="preserve"> minutos</w:t>
      </w:r>
      <w:r w:rsidR="003041CF" w:rsidRPr="003934FB">
        <w:rPr>
          <w:sz w:val="25"/>
          <w:szCs w:val="25"/>
        </w:rPr>
        <w:t xml:space="preserve"> del </w:t>
      </w:r>
      <w:r w:rsidRPr="003934FB">
        <w:rPr>
          <w:b/>
          <w:sz w:val="25"/>
          <w:szCs w:val="25"/>
        </w:rPr>
        <w:t>cuatro de febrero</w:t>
      </w:r>
      <w:r w:rsidR="00CF7D93" w:rsidRPr="003934FB">
        <w:rPr>
          <w:b/>
          <w:sz w:val="25"/>
          <w:szCs w:val="25"/>
        </w:rPr>
        <w:t xml:space="preserve"> de dos mil veintidós</w:t>
      </w:r>
      <w:r w:rsidR="003041CF" w:rsidRPr="003934FB">
        <w:rPr>
          <w:sz w:val="25"/>
          <w:szCs w:val="25"/>
        </w:rPr>
        <w:t>, se concluye con la misma. Firman la presente acta para constancia los Magistrados integrantes</w:t>
      </w:r>
      <w:r w:rsidR="00D733DB" w:rsidRPr="003934FB">
        <w:rPr>
          <w:sz w:val="25"/>
          <w:szCs w:val="25"/>
        </w:rPr>
        <w:t xml:space="preserve"> de la Sala Superior, </w:t>
      </w:r>
      <w:proofErr w:type="gramStart"/>
      <w:r w:rsidR="00D733DB" w:rsidRPr="003934FB">
        <w:rPr>
          <w:sz w:val="25"/>
          <w:szCs w:val="25"/>
        </w:rPr>
        <w:t>Presidenta</w:t>
      </w:r>
      <w:proofErr w:type="gramEnd"/>
      <w:r w:rsidR="003041CF" w:rsidRPr="003934FB">
        <w:rPr>
          <w:sz w:val="25"/>
          <w:szCs w:val="25"/>
        </w:rPr>
        <w:t xml:space="preserve"> </w:t>
      </w:r>
      <w:r w:rsidR="00D733DB" w:rsidRPr="003934FB">
        <w:rPr>
          <w:b/>
          <w:sz w:val="25"/>
          <w:szCs w:val="25"/>
        </w:rPr>
        <w:t>FANY LORENA JIMÉNEZ AGUIRRE</w:t>
      </w:r>
      <w:r w:rsidR="003041CF" w:rsidRPr="003934FB">
        <w:rPr>
          <w:b/>
          <w:sz w:val="25"/>
          <w:szCs w:val="25"/>
        </w:rPr>
        <w:t>, AVELINO BRAVO CACHO y</w:t>
      </w:r>
      <w:r w:rsidR="00D733DB" w:rsidRPr="003934FB">
        <w:rPr>
          <w:b/>
          <w:sz w:val="25"/>
          <w:szCs w:val="25"/>
        </w:rPr>
        <w:t xml:space="preserve"> JOSÉ RAMÓN JIMÉNEZ GUTIÉRREZ</w:t>
      </w:r>
      <w:r w:rsidR="003041CF" w:rsidRPr="003934FB">
        <w:rPr>
          <w:b/>
          <w:sz w:val="25"/>
          <w:szCs w:val="25"/>
        </w:rPr>
        <w:t xml:space="preserve">, </w:t>
      </w:r>
      <w:r w:rsidR="003041CF" w:rsidRPr="003934FB">
        <w:rPr>
          <w:sz w:val="25"/>
          <w:szCs w:val="25"/>
        </w:rPr>
        <w:t xml:space="preserve">ante el Secretario General de Acuerdos de la Sala Superior, </w:t>
      </w:r>
      <w:r w:rsidR="003041CF" w:rsidRPr="003934FB">
        <w:rPr>
          <w:b/>
          <w:sz w:val="25"/>
          <w:szCs w:val="25"/>
        </w:rPr>
        <w:t xml:space="preserve">SERGIO CASTAÑEDA FLETES, </w:t>
      </w:r>
      <w:r w:rsidR="003041CF" w:rsidRPr="003934FB">
        <w:rPr>
          <w:sz w:val="25"/>
          <w:szCs w:val="25"/>
        </w:rPr>
        <w:t>quien autoriza y da fe. -------------</w:t>
      </w:r>
      <w:r w:rsidR="00930EA1" w:rsidRPr="003934FB">
        <w:rPr>
          <w:sz w:val="25"/>
          <w:szCs w:val="25"/>
        </w:rPr>
        <w:t>--</w:t>
      </w:r>
      <w:r w:rsidR="006E14A6" w:rsidRPr="003934FB">
        <w:rPr>
          <w:sz w:val="25"/>
          <w:szCs w:val="25"/>
        </w:rPr>
        <w:t>--------------------</w:t>
      </w:r>
    </w:p>
    <w:p w:rsidR="00817F18" w:rsidRDefault="00817F18" w:rsidP="00F5573A">
      <w:pPr>
        <w:pStyle w:val="Textosinformato"/>
        <w:rPr>
          <w:sz w:val="25"/>
          <w:szCs w:val="25"/>
        </w:rPr>
      </w:pPr>
    </w:p>
    <w:p w:rsidR="000E54BD" w:rsidRPr="003934FB" w:rsidRDefault="000E54BD" w:rsidP="00F5573A">
      <w:pPr>
        <w:pStyle w:val="Textosinformato"/>
        <w:rPr>
          <w:sz w:val="25"/>
          <w:szCs w:val="25"/>
        </w:rPr>
      </w:pPr>
    </w:p>
    <w:p w:rsidR="003041CF" w:rsidRDefault="003041CF" w:rsidP="003041CF">
      <w:pPr>
        <w:spacing w:after="0" w:line="240" w:lineRule="auto"/>
        <w:jc w:val="both"/>
        <w:rPr>
          <w:rFonts w:ascii="Century Gothic" w:eastAsia="Times New Roman" w:hAnsi="Century Gothic" w:cs="Times New Roman"/>
          <w:sz w:val="25"/>
          <w:szCs w:val="25"/>
          <w:lang w:val="es-ES" w:eastAsia="es-ES"/>
        </w:rPr>
      </w:pPr>
    </w:p>
    <w:p w:rsidR="003041CF" w:rsidRPr="003934FB" w:rsidRDefault="008F509D" w:rsidP="003041CF">
      <w:pPr>
        <w:spacing w:after="0" w:line="240" w:lineRule="auto"/>
        <w:rPr>
          <w:rFonts w:ascii="Century Gothic" w:eastAsia="Times New Roman" w:hAnsi="Century Gothic" w:cs="Times New Roman"/>
          <w:sz w:val="25"/>
          <w:szCs w:val="25"/>
          <w:lang w:val="es-ES" w:eastAsia="es-ES"/>
        </w:rPr>
      </w:pPr>
      <w:r w:rsidRPr="003934FB">
        <w:rPr>
          <w:rFonts w:ascii="Century Gothic" w:eastAsia="Times New Roman" w:hAnsi="Century Gothic" w:cs="Verdana"/>
          <w:sz w:val="25"/>
          <w:szCs w:val="25"/>
          <w:lang w:val="es-ES" w:eastAsia="es-ES"/>
        </w:rPr>
        <w:t>MAGISTRADA FANY LORENA JIMÉNEZ AGUIRRE</w:t>
      </w:r>
    </w:p>
    <w:p w:rsidR="003041CF" w:rsidRPr="003934FB" w:rsidRDefault="008F509D" w:rsidP="003041CF">
      <w:pPr>
        <w:spacing w:after="0" w:line="240" w:lineRule="auto"/>
        <w:rPr>
          <w:rFonts w:ascii="Century Gothic" w:eastAsia="Times New Roman" w:hAnsi="Century Gothic" w:cs="Times New Roman"/>
          <w:b/>
          <w:sz w:val="25"/>
          <w:szCs w:val="25"/>
          <w:lang w:val="es-ES" w:eastAsia="es-ES"/>
        </w:rPr>
      </w:pPr>
      <w:r w:rsidRPr="003934FB">
        <w:rPr>
          <w:rFonts w:ascii="Century Gothic" w:eastAsia="Times New Roman" w:hAnsi="Century Gothic" w:cs="Times New Roman"/>
          <w:b/>
          <w:sz w:val="25"/>
          <w:szCs w:val="25"/>
          <w:lang w:val="es-ES" w:eastAsia="es-ES"/>
        </w:rPr>
        <w:t>Presidenta</w:t>
      </w:r>
      <w:r w:rsidR="003041CF" w:rsidRPr="003934FB">
        <w:rPr>
          <w:rFonts w:ascii="Century Gothic" w:eastAsia="Times New Roman" w:hAnsi="Century Gothic" w:cs="Times New Roman"/>
          <w:b/>
          <w:sz w:val="25"/>
          <w:szCs w:val="25"/>
          <w:lang w:val="es-ES" w:eastAsia="es-ES"/>
        </w:rPr>
        <w:t xml:space="preserve"> de la Sala Superior</w:t>
      </w: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bookmarkStart w:id="0" w:name="_GoBack"/>
      <w:bookmarkEnd w:id="0"/>
    </w:p>
    <w:p w:rsidR="003041CF" w:rsidRDefault="003041CF" w:rsidP="003041CF">
      <w:pPr>
        <w:spacing w:after="0" w:line="240" w:lineRule="auto"/>
        <w:rPr>
          <w:rFonts w:ascii="Century Gothic" w:eastAsia="Times New Roman" w:hAnsi="Century Gothic" w:cs="Times New Roman"/>
          <w:b/>
          <w:sz w:val="25"/>
          <w:szCs w:val="25"/>
          <w:lang w:val="es-ES" w:eastAsia="es-ES"/>
        </w:rPr>
      </w:pPr>
    </w:p>
    <w:p w:rsidR="000E54BD" w:rsidRPr="003934FB" w:rsidRDefault="000E54BD" w:rsidP="003041CF">
      <w:pPr>
        <w:spacing w:after="0" w:line="240" w:lineRule="auto"/>
        <w:rPr>
          <w:rFonts w:ascii="Century Gothic" w:eastAsia="Times New Roman" w:hAnsi="Century Gothic" w:cs="Times New Roman"/>
          <w:b/>
          <w:sz w:val="25"/>
          <w:szCs w:val="25"/>
          <w:lang w:val="es-ES" w:eastAsia="es-ES"/>
        </w:rPr>
      </w:pPr>
    </w:p>
    <w:p w:rsidR="003041CF" w:rsidRPr="003934FB" w:rsidRDefault="003041CF" w:rsidP="003041CF">
      <w:pPr>
        <w:spacing w:after="0" w:line="240" w:lineRule="auto"/>
        <w:jc w:val="right"/>
        <w:rPr>
          <w:rFonts w:ascii="Century Gothic" w:eastAsia="Times New Roman" w:hAnsi="Century Gothic" w:cs="Times New Roman"/>
          <w:sz w:val="25"/>
          <w:szCs w:val="25"/>
          <w:lang w:val="es-ES" w:eastAsia="es-ES"/>
        </w:rPr>
      </w:pPr>
      <w:r w:rsidRPr="003934FB">
        <w:rPr>
          <w:rFonts w:ascii="Century Gothic" w:eastAsia="Times New Roman" w:hAnsi="Century Gothic" w:cs="Times New Roman"/>
          <w:sz w:val="25"/>
          <w:szCs w:val="25"/>
          <w:lang w:val="es-ES" w:eastAsia="es-ES"/>
        </w:rPr>
        <w:t>MAGISTRADO AVELINO BRAVO CACHO</w:t>
      </w:r>
    </w:p>
    <w:p w:rsidR="003041CF" w:rsidRPr="003934FB" w:rsidRDefault="003041CF" w:rsidP="003041CF">
      <w:pPr>
        <w:spacing w:after="0" w:line="240" w:lineRule="auto"/>
        <w:jc w:val="right"/>
        <w:rPr>
          <w:rFonts w:ascii="Century Gothic" w:eastAsia="Times New Roman" w:hAnsi="Century Gothic" w:cs="Times New Roman"/>
          <w:b/>
          <w:sz w:val="25"/>
          <w:szCs w:val="25"/>
          <w:lang w:val="es-ES" w:eastAsia="es-ES"/>
        </w:rPr>
      </w:pPr>
      <w:r w:rsidRPr="003934FB">
        <w:rPr>
          <w:rFonts w:ascii="Century Gothic" w:eastAsia="Times New Roman" w:hAnsi="Century Gothic" w:cs="Times New Roman"/>
          <w:b/>
          <w:sz w:val="25"/>
          <w:szCs w:val="25"/>
          <w:lang w:val="es-ES" w:eastAsia="es-ES"/>
        </w:rPr>
        <w:lastRenderedPageBreak/>
        <w:t xml:space="preserve">Integrante de la Sala Superior </w:t>
      </w: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p>
    <w:p w:rsidR="000F2910" w:rsidRPr="003934FB" w:rsidRDefault="000F2910" w:rsidP="003041CF">
      <w:pPr>
        <w:spacing w:after="0" w:line="240" w:lineRule="auto"/>
        <w:rPr>
          <w:rFonts w:ascii="Century Gothic" w:eastAsia="Times New Roman" w:hAnsi="Century Gothic" w:cs="Times New Roman"/>
          <w:b/>
          <w:sz w:val="25"/>
          <w:szCs w:val="25"/>
          <w:lang w:val="es-ES" w:eastAsia="es-ES"/>
        </w:rPr>
      </w:pPr>
    </w:p>
    <w:p w:rsidR="003041CF" w:rsidRPr="003934FB" w:rsidRDefault="008F509D" w:rsidP="003041CF">
      <w:pPr>
        <w:spacing w:after="0" w:line="240" w:lineRule="auto"/>
        <w:rPr>
          <w:rFonts w:ascii="Century Gothic" w:eastAsia="Times New Roman" w:hAnsi="Century Gothic" w:cs="Times New Roman"/>
          <w:sz w:val="25"/>
          <w:szCs w:val="25"/>
          <w:lang w:val="es-ES" w:eastAsia="es-ES"/>
        </w:rPr>
      </w:pPr>
      <w:r w:rsidRPr="003934FB">
        <w:rPr>
          <w:rFonts w:ascii="Century Gothic" w:eastAsia="Times New Roman" w:hAnsi="Century Gothic" w:cs="Times New Roman"/>
          <w:sz w:val="25"/>
          <w:szCs w:val="25"/>
          <w:lang w:val="es-ES" w:eastAsia="es-ES"/>
        </w:rPr>
        <w:t xml:space="preserve">MAGISTRADO JOSÉ RAMÓN JIMÉNEZ GUTIÉRREZ </w:t>
      </w: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r w:rsidRPr="003934FB">
        <w:rPr>
          <w:rFonts w:ascii="Century Gothic" w:eastAsia="Times New Roman" w:hAnsi="Century Gothic" w:cs="Verdana"/>
          <w:b/>
          <w:sz w:val="25"/>
          <w:szCs w:val="25"/>
          <w:lang w:val="es-ES" w:eastAsia="es-ES"/>
        </w:rPr>
        <w:t>Integrante de la Sala Superior</w:t>
      </w: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p>
    <w:p w:rsidR="003041CF" w:rsidRPr="003934FB" w:rsidRDefault="003041CF" w:rsidP="003041CF">
      <w:pPr>
        <w:spacing w:after="0" w:line="240" w:lineRule="auto"/>
        <w:rPr>
          <w:rFonts w:ascii="Century Gothic" w:eastAsia="Times New Roman" w:hAnsi="Century Gothic" w:cs="Times New Roman"/>
          <w:b/>
          <w:sz w:val="25"/>
          <w:szCs w:val="25"/>
          <w:lang w:val="es-ES" w:eastAsia="es-ES"/>
        </w:rPr>
      </w:pPr>
    </w:p>
    <w:p w:rsidR="003041CF" w:rsidRPr="003934FB" w:rsidRDefault="003041CF" w:rsidP="003041CF">
      <w:pPr>
        <w:spacing w:after="0" w:line="240" w:lineRule="auto"/>
        <w:jc w:val="right"/>
        <w:rPr>
          <w:rFonts w:ascii="Century Gothic" w:eastAsia="Times New Roman" w:hAnsi="Century Gothic" w:cs="Times New Roman"/>
          <w:b/>
          <w:sz w:val="25"/>
          <w:szCs w:val="25"/>
          <w:lang w:val="es-ES" w:eastAsia="es-ES"/>
        </w:rPr>
      </w:pPr>
    </w:p>
    <w:p w:rsidR="003041CF" w:rsidRPr="003934FB" w:rsidRDefault="003041CF" w:rsidP="003041CF">
      <w:pPr>
        <w:spacing w:after="0" w:line="240" w:lineRule="auto"/>
        <w:jc w:val="right"/>
        <w:rPr>
          <w:rFonts w:ascii="Century Gothic" w:eastAsia="Times New Roman" w:hAnsi="Century Gothic" w:cs="Times New Roman"/>
          <w:sz w:val="25"/>
          <w:szCs w:val="25"/>
          <w:lang w:val="es-ES" w:eastAsia="es-ES"/>
        </w:rPr>
      </w:pPr>
      <w:r w:rsidRPr="003934FB">
        <w:rPr>
          <w:rFonts w:ascii="Century Gothic" w:eastAsia="Times New Roman" w:hAnsi="Century Gothic" w:cs="Times New Roman"/>
          <w:b/>
          <w:sz w:val="25"/>
          <w:szCs w:val="25"/>
          <w:lang w:val="es-ES" w:eastAsia="es-ES"/>
        </w:rPr>
        <w:t xml:space="preserve"> </w:t>
      </w:r>
      <w:r w:rsidRPr="003934FB">
        <w:rPr>
          <w:rFonts w:ascii="Century Gothic" w:eastAsia="Times New Roman" w:hAnsi="Century Gothic" w:cs="Times New Roman"/>
          <w:sz w:val="25"/>
          <w:szCs w:val="25"/>
          <w:lang w:val="es-ES" w:eastAsia="es-ES"/>
        </w:rPr>
        <w:t>SERGIO CASTAÑEDA FLETES</w:t>
      </w:r>
    </w:p>
    <w:p w:rsidR="001C1093" w:rsidRPr="009C5D24" w:rsidRDefault="003041CF" w:rsidP="00A03A77">
      <w:pPr>
        <w:spacing w:after="0" w:line="240" w:lineRule="auto"/>
        <w:jc w:val="right"/>
        <w:rPr>
          <w:rFonts w:ascii="Century Gothic" w:eastAsia="Times New Roman" w:hAnsi="Century Gothic" w:cs="Times New Roman"/>
          <w:b/>
          <w:sz w:val="24"/>
          <w:szCs w:val="24"/>
          <w:lang w:val="es-ES" w:eastAsia="es-ES"/>
        </w:rPr>
      </w:pPr>
      <w:r w:rsidRPr="003934FB">
        <w:rPr>
          <w:rFonts w:ascii="Century Gothic" w:eastAsia="Times New Roman" w:hAnsi="Century Gothic" w:cs="Times New Roman"/>
          <w:b/>
          <w:sz w:val="25"/>
          <w:szCs w:val="25"/>
          <w:lang w:val="es-ES" w:eastAsia="es-ES"/>
        </w:rPr>
        <w:t xml:space="preserve">                Secretario General de Acuerdos de la Sala Superior</w:t>
      </w:r>
      <w:r>
        <w:rPr>
          <w:rFonts w:ascii="Century Gothic" w:eastAsia="Times New Roman" w:hAnsi="Century Gothic" w:cs="Times New Roman"/>
          <w:sz w:val="24"/>
          <w:szCs w:val="24"/>
          <w:lang w:val="es-ES" w:eastAsia="es-ES"/>
        </w:rPr>
        <w:tab/>
      </w:r>
    </w:p>
    <w:sectPr w:rsidR="001C1093" w:rsidRPr="009C5D24" w:rsidSect="000E54BD">
      <w:headerReference w:type="default" r:id="rId7"/>
      <w:footerReference w:type="default" r:id="rId8"/>
      <w:pgSz w:w="12242" w:h="19442" w:code="1000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8A" w:rsidRDefault="00E3138A" w:rsidP="007A710B">
    <w:pPr>
      <w:pStyle w:val="Piedepgina"/>
      <w:jc w:val="center"/>
      <w:rPr>
        <w:rStyle w:val="Nmerodepgina"/>
      </w:rPr>
    </w:pPr>
  </w:p>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934FB">
      <w:rPr>
        <w:rStyle w:val="Nmerodepgina"/>
        <w:noProof/>
      </w:rPr>
      <w:t>4</w:t>
    </w:r>
    <w:r>
      <w:rPr>
        <w:rStyle w:val="Nmerodepgina"/>
      </w:rPr>
      <w:fldChar w:fldCharType="end"/>
    </w:r>
    <w:r w:rsidR="003934FB">
      <w:rPr>
        <w:rStyle w:val="Nmerodepgina"/>
        <w:sz w:val="18"/>
      </w:rPr>
      <w:t>/</w:t>
    </w:r>
    <w:r w:rsidR="00FF0E15">
      <w:rPr>
        <w:rStyle w:val="Nmerodepgina"/>
        <w:sz w:val="18"/>
      </w:rPr>
      <w:t>6</w:t>
    </w:r>
  </w:p>
  <w:p w:rsidR="007A710B" w:rsidRPr="0052553A" w:rsidRDefault="00BB70ED" w:rsidP="001A3344">
    <w:pPr>
      <w:pStyle w:val="Piedepgina"/>
      <w:jc w:val="right"/>
      <w:rPr>
        <w:rStyle w:val="Nmerodepgina"/>
        <w:rFonts w:ascii="Century Gothic" w:hAnsi="Century Gothic"/>
        <w:smallCaps/>
      </w:rPr>
    </w:pPr>
    <w:r>
      <w:rPr>
        <w:rStyle w:val="Nmerodepgina"/>
        <w:rFonts w:ascii="Century Gothic" w:hAnsi="Century Gothic"/>
        <w:smallCaps/>
      </w:rPr>
      <w:t>DECIMA QUINTA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Default="00BB70ED" w:rsidP="007A710B">
    <w:pPr>
      <w:pStyle w:val="Piedepgina"/>
      <w:jc w:val="right"/>
      <w:rPr>
        <w:rStyle w:val="Nmerodepgina"/>
        <w:rFonts w:ascii="Century Gothic" w:hAnsi="Century Gothic"/>
        <w:smallCaps/>
      </w:rPr>
    </w:pPr>
    <w:r>
      <w:rPr>
        <w:rStyle w:val="Nmerodepgina"/>
        <w:rFonts w:ascii="Century Gothic" w:hAnsi="Century Gothic"/>
        <w:smallCaps/>
      </w:rPr>
      <w:t>CUATRO</w:t>
    </w:r>
    <w:r w:rsidR="00D733DB">
      <w:rPr>
        <w:rStyle w:val="Nmerodepgina"/>
        <w:rFonts w:ascii="Century Gothic" w:hAnsi="Century Gothic"/>
        <w:smallCaps/>
      </w:rPr>
      <w:t xml:space="preserve"> </w:t>
    </w:r>
    <w:r w:rsidR="00CF7D93">
      <w:rPr>
        <w:rStyle w:val="Nmerodepgina"/>
        <w:rFonts w:ascii="Century Gothic" w:hAnsi="Century Gothic"/>
        <w:smallCaps/>
      </w:rPr>
      <w:t xml:space="preserve">DE </w:t>
    </w:r>
    <w:r w:rsidR="00D733DB">
      <w:rPr>
        <w:rStyle w:val="Nmerodepgina"/>
        <w:rFonts w:ascii="Century Gothic" w:hAnsi="Century Gothic"/>
        <w:smallCaps/>
      </w:rPr>
      <w:t>FEBRERO</w:t>
    </w:r>
    <w:r w:rsidR="00CF7D93">
      <w:rPr>
        <w:rStyle w:val="Nmerodepgina"/>
        <w:rFonts w:ascii="Century Gothic" w:hAnsi="Century Gothic"/>
        <w:smallCaps/>
      </w:rPr>
      <w:t xml:space="preserve"> DE DOS MIL </w:t>
    </w:r>
    <w:r w:rsidR="0046558F">
      <w:rPr>
        <w:rStyle w:val="Nmerodepgina"/>
        <w:rFonts w:ascii="Century Gothic" w:hAnsi="Century Gothic"/>
        <w:smallCaps/>
      </w:rPr>
      <w:t>VEINTIDÓS</w:t>
    </w:r>
  </w:p>
  <w:p w:rsidR="007F7FA8" w:rsidRDefault="007F7FA8" w:rsidP="007A710B">
    <w:pPr>
      <w:pStyle w:val="Piedepgina"/>
      <w:jc w:val="right"/>
      <w:rPr>
        <w:rStyle w:val="Nmerodepgina"/>
        <w:rFonts w:ascii="Century Gothic" w:hAnsi="Century Gothic"/>
        <w:smallCaps/>
      </w:rPr>
    </w:pPr>
  </w:p>
  <w:p w:rsidR="000E54BD" w:rsidRPr="0052553A" w:rsidRDefault="000E54BD" w:rsidP="007A710B">
    <w:pPr>
      <w:pStyle w:val="Piedepgina"/>
      <w:jc w:val="right"/>
      <w:rPr>
        <w:rStyle w:val="Nmerodepgina"/>
        <w:rFonts w:ascii="Century Gothic" w:hAnsi="Century Gothic"/>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31699"/>
    <w:rsid w:val="00032788"/>
    <w:rsid w:val="00037710"/>
    <w:rsid w:val="00045FD5"/>
    <w:rsid w:val="00061D51"/>
    <w:rsid w:val="0006462B"/>
    <w:rsid w:val="000754CE"/>
    <w:rsid w:val="0008558D"/>
    <w:rsid w:val="000C19BC"/>
    <w:rsid w:val="000E54BD"/>
    <w:rsid w:val="000F2910"/>
    <w:rsid w:val="00101CD2"/>
    <w:rsid w:val="0010367F"/>
    <w:rsid w:val="001115E1"/>
    <w:rsid w:val="001123FD"/>
    <w:rsid w:val="00122263"/>
    <w:rsid w:val="00130240"/>
    <w:rsid w:val="0014586E"/>
    <w:rsid w:val="00163527"/>
    <w:rsid w:val="00170CB3"/>
    <w:rsid w:val="001723F9"/>
    <w:rsid w:val="0018453C"/>
    <w:rsid w:val="001916F4"/>
    <w:rsid w:val="001A3344"/>
    <w:rsid w:val="001A6FD7"/>
    <w:rsid w:val="001E71BB"/>
    <w:rsid w:val="00205715"/>
    <w:rsid w:val="002228CE"/>
    <w:rsid w:val="00223159"/>
    <w:rsid w:val="002511E0"/>
    <w:rsid w:val="00262121"/>
    <w:rsid w:val="00283650"/>
    <w:rsid w:val="002C047B"/>
    <w:rsid w:val="002C2C7E"/>
    <w:rsid w:val="002D02A5"/>
    <w:rsid w:val="002E41FD"/>
    <w:rsid w:val="002F474D"/>
    <w:rsid w:val="003041CF"/>
    <w:rsid w:val="003178B5"/>
    <w:rsid w:val="003263ED"/>
    <w:rsid w:val="003350B4"/>
    <w:rsid w:val="00344E99"/>
    <w:rsid w:val="00384412"/>
    <w:rsid w:val="00391557"/>
    <w:rsid w:val="003934FB"/>
    <w:rsid w:val="003A587D"/>
    <w:rsid w:val="003C29CA"/>
    <w:rsid w:val="003D174F"/>
    <w:rsid w:val="003E5926"/>
    <w:rsid w:val="003F3758"/>
    <w:rsid w:val="0044797F"/>
    <w:rsid w:val="00462FA1"/>
    <w:rsid w:val="0046558F"/>
    <w:rsid w:val="00490D33"/>
    <w:rsid w:val="004B7F6C"/>
    <w:rsid w:val="004C00DF"/>
    <w:rsid w:val="004D0AB6"/>
    <w:rsid w:val="004D233F"/>
    <w:rsid w:val="00516913"/>
    <w:rsid w:val="0053465A"/>
    <w:rsid w:val="00551E07"/>
    <w:rsid w:val="005D07BC"/>
    <w:rsid w:val="005E39C4"/>
    <w:rsid w:val="005F12F1"/>
    <w:rsid w:val="00602514"/>
    <w:rsid w:val="00602E8B"/>
    <w:rsid w:val="0061581D"/>
    <w:rsid w:val="00617CE8"/>
    <w:rsid w:val="00652733"/>
    <w:rsid w:val="0065310D"/>
    <w:rsid w:val="00653AFF"/>
    <w:rsid w:val="006D5232"/>
    <w:rsid w:val="006E14A6"/>
    <w:rsid w:val="006E2893"/>
    <w:rsid w:val="006F3FCD"/>
    <w:rsid w:val="007105E1"/>
    <w:rsid w:val="00720DF4"/>
    <w:rsid w:val="007372D8"/>
    <w:rsid w:val="00743BD3"/>
    <w:rsid w:val="007466D8"/>
    <w:rsid w:val="007538E8"/>
    <w:rsid w:val="00777F54"/>
    <w:rsid w:val="007D2C81"/>
    <w:rsid w:val="007E3B50"/>
    <w:rsid w:val="007F3043"/>
    <w:rsid w:val="007F7FA8"/>
    <w:rsid w:val="0081126F"/>
    <w:rsid w:val="00817F18"/>
    <w:rsid w:val="0084757B"/>
    <w:rsid w:val="00853193"/>
    <w:rsid w:val="00866499"/>
    <w:rsid w:val="008C5E78"/>
    <w:rsid w:val="008C7285"/>
    <w:rsid w:val="008E458D"/>
    <w:rsid w:val="008F00C7"/>
    <w:rsid w:val="008F509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3455B"/>
    <w:rsid w:val="00A40843"/>
    <w:rsid w:val="00A63B29"/>
    <w:rsid w:val="00A7300C"/>
    <w:rsid w:val="00A73086"/>
    <w:rsid w:val="00A83237"/>
    <w:rsid w:val="00A91123"/>
    <w:rsid w:val="00AA00C0"/>
    <w:rsid w:val="00AC73A0"/>
    <w:rsid w:val="00AD259C"/>
    <w:rsid w:val="00AD5BEB"/>
    <w:rsid w:val="00AF3AD4"/>
    <w:rsid w:val="00B1616A"/>
    <w:rsid w:val="00B23258"/>
    <w:rsid w:val="00B86CA6"/>
    <w:rsid w:val="00B87450"/>
    <w:rsid w:val="00B94038"/>
    <w:rsid w:val="00B97D82"/>
    <w:rsid w:val="00BA16C6"/>
    <w:rsid w:val="00BA4298"/>
    <w:rsid w:val="00BB02F4"/>
    <w:rsid w:val="00BB70ED"/>
    <w:rsid w:val="00BD7F99"/>
    <w:rsid w:val="00C14F63"/>
    <w:rsid w:val="00C20291"/>
    <w:rsid w:val="00C35BC5"/>
    <w:rsid w:val="00C40EE6"/>
    <w:rsid w:val="00C73E60"/>
    <w:rsid w:val="00C94685"/>
    <w:rsid w:val="00CA64AB"/>
    <w:rsid w:val="00CB0B24"/>
    <w:rsid w:val="00CC29B0"/>
    <w:rsid w:val="00CC5026"/>
    <w:rsid w:val="00CD3C05"/>
    <w:rsid w:val="00CE2B1C"/>
    <w:rsid w:val="00CF7D93"/>
    <w:rsid w:val="00D0010A"/>
    <w:rsid w:val="00D53897"/>
    <w:rsid w:val="00D55BD3"/>
    <w:rsid w:val="00D733DB"/>
    <w:rsid w:val="00D827A1"/>
    <w:rsid w:val="00D83F69"/>
    <w:rsid w:val="00D90553"/>
    <w:rsid w:val="00D943BA"/>
    <w:rsid w:val="00DF164B"/>
    <w:rsid w:val="00DF2E8A"/>
    <w:rsid w:val="00E3138A"/>
    <w:rsid w:val="00E6097B"/>
    <w:rsid w:val="00E67FBF"/>
    <w:rsid w:val="00E82D97"/>
    <w:rsid w:val="00E902F9"/>
    <w:rsid w:val="00EB15B3"/>
    <w:rsid w:val="00ED0DFC"/>
    <w:rsid w:val="00ED7D1D"/>
    <w:rsid w:val="00F26B0F"/>
    <w:rsid w:val="00F328A5"/>
    <w:rsid w:val="00F34ED1"/>
    <w:rsid w:val="00F5573A"/>
    <w:rsid w:val="00FA23D1"/>
    <w:rsid w:val="00FA726A"/>
    <w:rsid w:val="00FB511B"/>
    <w:rsid w:val="00FC49B9"/>
    <w:rsid w:val="00FF0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FCCF3"/>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paragraph" w:styleId="Textonotapie">
    <w:name w:val="footnote text"/>
    <w:basedOn w:val="Normal"/>
    <w:link w:val="TextonotapieCar"/>
    <w:uiPriority w:val="99"/>
    <w:semiHidden/>
    <w:unhideWhenUsed/>
    <w:rsid w:val="003A587D"/>
    <w:pPr>
      <w:spacing w:after="0" w:line="240" w:lineRule="auto"/>
      <w:jc w:val="both"/>
    </w:pPr>
    <w:rPr>
      <w:rFonts w:ascii="Garamond" w:eastAsia="Batang" w:hAnsi="Garamond" w:cs="Times New Roman"/>
      <w:kern w:val="18"/>
      <w:sz w:val="20"/>
      <w:szCs w:val="20"/>
      <w:lang w:val="es-ES"/>
    </w:rPr>
  </w:style>
  <w:style w:type="character" w:customStyle="1" w:styleId="TextonotapieCar">
    <w:name w:val="Texto nota pie Car"/>
    <w:basedOn w:val="Fuentedeprrafopredeter"/>
    <w:link w:val="Textonotapie"/>
    <w:uiPriority w:val="99"/>
    <w:semiHidden/>
    <w:rsid w:val="003A587D"/>
    <w:rPr>
      <w:rFonts w:ascii="Garamond" w:eastAsia="Batang" w:hAnsi="Garamond" w:cs="Times New Roman"/>
      <w:kern w:val="18"/>
      <w:sz w:val="20"/>
      <w:szCs w:val="20"/>
      <w:lang w:val="es-ES"/>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ftref,Ref,de nota al pi"/>
    <w:basedOn w:val="Fuentedeprrafopredeter"/>
    <w:uiPriority w:val="99"/>
    <w:semiHidden/>
    <w:unhideWhenUsed/>
    <w:rsid w:val="003A587D"/>
    <w:rPr>
      <w:vertAlign w:val="superscript"/>
    </w:rPr>
  </w:style>
  <w:style w:type="table" w:styleId="Tablaconcuadrcula">
    <w:name w:val="Table Grid"/>
    <w:basedOn w:val="Tablanormal"/>
    <w:uiPriority w:val="39"/>
    <w:rsid w:val="00CE2B1C"/>
    <w:pPr>
      <w:spacing w:after="0" w:line="240" w:lineRule="auto"/>
      <w:jc w:val="center"/>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7705">
      <w:bodyDiv w:val="1"/>
      <w:marLeft w:val="0"/>
      <w:marRight w:val="0"/>
      <w:marTop w:val="0"/>
      <w:marBottom w:val="0"/>
      <w:divBdr>
        <w:top w:val="none" w:sz="0" w:space="0" w:color="auto"/>
        <w:left w:val="none" w:sz="0" w:space="0" w:color="auto"/>
        <w:bottom w:val="none" w:sz="0" w:space="0" w:color="auto"/>
        <w:right w:val="none" w:sz="0" w:space="0" w:color="auto"/>
      </w:divBdr>
    </w:div>
    <w:div w:id="451440331">
      <w:bodyDiv w:val="1"/>
      <w:marLeft w:val="0"/>
      <w:marRight w:val="0"/>
      <w:marTop w:val="0"/>
      <w:marBottom w:val="0"/>
      <w:divBdr>
        <w:top w:val="none" w:sz="0" w:space="0" w:color="auto"/>
        <w:left w:val="none" w:sz="0" w:space="0" w:color="auto"/>
        <w:bottom w:val="none" w:sz="0" w:space="0" w:color="auto"/>
        <w:right w:val="none" w:sz="0" w:space="0" w:color="auto"/>
      </w:divBdr>
    </w:div>
    <w:div w:id="679504104">
      <w:bodyDiv w:val="1"/>
      <w:marLeft w:val="0"/>
      <w:marRight w:val="0"/>
      <w:marTop w:val="0"/>
      <w:marBottom w:val="0"/>
      <w:divBdr>
        <w:top w:val="none" w:sz="0" w:space="0" w:color="auto"/>
        <w:left w:val="none" w:sz="0" w:space="0" w:color="auto"/>
        <w:bottom w:val="none" w:sz="0" w:space="0" w:color="auto"/>
        <w:right w:val="none" w:sz="0" w:space="0" w:color="auto"/>
      </w:divBdr>
    </w:div>
    <w:div w:id="726029441">
      <w:bodyDiv w:val="1"/>
      <w:marLeft w:val="0"/>
      <w:marRight w:val="0"/>
      <w:marTop w:val="0"/>
      <w:marBottom w:val="0"/>
      <w:divBdr>
        <w:top w:val="none" w:sz="0" w:space="0" w:color="auto"/>
        <w:left w:val="none" w:sz="0" w:space="0" w:color="auto"/>
        <w:bottom w:val="none" w:sz="0" w:space="0" w:color="auto"/>
        <w:right w:val="none" w:sz="0" w:space="0" w:color="auto"/>
      </w:divBdr>
    </w:div>
    <w:div w:id="871267172">
      <w:bodyDiv w:val="1"/>
      <w:marLeft w:val="0"/>
      <w:marRight w:val="0"/>
      <w:marTop w:val="0"/>
      <w:marBottom w:val="0"/>
      <w:divBdr>
        <w:top w:val="none" w:sz="0" w:space="0" w:color="auto"/>
        <w:left w:val="none" w:sz="0" w:space="0" w:color="auto"/>
        <w:bottom w:val="none" w:sz="0" w:space="0" w:color="auto"/>
        <w:right w:val="none" w:sz="0" w:space="0" w:color="auto"/>
      </w:divBdr>
    </w:div>
    <w:div w:id="958297292">
      <w:bodyDiv w:val="1"/>
      <w:marLeft w:val="0"/>
      <w:marRight w:val="0"/>
      <w:marTop w:val="0"/>
      <w:marBottom w:val="0"/>
      <w:divBdr>
        <w:top w:val="none" w:sz="0" w:space="0" w:color="auto"/>
        <w:left w:val="none" w:sz="0" w:space="0" w:color="auto"/>
        <w:bottom w:val="none" w:sz="0" w:space="0" w:color="auto"/>
        <w:right w:val="none" w:sz="0" w:space="0" w:color="auto"/>
      </w:divBdr>
    </w:div>
    <w:div w:id="1053429382">
      <w:bodyDiv w:val="1"/>
      <w:marLeft w:val="0"/>
      <w:marRight w:val="0"/>
      <w:marTop w:val="0"/>
      <w:marBottom w:val="0"/>
      <w:divBdr>
        <w:top w:val="none" w:sz="0" w:space="0" w:color="auto"/>
        <w:left w:val="none" w:sz="0" w:space="0" w:color="auto"/>
        <w:bottom w:val="none" w:sz="0" w:space="0" w:color="auto"/>
        <w:right w:val="none" w:sz="0" w:space="0" w:color="auto"/>
      </w:divBdr>
    </w:div>
    <w:div w:id="1092623185">
      <w:bodyDiv w:val="1"/>
      <w:marLeft w:val="0"/>
      <w:marRight w:val="0"/>
      <w:marTop w:val="0"/>
      <w:marBottom w:val="0"/>
      <w:divBdr>
        <w:top w:val="none" w:sz="0" w:space="0" w:color="auto"/>
        <w:left w:val="none" w:sz="0" w:space="0" w:color="auto"/>
        <w:bottom w:val="none" w:sz="0" w:space="0" w:color="auto"/>
        <w:right w:val="none" w:sz="0" w:space="0" w:color="auto"/>
      </w:divBdr>
    </w:div>
    <w:div w:id="1172187961">
      <w:bodyDiv w:val="1"/>
      <w:marLeft w:val="0"/>
      <w:marRight w:val="0"/>
      <w:marTop w:val="0"/>
      <w:marBottom w:val="0"/>
      <w:divBdr>
        <w:top w:val="none" w:sz="0" w:space="0" w:color="auto"/>
        <w:left w:val="none" w:sz="0" w:space="0" w:color="auto"/>
        <w:bottom w:val="none" w:sz="0" w:space="0" w:color="auto"/>
        <w:right w:val="none" w:sz="0" w:space="0" w:color="auto"/>
      </w:divBdr>
    </w:div>
    <w:div w:id="1402018996">
      <w:bodyDiv w:val="1"/>
      <w:marLeft w:val="0"/>
      <w:marRight w:val="0"/>
      <w:marTop w:val="0"/>
      <w:marBottom w:val="0"/>
      <w:divBdr>
        <w:top w:val="none" w:sz="0" w:space="0" w:color="auto"/>
        <w:left w:val="none" w:sz="0" w:space="0" w:color="auto"/>
        <w:bottom w:val="none" w:sz="0" w:space="0" w:color="auto"/>
        <w:right w:val="none" w:sz="0" w:space="0" w:color="auto"/>
      </w:divBdr>
    </w:div>
    <w:div w:id="1480490712">
      <w:bodyDiv w:val="1"/>
      <w:marLeft w:val="0"/>
      <w:marRight w:val="0"/>
      <w:marTop w:val="0"/>
      <w:marBottom w:val="0"/>
      <w:divBdr>
        <w:top w:val="none" w:sz="0" w:space="0" w:color="auto"/>
        <w:left w:val="none" w:sz="0" w:space="0" w:color="auto"/>
        <w:bottom w:val="none" w:sz="0" w:space="0" w:color="auto"/>
        <w:right w:val="none" w:sz="0" w:space="0" w:color="auto"/>
      </w:divBdr>
    </w:div>
    <w:div w:id="1594125122">
      <w:bodyDiv w:val="1"/>
      <w:marLeft w:val="0"/>
      <w:marRight w:val="0"/>
      <w:marTop w:val="0"/>
      <w:marBottom w:val="0"/>
      <w:divBdr>
        <w:top w:val="none" w:sz="0" w:space="0" w:color="auto"/>
        <w:left w:val="none" w:sz="0" w:space="0" w:color="auto"/>
        <w:bottom w:val="none" w:sz="0" w:space="0" w:color="auto"/>
        <w:right w:val="none" w:sz="0" w:space="0" w:color="auto"/>
      </w:divBdr>
    </w:div>
    <w:div w:id="1690449137">
      <w:bodyDiv w:val="1"/>
      <w:marLeft w:val="0"/>
      <w:marRight w:val="0"/>
      <w:marTop w:val="0"/>
      <w:marBottom w:val="0"/>
      <w:divBdr>
        <w:top w:val="none" w:sz="0" w:space="0" w:color="auto"/>
        <w:left w:val="none" w:sz="0" w:space="0" w:color="auto"/>
        <w:bottom w:val="none" w:sz="0" w:space="0" w:color="auto"/>
        <w:right w:val="none" w:sz="0" w:space="0" w:color="auto"/>
      </w:divBdr>
    </w:div>
    <w:div w:id="2116245280">
      <w:bodyDiv w:val="1"/>
      <w:marLeft w:val="0"/>
      <w:marRight w:val="0"/>
      <w:marTop w:val="0"/>
      <w:marBottom w:val="0"/>
      <w:divBdr>
        <w:top w:val="none" w:sz="0" w:space="0" w:color="auto"/>
        <w:left w:val="none" w:sz="0" w:space="0" w:color="auto"/>
        <w:bottom w:val="none" w:sz="0" w:space="0" w:color="auto"/>
        <w:right w:val="none" w:sz="0" w:space="0" w:color="auto"/>
      </w:divBdr>
    </w:div>
    <w:div w:id="21290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1690</Words>
  <Characters>9297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Fernando David Flores Cordova</cp:lastModifiedBy>
  <cp:revision>6</cp:revision>
  <cp:lastPrinted>2022-02-21T22:10:00Z</cp:lastPrinted>
  <dcterms:created xsi:type="dcterms:W3CDTF">2022-02-15T19:52:00Z</dcterms:created>
  <dcterms:modified xsi:type="dcterms:W3CDTF">2022-02-21T22:15:00Z</dcterms:modified>
</cp:coreProperties>
</file>