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76BED" w:rsidRPr="002E5DE8" w:rsidRDefault="00376BED" w:rsidP="00376BED">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76BED"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b/>
          <w:sz w:val="28"/>
          <w:szCs w:val="28"/>
          <w:lang w:val="es-ES" w:eastAsia="es-ES"/>
        </w:rPr>
      </w:pPr>
    </w:p>
    <w:p w:rsidR="00376BED" w:rsidRPr="00947EBF" w:rsidRDefault="00B450C5" w:rsidP="00376BED">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DÉ</w:t>
      </w:r>
      <w:r w:rsidR="00F93A63">
        <w:rPr>
          <w:rFonts w:ascii="Century Gothic" w:eastAsia="Times New Roman" w:hAnsi="Century Gothic" w:cs="Verdana"/>
          <w:b/>
          <w:sz w:val="28"/>
          <w:szCs w:val="28"/>
          <w:lang w:val="es-ES" w:eastAsia="es-ES"/>
        </w:rPr>
        <w:t>CIMA</w:t>
      </w:r>
      <w:r w:rsidR="00450CA3">
        <w:rPr>
          <w:rFonts w:ascii="Century Gothic" w:eastAsia="Times New Roman" w:hAnsi="Century Gothic" w:cs="Verdana"/>
          <w:b/>
          <w:sz w:val="28"/>
          <w:szCs w:val="28"/>
          <w:lang w:val="es-ES" w:eastAsia="es-ES"/>
        </w:rPr>
        <w:t xml:space="preserve"> SEXTA</w:t>
      </w:r>
      <w:r w:rsidR="00376BED">
        <w:rPr>
          <w:rFonts w:ascii="Century Gothic" w:eastAsia="Times New Roman" w:hAnsi="Century Gothic" w:cs="Verdana"/>
          <w:b/>
          <w:sz w:val="28"/>
          <w:szCs w:val="28"/>
          <w:lang w:val="es-ES" w:eastAsia="es-ES"/>
        </w:rPr>
        <w:t xml:space="preserve"> </w:t>
      </w:r>
      <w:r w:rsidR="00376BED" w:rsidRPr="006D625C">
        <w:rPr>
          <w:rFonts w:ascii="Century Gothic" w:eastAsia="Times New Roman" w:hAnsi="Century Gothic" w:cs="Verdana"/>
          <w:b/>
          <w:sz w:val="28"/>
          <w:szCs w:val="28"/>
          <w:lang w:val="es-ES" w:eastAsia="es-ES"/>
        </w:rPr>
        <w:t>SESIÓN</w:t>
      </w:r>
      <w:r w:rsidR="00376BED">
        <w:rPr>
          <w:rFonts w:ascii="Century Gothic" w:eastAsia="Times New Roman" w:hAnsi="Century Gothic" w:cs="Verdana"/>
          <w:b/>
          <w:sz w:val="28"/>
          <w:szCs w:val="28"/>
          <w:lang w:val="es-ES" w:eastAsia="es-ES"/>
        </w:rPr>
        <w:t xml:space="preserve"> EXTRA</w:t>
      </w:r>
      <w:r w:rsidR="00376BED" w:rsidRPr="006D625C">
        <w:rPr>
          <w:rFonts w:ascii="Century Gothic" w:eastAsia="Times New Roman" w:hAnsi="Century Gothic" w:cs="Verdana"/>
          <w:b/>
          <w:sz w:val="28"/>
          <w:szCs w:val="28"/>
          <w:lang w:val="es-ES" w:eastAsia="es-ES"/>
        </w:rPr>
        <w:t>ORDINARIA</w:t>
      </w:r>
      <w:r w:rsidR="00376BED">
        <w:rPr>
          <w:rFonts w:ascii="Century Gothic" w:eastAsia="Times New Roman" w:hAnsi="Century Gothic" w:cs="Verdana"/>
          <w:b/>
          <w:sz w:val="28"/>
          <w:szCs w:val="28"/>
          <w:lang w:val="es-ES" w:eastAsia="es-ES"/>
        </w:rPr>
        <w:t xml:space="preserve"> DOS MIL VEINTI</w:t>
      </w:r>
      <w:r>
        <w:rPr>
          <w:rFonts w:ascii="Century Gothic" w:eastAsia="Times New Roman" w:hAnsi="Century Gothic" w:cs="Verdana"/>
          <w:b/>
          <w:sz w:val="28"/>
          <w:szCs w:val="28"/>
          <w:lang w:val="es-ES" w:eastAsia="es-ES"/>
        </w:rPr>
        <w:t>TRÉ</w:t>
      </w:r>
      <w:r w:rsidR="00F93A63">
        <w:rPr>
          <w:rFonts w:ascii="Century Gothic" w:eastAsia="Times New Roman" w:hAnsi="Century Gothic" w:cs="Verdana"/>
          <w:b/>
          <w:sz w:val="28"/>
          <w:szCs w:val="28"/>
          <w:lang w:val="es-ES" w:eastAsia="es-ES"/>
        </w:rPr>
        <w:t>S</w:t>
      </w:r>
    </w:p>
    <w:p w:rsidR="00376BED"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6D625C" w:rsidRDefault="00376BED" w:rsidP="00376BED">
      <w:pPr>
        <w:autoSpaceDE w:val="0"/>
        <w:autoSpaceDN w:val="0"/>
        <w:spacing w:after="0" w:line="240" w:lineRule="auto"/>
        <w:rPr>
          <w:rFonts w:ascii="Century Gothic" w:eastAsia="Times New Roman" w:hAnsi="Century Gothic" w:cs="Verdana"/>
          <w:sz w:val="28"/>
          <w:szCs w:val="28"/>
          <w:lang w:val="es-ES" w:eastAsia="es-ES"/>
        </w:rPr>
      </w:pPr>
    </w:p>
    <w:p w:rsidR="00376BED" w:rsidRPr="00B339E5" w:rsidRDefault="00376BED" w:rsidP="00376BED">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Pr>
          <w:rFonts w:ascii="Century Gothic" w:eastAsia="Times New Roman" w:hAnsi="Century Gothic" w:cs="Verdana"/>
          <w:b/>
          <w:sz w:val="24"/>
          <w:szCs w:val="24"/>
          <w:lang w:val="es-ES" w:eastAsia="es-ES"/>
        </w:rPr>
        <w:t xml:space="preserve"> catorce</w:t>
      </w:r>
      <w:r w:rsidRPr="00B339E5">
        <w:rPr>
          <w:rFonts w:ascii="Century Gothic" w:eastAsia="Times New Roman" w:hAnsi="Century Gothic" w:cs="Verdana"/>
          <w:b/>
          <w:sz w:val="24"/>
          <w:szCs w:val="24"/>
          <w:lang w:val="es-ES" w:eastAsia="es-ES"/>
        </w:rPr>
        <w:t xml:space="preserve"> horas del </w:t>
      </w:r>
      <w:r w:rsidR="00450CA3">
        <w:rPr>
          <w:rFonts w:ascii="Century Gothic" w:eastAsia="Times New Roman" w:hAnsi="Century Gothic" w:cs="Verdana"/>
          <w:b/>
          <w:sz w:val="24"/>
          <w:szCs w:val="24"/>
          <w:lang w:val="es-ES" w:eastAsia="es-ES"/>
        </w:rPr>
        <w:t>dos</w:t>
      </w:r>
      <w:r w:rsidR="00B450C5">
        <w:rPr>
          <w:rFonts w:ascii="Century Gothic" w:eastAsia="Times New Roman" w:hAnsi="Century Gothic" w:cs="Verdana"/>
          <w:b/>
          <w:sz w:val="24"/>
          <w:szCs w:val="24"/>
          <w:lang w:val="es-ES" w:eastAsia="es-ES"/>
        </w:rPr>
        <w:t xml:space="preserve"> de </w:t>
      </w:r>
      <w:r w:rsidR="00450CA3">
        <w:rPr>
          <w:rFonts w:ascii="Century Gothic" w:eastAsia="Times New Roman" w:hAnsi="Century Gothic" w:cs="Verdana"/>
          <w:b/>
          <w:sz w:val="24"/>
          <w:szCs w:val="24"/>
          <w:lang w:val="es-ES" w:eastAsia="es-ES"/>
        </w:rPr>
        <w:t>marzo</w:t>
      </w:r>
      <w:r w:rsidR="00B450C5">
        <w:rPr>
          <w:rFonts w:ascii="Century Gothic" w:eastAsia="Times New Roman" w:hAnsi="Century Gothic" w:cs="Verdana"/>
          <w:b/>
          <w:sz w:val="24"/>
          <w:szCs w:val="24"/>
          <w:lang w:val="es-ES" w:eastAsia="es-ES"/>
        </w:rPr>
        <w:t xml:space="preserve">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Pr="00B339E5">
        <w:rPr>
          <w:rFonts w:ascii="Century Gothic" w:hAnsi="Century Gothic"/>
          <w:sz w:val="24"/>
          <w:szCs w:val="24"/>
          <w:lang w:val="es-ES"/>
        </w:rPr>
        <w:t>Avenida Lázaro Cárdenas número 2305 zona 1, interior L-11 y L-101, Colonia Las Torres</w:t>
      </w:r>
      <w:r w:rsidRPr="00B339E5">
        <w:rPr>
          <w:rFonts w:ascii="Century Gothic" w:eastAsia="Times New Roman" w:hAnsi="Century Gothic" w:cs="Verdana"/>
          <w:sz w:val="24"/>
          <w:szCs w:val="24"/>
          <w:lang w:val="es-ES" w:eastAsia="es-ES"/>
        </w:rPr>
        <w:t xml:space="preserve">, de esta Ciudad, conforme a lo dispuesto por los artículos 3, 4 y 7 numeral 1 de la Ley Orgánica del Tribunal de Justicia Administrativa del Estado de Jalisco, se reunieron los Magistrados integrantes de la Sala Superior del Tribunal de Justicia Administrativa del Estado de Jalisco, </w:t>
      </w:r>
      <w:r w:rsidRPr="00B339E5">
        <w:rPr>
          <w:rFonts w:ascii="Century Gothic" w:eastAsia="Times New Roman" w:hAnsi="Century Gothic" w:cs="Verdana"/>
          <w:b/>
          <w:sz w:val="24"/>
          <w:szCs w:val="24"/>
          <w:lang w:val="es-ES" w:eastAsia="es-ES"/>
        </w:rPr>
        <w:t xml:space="preserve">MAGISTRADA FANY LORENA JIMÉNEZ AGUIRRE </w:t>
      </w:r>
      <w:r w:rsidRPr="00B339E5">
        <w:rPr>
          <w:rFonts w:ascii="Century Gothic" w:eastAsia="Times New Roman" w:hAnsi="Century Gothic" w:cs="Verdana"/>
          <w:sz w:val="24"/>
          <w:szCs w:val="24"/>
          <w:lang w:val="es-ES" w:eastAsia="es-ES"/>
        </w:rPr>
        <w:t xml:space="preserve">(Presidenta), </w:t>
      </w:r>
      <w:r w:rsidRPr="00B339E5">
        <w:rPr>
          <w:rFonts w:ascii="Century Gothic" w:eastAsia="Times New Roman" w:hAnsi="Century Gothic" w:cs="Verdana"/>
          <w:b/>
          <w:sz w:val="24"/>
          <w:szCs w:val="24"/>
          <w:lang w:val="es-ES" w:eastAsia="es-ES"/>
        </w:rPr>
        <w:t>MAGISTRADO AVELINO BRAVO CACHO, MAGISTRADO</w:t>
      </w:r>
      <w:r w:rsidRPr="00B339E5">
        <w:rPr>
          <w:rFonts w:ascii="Century Gothic" w:eastAsia="Times New Roman" w:hAnsi="Century Gothic" w:cs="Verdana"/>
          <w:sz w:val="24"/>
          <w:szCs w:val="24"/>
          <w:lang w:val="es-ES" w:eastAsia="es-ES"/>
        </w:rPr>
        <w:t xml:space="preserve"> </w:t>
      </w:r>
      <w:r w:rsidRPr="00B339E5">
        <w:rPr>
          <w:rFonts w:ascii="Century Gothic" w:eastAsia="Times New Roman" w:hAnsi="Century Gothic" w:cs="Verdana"/>
          <w:b/>
          <w:sz w:val="24"/>
          <w:szCs w:val="24"/>
          <w:lang w:val="es-ES" w:eastAsia="es-ES"/>
        </w:rPr>
        <w:t>JOSÉ RAMÓN JIMÉNEZ GUTIÉRREZ</w:t>
      </w:r>
      <w:r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B450C5">
        <w:rPr>
          <w:rFonts w:ascii="Century Gothic" w:eastAsia="Times New Roman" w:hAnsi="Century Gothic" w:cs="Verdana"/>
          <w:b/>
          <w:sz w:val="24"/>
          <w:szCs w:val="24"/>
          <w:lang w:val="es-ES" w:eastAsia="es-ES"/>
        </w:rPr>
        <w:t xml:space="preserve">Décima </w:t>
      </w:r>
      <w:r w:rsidR="00450CA3">
        <w:rPr>
          <w:rFonts w:ascii="Century Gothic" w:eastAsia="Times New Roman" w:hAnsi="Century Gothic" w:cs="Verdana"/>
          <w:b/>
          <w:sz w:val="24"/>
          <w:szCs w:val="24"/>
          <w:lang w:val="es-ES" w:eastAsia="es-ES"/>
        </w:rPr>
        <w:t xml:space="preserve">Sexta </w:t>
      </w:r>
      <w:r w:rsidRPr="00B339E5">
        <w:rPr>
          <w:rFonts w:ascii="Century Gothic" w:eastAsia="Times New Roman" w:hAnsi="Century Gothic" w:cs="Verdana"/>
          <w:b/>
          <w:sz w:val="24"/>
          <w:szCs w:val="24"/>
          <w:lang w:val="es-ES" w:eastAsia="es-ES"/>
        </w:rPr>
        <w:t>Sesión Ext</w:t>
      </w:r>
      <w:r w:rsidR="00B450C5">
        <w:rPr>
          <w:rFonts w:ascii="Century Gothic" w:eastAsia="Times New Roman" w:hAnsi="Century Gothic" w:cs="Verdana"/>
          <w:b/>
          <w:sz w:val="24"/>
          <w:szCs w:val="24"/>
          <w:lang w:val="es-ES" w:eastAsia="es-ES"/>
        </w:rPr>
        <w:t>raordinaria de dos mil veintitrés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Textosinformato"/>
        <w:rPr>
          <w:szCs w:val="24"/>
        </w:rPr>
      </w:pPr>
      <w:r w:rsidRPr="00B339E5">
        <w:rPr>
          <w:szCs w:val="24"/>
        </w:rPr>
        <w:t xml:space="preserve">En uso de la voz el </w:t>
      </w:r>
      <w:r w:rsidRPr="00B339E5">
        <w:rPr>
          <w:b/>
          <w:szCs w:val="24"/>
        </w:rPr>
        <w:t>Secretario General de Acuerdos</w:t>
      </w:r>
      <w:r w:rsidRPr="00B450C5">
        <w:rPr>
          <w:b/>
          <w:szCs w:val="24"/>
        </w:rPr>
        <w:t>:</w:t>
      </w:r>
      <w:r>
        <w:rPr>
          <w:szCs w:val="24"/>
        </w:rPr>
        <w:t xml:space="preserve"> H</w:t>
      </w:r>
      <w:r w:rsidRPr="00B339E5">
        <w:rPr>
          <w:szCs w:val="24"/>
        </w:rPr>
        <w:t>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w:t>
      </w:r>
      <w:r w:rsidR="00A264A3">
        <w:rPr>
          <w:szCs w:val="24"/>
        </w:rPr>
        <w:t>tiva del Estado de Jalisco, y 57</w:t>
      </w:r>
      <w:r w:rsidRPr="00B339E5">
        <w:rPr>
          <w:szCs w:val="24"/>
        </w:rPr>
        <w:t xml:space="preserve"> fracción II del Reglamento Interno del Tribunal de Justicia Administrativa del Estado de Jalisco. </w:t>
      </w:r>
    </w:p>
    <w:p w:rsidR="00376BED" w:rsidRPr="00B339E5" w:rsidRDefault="00376BED" w:rsidP="00376BED">
      <w:pPr>
        <w:pStyle w:val="Textosinformato"/>
        <w:rPr>
          <w:szCs w:val="24"/>
        </w:rPr>
      </w:pP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514623" w:rsidRDefault="00514623"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376BED"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514623" w:rsidRPr="00B339E5" w:rsidRDefault="00514623" w:rsidP="00376BED">
      <w:pPr>
        <w:autoSpaceDE w:val="0"/>
        <w:autoSpaceDN w:val="0"/>
        <w:spacing w:after="0" w:line="240" w:lineRule="auto"/>
        <w:jc w:val="both"/>
        <w:rPr>
          <w:rFonts w:ascii="Century Gothic" w:eastAsia="Times New Roman" w:hAnsi="Century Gothic" w:cs="Verdana"/>
          <w:sz w:val="24"/>
          <w:szCs w:val="24"/>
          <w:lang w:val="es-ES" w:eastAsia="es-ES"/>
        </w:rPr>
      </w:pPr>
    </w:p>
    <w:p w:rsidR="00376BED" w:rsidRPr="00B339E5" w:rsidRDefault="00376BED" w:rsidP="00376BE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376BED" w:rsidRPr="00B339E5" w:rsidRDefault="00376BED" w:rsidP="00376BE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lastRenderedPageBreak/>
        <w:t>Aprobación del Orden del Día;</w:t>
      </w:r>
    </w:p>
    <w:p w:rsidR="00376BED" w:rsidRPr="00C12C13"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Análisis, discusión y en su caso aprobación de</w:t>
      </w:r>
      <w:r>
        <w:rPr>
          <w:rFonts w:ascii="Century Gothic" w:hAnsi="Century Gothic"/>
          <w:b w:val="0"/>
          <w:sz w:val="24"/>
          <w:szCs w:val="24"/>
        </w:rPr>
        <w:t xml:space="preserve"> </w:t>
      </w:r>
      <w:r w:rsidRPr="00B339E5">
        <w:rPr>
          <w:rFonts w:ascii="Century Gothic" w:hAnsi="Century Gothic"/>
          <w:b w:val="0"/>
          <w:sz w:val="24"/>
          <w:szCs w:val="24"/>
        </w:rPr>
        <w:t>l</w:t>
      </w:r>
      <w:r>
        <w:rPr>
          <w:rFonts w:ascii="Century Gothic" w:hAnsi="Century Gothic"/>
          <w:b w:val="0"/>
          <w:sz w:val="24"/>
          <w:szCs w:val="24"/>
        </w:rPr>
        <w:t>os</w:t>
      </w:r>
      <w:r w:rsidRPr="00B339E5">
        <w:rPr>
          <w:rFonts w:ascii="Century Gothic" w:hAnsi="Century Gothic"/>
          <w:b w:val="0"/>
          <w:sz w:val="24"/>
          <w:szCs w:val="24"/>
        </w:rPr>
        <w:t xml:space="preserve"> proyecto</w:t>
      </w:r>
      <w:r>
        <w:rPr>
          <w:rFonts w:ascii="Century Gothic" w:hAnsi="Century Gothic"/>
          <w:b w:val="0"/>
          <w:sz w:val="24"/>
          <w:szCs w:val="24"/>
        </w:rPr>
        <w:t>s</w:t>
      </w:r>
      <w:r w:rsidRPr="00B339E5">
        <w:rPr>
          <w:rFonts w:ascii="Century Gothic" w:hAnsi="Century Gothic"/>
          <w:b w:val="0"/>
          <w:sz w:val="24"/>
          <w:szCs w:val="24"/>
        </w:rPr>
        <w:t xml:space="preserve"> de sentencia </w:t>
      </w:r>
      <w:r>
        <w:rPr>
          <w:rFonts w:ascii="Century Gothic" w:hAnsi="Century Gothic"/>
          <w:b w:val="0"/>
          <w:sz w:val="24"/>
          <w:szCs w:val="24"/>
        </w:rPr>
        <w:t>de expedi</w:t>
      </w:r>
      <w:r w:rsidR="00111862">
        <w:rPr>
          <w:rFonts w:ascii="Century Gothic" w:hAnsi="Century Gothic"/>
          <w:b w:val="0"/>
          <w:sz w:val="24"/>
          <w:szCs w:val="24"/>
        </w:rPr>
        <w:t>entes de Recusación con Causa;</w:t>
      </w:r>
    </w:p>
    <w:p w:rsidR="00111862" w:rsidRPr="00111862" w:rsidRDefault="00111862" w:rsidP="00376BED">
      <w:pPr>
        <w:pStyle w:val="Sangradetextonormal"/>
        <w:numPr>
          <w:ilvl w:val="0"/>
          <w:numId w:val="1"/>
        </w:numPr>
        <w:jc w:val="both"/>
        <w:rPr>
          <w:sz w:val="24"/>
          <w:szCs w:val="24"/>
        </w:rPr>
      </w:pPr>
      <w:r>
        <w:rPr>
          <w:rFonts w:ascii="Century Gothic" w:hAnsi="Century Gothic"/>
          <w:b w:val="0"/>
          <w:sz w:val="24"/>
          <w:szCs w:val="24"/>
        </w:rPr>
        <w:t xml:space="preserve">Asuntos Varios; y </w:t>
      </w:r>
    </w:p>
    <w:p w:rsidR="00376BED" w:rsidRPr="001C4DE8" w:rsidRDefault="00376BED" w:rsidP="00376BED">
      <w:pPr>
        <w:pStyle w:val="Sangradetextonormal"/>
        <w:numPr>
          <w:ilvl w:val="0"/>
          <w:numId w:val="1"/>
        </w:numPr>
        <w:jc w:val="both"/>
        <w:rPr>
          <w:sz w:val="24"/>
          <w:szCs w:val="24"/>
        </w:rPr>
      </w:pPr>
      <w:r w:rsidRPr="00B339E5">
        <w:rPr>
          <w:rFonts w:ascii="Century Gothic" w:hAnsi="Century Gothic"/>
          <w:b w:val="0"/>
          <w:sz w:val="24"/>
          <w:szCs w:val="24"/>
        </w:rPr>
        <w:t>Clausura.</w:t>
      </w:r>
    </w:p>
    <w:p w:rsidR="00376BED" w:rsidRDefault="00376BED" w:rsidP="00376BED">
      <w:pPr>
        <w:pStyle w:val="Sangradetextonormal"/>
        <w:ind w:left="0" w:firstLine="0"/>
        <w:jc w:val="both"/>
        <w:rPr>
          <w:rFonts w:ascii="Century Gothic" w:hAnsi="Century Gothic"/>
          <w:b w:val="0"/>
          <w:sz w:val="24"/>
          <w:szCs w:val="24"/>
        </w:rPr>
      </w:pPr>
    </w:p>
    <w:p w:rsidR="00514623" w:rsidRPr="00B339E5" w:rsidRDefault="00514623" w:rsidP="00376BED">
      <w:pPr>
        <w:pStyle w:val="Sangradetextonormal"/>
        <w:ind w:left="0" w:firstLine="0"/>
        <w:jc w:val="both"/>
        <w:rPr>
          <w:rFonts w:ascii="Century Gothic" w:hAnsi="Century Gothic"/>
          <w:b w:val="0"/>
          <w:sz w:val="24"/>
          <w:szCs w:val="24"/>
        </w:rPr>
      </w:pPr>
    </w:p>
    <w:p w:rsidR="00376BED" w:rsidRDefault="00376BED" w:rsidP="00376BED">
      <w:pPr>
        <w:pStyle w:val="Textosinformato"/>
        <w:jc w:val="center"/>
        <w:rPr>
          <w:b/>
          <w:szCs w:val="24"/>
        </w:rPr>
      </w:pPr>
      <w:r w:rsidRPr="00B339E5">
        <w:rPr>
          <w:b/>
          <w:szCs w:val="24"/>
        </w:rPr>
        <w:t>- 1 –</w:t>
      </w:r>
    </w:p>
    <w:p w:rsidR="00376BED" w:rsidRDefault="00376BED" w:rsidP="00376BED">
      <w:pPr>
        <w:pStyle w:val="Textosinformato"/>
        <w:rPr>
          <w:b/>
          <w:szCs w:val="24"/>
        </w:rPr>
      </w:pPr>
    </w:p>
    <w:p w:rsidR="00514623" w:rsidRPr="00B339E5" w:rsidRDefault="00514623" w:rsidP="00376BED">
      <w:pPr>
        <w:pStyle w:val="Textosinformato"/>
        <w:rPr>
          <w:b/>
          <w:szCs w:val="24"/>
        </w:rPr>
      </w:pPr>
    </w:p>
    <w:p w:rsidR="00376BED" w:rsidRDefault="00376BED" w:rsidP="00376BED">
      <w:pPr>
        <w:pStyle w:val="Textosinformato"/>
        <w:rPr>
          <w:szCs w:val="24"/>
        </w:rPr>
      </w:pPr>
      <w:r w:rsidRPr="00B339E5">
        <w:rPr>
          <w:szCs w:val="24"/>
        </w:rPr>
        <w:t xml:space="preserve">En uso de la voz la </w:t>
      </w:r>
      <w:r w:rsidRPr="00B339E5">
        <w:rPr>
          <w:b/>
          <w:szCs w:val="24"/>
        </w:rPr>
        <w:t>Magistrada Presidenta</w:t>
      </w:r>
      <w:r w:rsidRPr="00111862">
        <w:rPr>
          <w:b/>
          <w:szCs w:val="24"/>
        </w:rPr>
        <w:t xml:space="preserve">: </w:t>
      </w:r>
      <w:r>
        <w:rPr>
          <w:szCs w:val="24"/>
        </w:rPr>
        <w:t>E</w:t>
      </w:r>
      <w:r w:rsidRPr="00B339E5">
        <w:rPr>
          <w:szCs w:val="24"/>
        </w:rPr>
        <w:t xml:space="preserve">n relación al punto número uno del orden del día, el mismo ya quedo desahogado. </w:t>
      </w:r>
    </w:p>
    <w:p w:rsidR="00376BED" w:rsidRDefault="00376BED" w:rsidP="00376BED">
      <w:pPr>
        <w:pStyle w:val="Textosinformato"/>
        <w:rPr>
          <w:szCs w:val="24"/>
        </w:rPr>
      </w:pPr>
    </w:p>
    <w:p w:rsidR="00514623" w:rsidRPr="00B339E5" w:rsidRDefault="00514623" w:rsidP="00376BED">
      <w:pPr>
        <w:pStyle w:val="Textosinformato"/>
        <w:rPr>
          <w:szCs w:val="24"/>
        </w:rPr>
      </w:pPr>
    </w:p>
    <w:p w:rsidR="00376BED" w:rsidRPr="001C4DE8" w:rsidRDefault="00376BED" w:rsidP="00376BED">
      <w:pPr>
        <w:pStyle w:val="Textosinformato"/>
        <w:jc w:val="center"/>
        <w:rPr>
          <w:b/>
          <w:szCs w:val="24"/>
        </w:rPr>
      </w:pPr>
      <w:r w:rsidRPr="00B339E5">
        <w:rPr>
          <w:b/>
          <w:szCs w:val="24"/>
        </w:rPr>
        <w:t>- 2 -</w:t>
      </w:r>
    </w:p>
    <w:p w:rsidR="00376BED" w:rsidRDefault="00376BED" w:rsidP="00376BED">
      <w:pPr>
        <w:pStyle w:val="Textosinformato"/>
        <w:rPr>
          <w:szCs w:val="24"/>
        </w:rPr>
      </w:pPr>
    </w:p>
    <w:p w:rsidR="00514623" w:rsidRPr="00B339E5" w:rsidRDefault="00514623" w:rsidP="00376BED">
      <w:pPr>
        <w:pStyle w:val="Textosinformato"/>
        <w:rPr>
          <w:szCs w:val="24"/>
        </w:rPr>
      </w:pPr>
    </w:p>
    <w:p w:rsidR="00376BED" w:rsidRPr="00B339E5" w:rsidRDefault="00376BED" w:rsidP="00376BED">
      <w:pPr>
        <w:pStyle w:val="Textosinformato"/>
        <w:rPr>
          <w:szCs w:val="24"/>
        </w:rPr>
      </w:pPr>
      <w:r w:rsidRPr="00B339E5">
        <w:rPr>
          <w:szCs w:val="24"/>
        </w:rPr>
        <w:t>La Magistrada Presidenta</w:t>
      </w:r>
      <w:r w:rsidRPr="00B339E5">
        <w:rPr>
          <w:b/>
          <w:szCs w:val="24"/>
        </w:rPr>
        <w:t xml:space="preserve"> FANY LORENA JIMÉNEZ AGUIRRE</w:t>
      </w:r>
      <w:r w:rsidRPr="00111862">
        <w:rPr>
          <w:b/>
          <w:szCs w:val="24"/>
        </w:rPr>
        <w:t>:</w:t>
      </w:r>
      <w:r w:rsidRPr="00B339E5">
        <w:rPr>
          <w:b/>
          <w:szCs w:val="24"/>
        </w:rPr>
        <w:t xml:space="preserve"> </w:t>
      </w:r>
      <w:r w:rsidRPr="00B339E5">
        <w:rPr>
          <w:szCs w:val="24"/>
        </w:rPr>
        <w:t>Somete a su aprobación el orden del día, si no existe manifestación al respecto, Secretario nos toma la votación por favor.</w:t>
      </w:r>
    </w:p>
    <w:p w:rsidR="00376BED" w:rsidRPr="00B339E5" w:rsidRDefault="00376BED" w:rsidP="00376BED">
      <w:pPr>
        <w:pStyle w:val="Textosinformato"/>
        <w:rPr>
          <w:szCs w:val="24"/>
        </w:rPr>
      </w:pPr>
    </w:p>
    <w:p w:rsidR="00376BED" w:rsidRPr="00B339E5" w:rsidRDefault="00376BED" w:rsidP="00376BED">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Pr="00111862">
        <w:rPr>
          <w:b/>
          <w:szCs w:val="24"/>
          <w:lang w:val="es-MX"/>
        </w:rPr>
        <w:t>:</w:t>
      </w:r>
      <w:r>
        <w:rPr>
          <w:szCs w:val="24"/>
          <w:lang w:val="es-MX"/>
        </w:rPr>
        <w:t xml:space="preserve"> E</w:t>
      </w:r>
      <w:r w:rsidRPr="00B339E5">
        <w:rPr>
          <w:szCs w:val="24"/>
          <w:lang w:val="es-MX"/>
        </w:rPr>
        <w:t xml:space="preserve">n seguida Presidenta: </w:t>
      </w:r>
    </w:p>
    <w:p w:rsidR="00376BED" w:rsidRPr="00B339E5" w:rsidRDefault="00376BED" w:rsidP="00376BED">
      <w:pPr>
        <w:pStyle w:val="Textosinformato"/>
        <w:rPr>
          <w:szCs w:val="24"/>
          <w:lang w:val="es-MX"/>
        </w:rPr>
      </w:pP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376BED" w:rsidRPr="00B339E5" w:rsidRDefault="00376BED" w:rsidP="00376BE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376BED" w:rsidRPr="00B339E5" w:rsidRDefault="00376BED" w:rsidP="00376BED">
      <w:pPr>
        <w:pStyle w:val="Textosinformato"/>
        <w:rPr>
          <w:szCs w:val="24"/>
        </w:rPr>
      </w:pPr>
    </w:p>
    <w:p w:rsidR="00376BED" w:rsidRPr="00B339E5" w:rsidRDefault="00376BED" w:rsidP="00376BED">
      <w:pPr>
        <w:pStyle w:val="Textosinformato"/>
        <w:rPr>
          <w:szCs w:val="24"/>
        </w:rPr>
      </w:pPr>
      <w:r w:rsidRPr="00B339E5">
        <w:rPr>
          <w:szCs w:val="24"/>
        </w:rPr>
        <w:t>Registrada la votación por parte d</w:t>
      </w:r>
      <w:r>
        <w:rPr>
          <w:szCs w:val="24"/>
        </w:rPr>
        <w:t>el Secretario General de Acuerdos</w:t>
      </w:r>
      <w:r w:rsidRPr="00B339E5">
        <w:rPr>
          <w:szCs w:val="24"/>
        </w:rPr>
        <w:t>, se emite el siguiente punto de acuerdo:</w:t>
      </w:r>
    </w:p>
    <w:p w:rsidR="00376BED" w:rsidRPr="00B339E5" w:rsidRDefault="00376BED" w:rsidP="00376BE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76BED" w:rsidRPr="00B339E5" w:rsidTr="005B1176">
        <w:tc>
          <w:tcPr>
            <w:tcW w:w="9322" w:type="dxa"/>
            <w:shd w:val="clear" w:color="auto" w:fill="auto"/>
          </w:tcPr>
          <w:p w:rsidR="00376BED" w:rsidRPr="00B339E5" w:rsidRDefault="00376BED" w:rsidP="005B1176">
            <w:pPr>
              <w:pStyle w:val="Textosinformato"/>
              <w:rPr>
                <w:rFonts w:eastAsia="Calibri"/>
                <w:b/>
                <w:szCs w:val="24"/>
              </w:rPr>
            </w:pPr>
            <w:r w:rsidRPr="00B339E5">
              <w:rPr>
                <w:rFonts w:eastAsia="Calibri"/>
                <w:b/>
                <w:szCs w:val="24"/>
              </w:rPr>
              <w:t>ACU/SS/01/</w:t>
            </w:r>
            <w:r w:rsidR="00450CA3">
              <w:rPr>
                <w:rFonts w:eastAsia="Calibri"/>
                <w:b/>
                <w:szCs w:val="24"/>
              </w:rPr>
              <w:t>16</w:t>
            </w:r>
            <w:r w:rsidRPr="00B339E5">
              <w:rPr>
                <w:rFonts w:eastAsia="Calibri"/>
                <w:b/>
                <w:szCs w:val="24"/>
              </w:rPr>
              <w:t>/E/202</w:t>
            </w:r>
            <w:r w:rsidR="009D6AA8">
              <w:rPr>
                <w:rFonts w:eastAsia="Calibri"/>
                <w:b/>
                <w:szCs w:val="24"/>
              </w:rPr>
              <w:t>3</w:t>
            </w:r>
            <w:r w:rsidRPr="00B339E5">
              <w:rPr>
                <w:rFonts w:eastAsia="Calibri"/>
                <w:b/>
                <w:szCs w:val="24"/>
              </w:rPr>
              <w:t xml:space="preserve">. </w:t>
            </w:r>
            <w:r w:rsidRPr="00B339E5">
              <w:rPr>
                <w:rFonts w:eastAsia="Calibri"/>
                <w:szCs w:val="24"/>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376BED" w:rsidRDefault="00376BED" w:rsidP="00376BED">
      <w:pPr>
        <w:pStyle w:val="Textosinformato"/>
        <w:rPr>
          <w:b/>
          <w:szCs w:val="24"/>
        </w:rPr>
      </w:pPr>
    </w:p>
    <w:p w:rsidR="00514623" w:rsidRDefault="00514623" w:rsidP="00376BED">
      <w:pPr>
        <w:pStyle w:val="Textosinformato"/>
        <w:rPr>
          <w:b/>
          <w:szCs w:val="24"/>
        </w:rPr>
      </w:pPr>
    </w:p>
    <w:p w:rsidR="00281703" w:rsidRPr="00BC3190" w:rsidRDefault="00376BED" w:rsidP="00BC3190">
      <w:pPr>
        <w:pStyle w:val="Textosinformato"/>
        <w:jc w:val="center"/>
        <w:rPr>
          <w:b/>
          <w:szCs w:val="24"/>
        </w:rPr>
      </w:pPr>
      <w:r w:rsidRPr="00B339E5">
        <w:rPr>
          <w:b/>
          <w:szCs w:val="24"/>
        </w:rPr>
        <w:t>- 3 –</w:t>
      </w:r>
    </w:p>
    <w:p w:rsidR="0084241A" w:rsidRDefault="0084241A" w:rsidP="00CC7E95">
      <w:pPr>
        <w:pStyle w:val="Textosinformato"/>
        <w:rPr>
          <w:b/>
          <w:szCs w:val="24"/>
        </w:rPr>
      </w:pPr>
    </w:p>
    <w:p w:rsidR="00514623" w:rsidRDefault="00514623" w:rsidP="00CC7E95">
      <w:pPr>
        <w:pStyle w:val="Textosinformato"/>
        <w:rPr>
          <w:b/>
          <w:szCs w:val="24"/>
        </w:rPr>
      </w:pPr>
    </w:p>
    <w:p w:rsidR="0091699A" w:rsidRPr="00B339E5" w:rsidRDefault="00281703" w:rsidP="000252FB">
      <w:pPr>
        <w:pStyle w:val="Sangradetextonormal"/>
        <w:ind w:left="0"/>
        <w:jc w:val="both"/>
        <w:rPr>
          <w:rFonts w:ascii="Century Gothic" w:hAnsi="Century Gothic"/>
          <w:b w:val="0"/>
          <w:sz w:val="24"/>
          <w:szCs w:val="24"/>
          <w:lang w:val="es-MX"/>
        </w:rPr>
      </w:pPr>
      <w:r>
        <w:rPr>
          <w:rFonts w:ascii="Century Gothic" w:hAnsi="Century Gothic"/>
          <w:b w:val="0"/>
          <w:sz w:val="24"/>
          <w:szCs w:val="24"/>
          <w:lang w:val="es-MX"/>
        </w:rPr>
        <w:t xml:space="preserve">        </w:t>
      </w: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91699A" w:rsidRPr="00B339E5" w:rsidRDefault="0091699A" w:rsidP="0091699A">
      <w:pPr>
        <w:pStyle w:val="Sangradetextonormal"/>
        <w:ind w:left="0"/>
        <w:jc w:val="both"/>
        <w:rPr>
          <w:rFonts w:ascii="Century Gothic" w:hAnsi="Century Gothic"/>
          <w:b w:val="0"/>
          <w:sz w:val="24"/>
          <w:szCs w:val="24"/>
          <w:lang w:val="es-MX"/>
        </w:rPr>
      </w:pPr>
    </w:p>
    <w:p w:rsidR="0091699A" w:rsidRPr="00B339E5" w:rsidRDefault="0091699A" w:rsidP="0091699A">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000252FB">
        <w:rPr>
          <w:rFonts w:ascii="Century Gothic" w:hAnsi="Century Gothic"/>
          <w:b w:val="0"/>
          <w:sz w:val="24"/>
          <w:szCs w:val="24"/>
          <w:lang w:val="es-MX"/>
        </w:rPr>
        <w:t xml:space="preserve">: El punto </w:t>
      </w:r>
      <w:r w:rsidR="00376BED">
        <w:rPr>
          <w:rFonts w:ascii="Century Gothic" w:hAnsi="Century Gothic"/>
          <w:b w:val="0"/>
          <w:sz w:val="24"/>
          <w:szCs w:val="24"/>
          <w:lang w:val="es-MX"/>
        </w:rPr>
        <w:t xml:space="preserve">número </w:t>
      </w:r>
      <w:r w:rsidR="00632659">
        <w:rPr>
          <w:rFonts w:ascii="Century Gothic" w:hAnsi="Century Gothic"/>
          <w:b w:val="0"/>
          <w:sz w:val="24"/>
          <w:szCs w:val="24"/>
          <w:lang w:val="es-MX"/>
        </w:rPr>
        <w:t>tres</w:t>
      </w:r>
      <w:r w:rsidRPr="00B339E5">
        <w:rPr>
          <w:rFonts w:ascii="Century Gothic" w:hAnsi="Century Gothic"/>
          <w:b w:val="0"/>
          <w:sz w:val="24"/>
          <w:szCs w:val="24"/>
          <w:lang w:val="es-MX"/>
        </w:rPr>
        <w:t xml:space="preserve"> del orden del día, es </w:t>
      </w:r>
      <w:r w:rsidR="00025347">
        <w:rPr>
          <w:rFonts w:ascii="Century Gothic" w:hAnsi="Century Gothic"/>
          <w:b w:val="0"/>
          <w:sz w:val="24"/>
          <w:szCs w:val="24"/>
          <w:lang w:val="es-MX"/>
        </w:rPr>
        <w:t xml:space="preserve">el análisis, </w:t>
      </w:r>
      <w:r w:rsidR="00025347" w:rsidRPr="00B339E5">
        <w:rPr>
          <w:rFonts w:ascii="Century Gothic" w:hAnsi="Century Gothic"/>
          <w:b w:val="0"/>
          <w:sz w:val="24"/>
          <w:szCs w:val="24"/>
        </w:rPr>
        <w:t>discu</w:t>
      </w:r>
      <w:r w:rsidR="00025347">
        <w:rPr>
          <w:rFonts w:ascii="Century Gothic" w:hAnsi="Century Gothic"/>
          <w:b w:val="0"/>
          <w:sz w:val="24"/>
          <w:szCs w:val="24"/>
        </w:rPr>
        <w:t>sión y en su caso aprobación de</w:t>
      </w:r>
      <w:r w:rsidR="00025347" w:rsidRPr="00B339E5">
        <w:rPr>
          <w:rFonts w:ascii="Century Gothic" w:hAnsi="Century Gothic"/>
          <w:b w:val="0"/>
          <w:sz w:val="24"/>
          <w:szCs w:val="24"/>
        </w:rPr>
        <w:t xml:space="preserve"> proyecto</w:t>
      </w:r>
      <w:r w:rsidR="00025347">
        <w:rPr>
          <w:rFonts w:ascii="Century Gothic" w:hAnsi="Century Gothic"/>
          <w:b w:val="0"/>
          <w:sz w:val="24"/>
          <w:szCs w:val="24"/>
        </w:rPr>
        <w:t>s</w:t>
      </w:r>
      <w:r w:rsidR="00025347" w:rsidRPr="00B339E5">
        <w:rPr>
          <w:rFonts w:ascii="Century Gothic" w:hAnsi="Century Gothic"/>
          <w:b w:val="0"/>
          <w:sz w:val="24"/>
          <w:szCs w:val="24"/>
        </w:rPr>
        <w:t xml:space="preserve"> de sentencia </w:t>
      </w:r>
      <w:r w:rsidR="00025347">
        <w:rPr>
          <w:rFonts w:ascii="Century Gothic" w:hAnsi="Century Gothic"/>
          <w:b w:val="0"/>
          <w:sz w:val="24"/>
          <w:szCs w:val="24"/>
        </w:rPr>
        <w:t>de</w:t>
      </w:r>
      <w:r w:rsidR="00025347" w:rsidRPr="00B339E5">
        <w:rPr>
          <w:rFonts w:ascii="Century Gothic" w:hAnsi="Century Gothic"/>
          <w:b w:val="0"/>
          <w:sz w:val="24"/>
          <w:szCs w:val="24"/>
        </w:rPr>
        <w:t xml:space="preserve"> expedien</w:t>
      </w:r>
      <w:r w:rsidR="00025347">
        <w:rPr>
          <w:rFonts w:ascii="Century Gothic" w:hAnsi="Century Gothic"/>
          <w:b w:val="0"/>
          <w:sz w:val="24"/>
          <w:szCs w:val="24"/>
        </w:rPr>
        <w:t>tes de Recusación con Causa</w:t>
      </w:r>
      <w:r w:rsidRPr="00B339E5">
        <w:rPr>
          <w:rFonts w:ascii="Century Gothic" w:hAnsi="Century Gothic"/>
          <w:b w:val="0"/>
          <w:sz w:val="24"/>
          <w:szCs w:val="24"/>
        </w:rPr>
        <w:t>.</w:t>
      </w:r>
    </w:p>
    <w:p w:rsidR="0091699A" w:rsidRDefault="0091699A" w:rsidP="0091699A">
      <w:pPr>
        <w:pStyle w:val="Sangradetextonormal"/>
        <w:ind w:left="0" w:firstLine="0"/>
        <w:jc w:val="both"/>
        <w:rPr>
          <w:rFonts w:ascii="Century Gothic" w:hAnsi="Century Gothic"/>
          <w:b w:val="0"/>
          <w:i/>
          <w:sz w:val="24"/>
          <w:szCs w:val="24"/>
        </w:rPr>
      </w:pPr>
    </w:p>
    <w:p w:rsidR="00025347" w:rsidRPr="005B1176" w:rsidRDefault="00025347" w:rsidP="00025347">
      <w:pPr>
        <w:autoSpaceDE w:val="0"/>
        <w:autoSpaceDN w:val="0"/>
        <w:rPr>
          <w:rFonts w:ascii="Century Gothic" w:hAnsi="Century Gothic"/>
          <w:sz w:val="24"/>
          <w:szCs w:val="24"/>
        </w:rPr>
      </w:pPr>
      <w:r w:rsidRPr="000252FB">
        <w:rPr>
          <w:rFonts w:ascii="Century Gothic" w:hAnsi="Century Gothic"/>
          <w:sz w:val="24"/>
          <w:szCs w:val="24"/>
        </w:rPr>
        <w:t xml:space="preserve">En uso de la voz la </w:t>
      </w:r>
      <w:r w:rsidRPr="000252FB">
        <w:rPr>
          <w:rFonts w:ascii="Century Gothic" w:hAnsi="Century Gothic"/>
          <w:b/>
          <w:sz w:val="24"/>
          <w:szCs w:val="24"/>
        </w:rPr>
        <w:t xml:space="preserve">Magistrada Presidenta: </w:t>
      </w:r>
      <w:r w:rsidRPr="000252FB">
        <w:rPr>
          <w:rFonts w:ascii="Century Gothic" w:hAnsi="Century Gothic"/>
          <w:sz w:val="24"/>
          <w:szCs w:val="24"/>
        </w:rPr>
        <w:t>Se ordena al Secretario dar cuenta a esta Sala Superior de los proyectos de sentencias.</w:t>
      </w:r>
    </w:p>
    <w:p w:rsidR="00025347" w:rsidRPr="00DD19BE" w:rsidRDefault="00025347" w:rsidP="00025347">
      <w:pPr>
        <w:autoSpaceDE w:val="0"/>
        <w:autoSpaceDN w:val="0"/>
        <w:rPr>
          <w:rFonts w:ascii="Century Gothic" w:hAnsi="Century Gothic"/>
          <w:sz w:val="24"/>
          <w:szCs w:val="24"/>
        </w:rPr>
      </w:pPr>
      <w:r w:rsidRPr="000252FB">
        <w:rPr>
          <w:rFonts w:ascii="Century Gothic" w:hAnsi="Century Gothic"/>
          <w:sz w:val="24"/>
          <w:szCs w:val="24"/>
        </w:rPr>
        <w:t xml:space="preserve">En uso de la voz el </w:t>
      </w:r>
      <w:r w:rsidRPr="000252FB">
        <w:rPr>
          <w:rFonts w:ascii="Century Gothic" w:hAnsi="Century Gothic"/>
          <w:b/>
          <w:sz w:val="24"/>
          <w:szCs w:val="24"/>
        </w:rPr>
        <w:t xml:space="preserve">Secretario General de Acuerdos: </w:t>
      </w:r>
      <w:r w:rsidRPr="000252FB">
        <w:rPr>
          <w:rFonts w:ascii="Century Gothic" w:hAnsi="Century Gothic"/>
          <w:sz w:val="24"/>
          <w:szCs w:val="24"/>
        </w:rPr>
        <w:t xml:space="preserve">Magistrados iniciamos con los proyectos propuestos por la </w:t>
      </w:r>
      <w:r w:rsidR="00B60237">
        <w:rPr>
          <w:rFonts w:ascii="Century Gothic" w:hAnsi="Century Gothic"/>
          <w:b/>
          <w:sz w:val="24"/>
          <w:szCs w:val="24"/>
        </w:rPr>
        <w:t>Primera</w:t>
      </w:r>
      <w:r w:rsidRPr="000252FB">
        <w:rPr>
          <w:rFonts w:ascii="Century Gothic" w:hAnsi="Century Gothic"/>
          <w:b/>
          <w:sz w:val="24"/>
          <w:szCs w:val="24"/>
        </w:rPr>
        <w:t xml:space="preserve"> Ponencia</w:t>
      </w:r>
      <w:r w:rsidR="00DD19BE">
        <w:rPr>
          <w:rFonts w:ascii="Century Gothic" w:hAnsi="Century Gothic"/>
          <w:sz w:val="24"/>
          <w:szCs w:val="24"/>
        </w:rPr>
        <w:t>.</w:t>
      </w:r>
    </w:p>
    <w:p w:rsidR="00025347" w:rsidRDefault="00025347" w:rsidP="0002534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50CA3">
        <w:rPr>
          <w:b/>
          <w:szCs w:val="24"/>
        </w:rPr>
        <w:t>61/2023</w:t>
      </w:r>
      <w:r>
        <w:rPr>
          <w:b/>
          <w:szCs w:val="24"/>
        </w:rPr>
        <w:t>.</w:t>
      </w:r>
    </w:p>
    <w:p w:rsidR="00025347" w:rsidRPr="00CE2B70" w:rsidRDefault="00025347" w:rsidP="00025347">
      <w:pPr>
        <w:pStyle w:val="Textosinformato"/>
        <w:rPr>
          <w:szCs w:val="24"/>
        </w:rPr>
      </w:pPr>
    </w:p>
    <w:p w:rsidR="00025347" w:rsidRDefault="00025347" w:rsidP="0002534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025347" w:rsidRPr="00876036" w:rsidRDefault="00025347" w:rsidP="00025347">
      <w:pPr>
        <w:pStyle w:val="Textosinformato"/>
        <w:rPr>
          <w:szCs w:val="24"/>
        </w:rPr>
      </w:pPr>
    </w:p>
    <w:p w:rsidR="00025347" w:rsidRPr="00B05E9C" w:rsidRDefault="00025347" w:rsidP="0002534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025347" w:rsidRDefault="00025347" w:rsidP="00025347">
      <w:pPr>
        <w:pStyle w:val="Textosinformato"/>
        <w:rPr>
          <w:szCs w:val="24"/>
          <w:lang w:val="es-MX"/>
        </w:rPr>
      </w:pPr>
    </w:p>
    <w:p w:rsidR="00025347"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025347"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025347" w:rsidRPr="005B1176" w:rsidRDefault="00025347" w:rsidP="005B117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16A41" w:rsidRPr="00B339E5" w:rsidRDefault="00416A41" w:rsidP="00416A4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16A41" w:rsidRPr="00B339E5"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B339E5" w:rsidTr="00975397">
        <w:tc>
          <w:tcPr>
            <w:tcW w:w="8934" w:type="dxa"/>
            <w:shd w:val="clear" w:color="auto" w:fill="auto"/>
          </w:tcPr>
          <w:p w:rsidR="00416A41" w:rsidRPr="00B339E5" w:rsidRDefault="00416A41" w:rsidP="00B450C5">
            <w:pPr>
              <w:pStyle w:val="Textosinformato"/>
              <w:rPr>
                <w:rFonts w:eastAsia="Calibri"/>
                <w:szCs w:val="24"/>
              </w:rPr>
            </w:pPr>
            <w:r w:rsidRPr="00B339E5">
              <w:rPr>
                <w:rFonts w:eastAsia="Calibri"/>
                <w:b/>
                <w:szCs w:val="24"/>
              </w:rPr>
              <w:t>ACU/SS/</w:t>
            </w:r>
            <w:r w:rsidR="00376BED">
              <w:rPr>
                <w:rFonts w:eastAsia="Calibri"/>
                <w:b/>
                <w:szCs w:val="24"/>
              </w:rPr>
              <w:t>0</w:t>
            </w:r>
            <w:r w:rsidR="009D6AA8">
              <w:rPr>
                <w:rFonts w:eastAsia="Calibri"/>
                <w:b/>
                <w:szCs w:val="24"/>
              </w:rPr>
              <w:t>2</w:t>
            </w:r>
            <w:r w:rsidR="00B60237">
              <w:rPr>
                <w:rFonts w:eastAsia="Calibri"/>
                <w:b/>
                <w:szCs w:val="24"/>
              </w:rPr>
              <w:t>/</w:t>
            </w:r>
            <w:r w:rsidR="00450CA3">
              <w:rPr>
                <w:rFonts w:eastAsia="Calibri"/>
                <w:b/>
                <w:szCs w:val="24"/>
              </w:rPr>
              <w:t>16</w:t>
            </w:r>
            <w:r w:rsidRPr="00B339E5">
              <w:rPr>
                <w:rFonts w:eastAsia="Calibri"/>
                <w:b/>
                <w:szCs w:val="24"/>
              </w:rPr>
              <w:t>/E/202</w:t>
            </w:r>
            <w:r w:rsidR="00632659">
              <w:rPr>
                <w:rFonts w:eastAsia="Calibri"/>
                <w:b/>
                <w:szCs w:val="24"/>
              </w:rPr>
              <w:t>3</w:t>
            </w:r>
            <w:r w:rsidRPr="00B339E5">
              <w:rPr>
                <w:rFonts w:eastAsia="Calibri"/>
                <w:b/>
                <w:szCs w:val="24"/>
              </w:rPr>
              <w:t xml:space="preserve">. </w:t>
            </w:r>
            <w:r w:rsidR="00025347" w:rsidRPr="00FA3DBD">
              <w:rPr>
                <w:rFonts w:eastAsia="Calibri"/>
                <w:szCs w:val="24"/>
              </w:rPr>
              <w:t>Con fundamento en lo dispuesto por el ar</w:t>
            </w:r>
            <w:r w:rsidR="00025347">
              <w:rPr>
                <w:rFonts w:eastAsia="Calibri"/>
                <w:szCs w:val="24"/>
              </w:rPr>
              <w:t>tículo 8 numeral 1 fracción VIII</w:t>
            </w:r>
            <w:r w:rsidR="00025347" w:rsidRPr="00FA3DBD">
              <w:rPr>
                <w:rFonts w:eastAsia="Calibri"/>
                <w:szCs w:val="24"/>
              </w:rPr>
              <w:t xml:space="preserve"> de la Ley Orgánica del Tribunal de Justicia Administrativa del Estado de Jalisco, los Magistrados integrantes de la Sala Superior</w:t>
            </w:r>
            <w:r w:rsidR="00B60237" w:rsidRPr="00FA3DBD">
              <w:rPr>
                <w:rFonts w:eastAsia="Calibri"/>
                <w:szCs w:val="24"/>
              </w:rPr>
              <w:t>,</w:t>
            </w:r>
            <w:r w:rsidR="00B60237">
              <w:rPr>
                <w:rFonts w:eastAsia="Calibri"/>
                <w:szCs w:val="24"/>
              </w:rPr>
              <w:t xml:space="preserve"> </w:t>
            </w:r>
            <w:r w:rsidR="00B60237" w:rsidRPr="00FA3DBD">
              <w:rPr>
                <w:rFonts w:eastAsia="Calibri"/>
                <w:szCs w:val="24"/>
              </w:rPr>
              <w:t>aprobaron</w:t>
            </w:r>
            <w:r w:rsidR="00025347" w:rsidRPr="00FA3DBD">
              <w:rPr>
                <w:rFonts w:eastAsia="Calibri"/>
                <w:szCs w:val="24"/>
              </w:rPr>
              <w:t xml:space="preserve"> por unanimidad de votos el proyecto de sentencia del</w:t>
            </w:r>
            <w:r w:rsidR="00B450C5">
              <w:rPr>
                <w:rFonts w:eastAsia="Calibri"/>
                <w:szCs w:val="24"/>
              </w:rPr>
              <w:t xml:space="preserve"> expediente de</w:t>
            </w:r>
            <w:r w:rsidR="0040102F">
              <w:rPr>
                <w:rFonts w:eastAsia="Calibri"/>
                <w:szCs w:val="24"/>
              </w:rPr>
              <w:t xml:space="preserve"> Recusación </w:t>
            </w:r>
            <w:r w:rsidR="00B60237">
              <w:rPr>
                <w:rFonts w:eastAsia="Calibri"/>
                <w:szCs w:val="24"/>
              </w:rPr>
              <w:t xml:space="preserve">con Causa </w:t>
            </w:r>
            <w:r w:rsidR="00450CA3">
              <w:rPr>
                <w:rFonts w:eastAsia="Calibri"/>
                <w:szCs w:val="24"/>
              </w:rPr>
              <w:t>61/2023</w:t>
            </w:r>
            <w:r w:rsidRPr="00B339E5">
              <w:rPr>
                <w:rFonts w:eastAsia="Calibri"/>
                <w:szCs w:val="24"/>
              </w:rPr>
              <w:t xml:space="preserve">.  </w:t>
            </w:r>
          </w:p>
        </w:tc>
      </w:tr>
    </w:tbl>
    <w:p w:rsidR="00F75822" w:rsidRDefault="00F75822" w:rsidP="00DE51D8">
      <w:pPr>
        <w:pStyle w:val="Textosinformato"/>
        <w:rPr>
          <w:b/>
          <w:szCs w:val="24"/>
        </w:rPr>
      </w:pPr>
    </w:p>
    <w:p w:rsidR="00025347" w:rsidRDefault="00025347" w:rsidP="0002534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50CA3">
        <w:rPr>
          <w:b/>
          <w:szCs w:val="24"/>
        </w:rPr>
        <w:t>67/2023</w:t>
      </w:r>
      <w:r>
        <w:rPr>
          <w:b/>
          <w:szCs w:val="24"/>
        </w:rPr>
        <w:t>.</w:t>
      </w:r>
    </w:p>
    <w:p w:rsidR="00025347" w:rsidRPr="00CE2B70" w:rsidRDefault="00025347" w:rsidP="00025347">
      <w:pPr>
        <w:pStyle w:val="Textosinformato"/>
        <w:rPr>
          <w:szCs w:val="24"/>
        </w:rPr>
      </w:pPr>
    </w:p>
    <w:p w:rsidR="00025347" w:rsidRDefault="00025347" w:rsidP="0002534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025347" w:rsidRPr="00876036" w:rsidRDefault="00025347" w:rsidP="00025347">
      <w:pPr>
        <w:pStyle w:val="Textosinformato"/>
        <w:rPr>
          <w:szCs w:val="24"/>
        </w:rPr>
      </w:pPr>
    </w:p>
    <w:p w:rsidR="00025347" w:rsidRPr="00B05E9C" w:rsidRDefault="00025347" w:rsidP="0002534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025347" w:rsidRDefault="00025347" w:rsidP="00025347">
      <w:pPr>
        <w:pStyle w:val="Textosinformato"/>
        <w:rPr>
          <w:szCs w:val="24"/>
          <w:lang w:val="es-MX"/>
        </w:rPr>
      </w:pPr>
    </w:p>
    <w:p w:rsidR="00025347"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025347"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025347" w:rsidRPr="005B1176" w:rsidRDefault="00025347" w:rsidP="005B117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025347" w:rsidRPr="00B339E5" w:rsidRDefault="00025347" w:rsidP="0002534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025347" w:rsidRPr="00B339E5" w:rsidRDefault="00025347" w:rsidP="0002534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5347" w:rsidRPr="00B339E5" w:rsidTr="00975397">
        <w:tc>
          <w:tcPr>
            <w:tcW w:w="8934" w:type="dxa"/>
            <w:shd w:val="clear" w:color="auto" w:fill="auto"/>
          </w:tcPr>
          <w:p w:rsidR="00025347" w:rsidRPr="00B339E5" w:rsidRDefault="00025347" w:rsidP="00B450C5">
            <w:pPr>
              <w:pStyle w:val="Textosinformato"/>
              <w:rPr>
                <w:rFonts w:eastAsia="Calibri"/>
                <w:szCs w:val="24"/>
              </w:rPr>
            </w:pPr>
            <w:r w:rsidRPr="00B339E5">
              <w:rPr>
                <w:rFonts w:eastAsia="Calibri"/>
                <w:b/>
                <w:szCs w:val="24"/>
              </w:rPr>
              <w:t>ACU/SS/</w:t>
            </w:r>
            <w:r w:rsidR="00376BED">
              <w:rPr>
                <w:rFonts w:eastAsia="Calibri"/>
                <w:b/>
                <w:szCs w:val="24"/>
              </w:rPr>
              <w:t>0</w:t>
            </w:r>
            <w:r w:rsidR="00C25FCB">
              <w:rPr>
                <w:rFonts w:eastAsia="Calibri"/>
                <w:b/>
                <w:szCs w:val="24"/>
              </w:rPr>
              <w:t>3</w:t>
            </w:r>
            <w:r w:rsidR="00B60237">
              <w:rPr>
                <w:rFonts w:eastAsia="Calibri"/>
                <w:b/>
                <w:szCs w:val="24"/>
              </w:rPr>
              <w:t>/</w:t>
            </w:r>
            <w:r w:rsidR="00450CA3">
              <w:rPr>
                <w:rFonts w:eastAsia="Calibri"/>
                <w:b/>
                <w:szCs w:val="24"/>
              </w:rPr>
              <w:t>16</w:t>
            </w:r>
            <w:r w:rsidRPr="00B339E5">
              <w:rPr>
                <w:rFonts w:eastAsia="Calibri"/>
                <w:b/>
                <w:szCs w:val="24"/>
              </w:rPr>
              <w:t>/E/202</w:t>
            </w:r>
            <w:r w:rsidR="00632659">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sidR="00B60237" w:rsidRPr="00FA3DBD">
              <w:rPr>
                <w:rFonts w:eastAsia="Calibri"/>
                <w:szCs w:val="24"/>
              </w:rPr>
              <w:t>,</w:t>
            </w:r>
            <w:r w:rsidR="00B60237">
              <w:rPr>
                <w:rFonts w:eastAsia="Calibri"/>
                <w:szCs w:val="24"/>
              </w:rPr>
              <w:t xml:space="preserve"> </w:t>
            </w:r>
            <w:r w:rsidR="00B60237" w:rsidRPr="00FA3DBD">
              <w:rPr>
                <w:rFonts w:eastAsia="Calibri"/>
                <w:szCs w:val="24"/>
              </w:rPr>
              <w:t>aprobaron</w:t>
            </w:r>
            <w:r w:rsidRPr="00FA3DBD">
              <w:rPr>
                <w:rFonts w:eastAsia="Calibri"/>
                <w:szCs w:val="24"/>
              </w:rPr>
              <w:t xml:space="preserve"> por unanimidad de votos el proyecto</w:t>
            </w:r>
            <w:r w:rsidR="00B450C5">
              <w:rPr>
                <w:rFonts w:eastAsia="Calibri"/>
                <w:szCs w:val="24"/>
              </w:rPr>
              <w:t xml:space="preserve"> de sentencia del expediente de</w:t>
            </w:r>
            <w:r w:rsidR="0040102F">
              <w:rPr>
                <w:rFonts w:eastAsia="Calibri"/>
                <w:szCs w:val="24"/>
              </w:rPr>
              <w:t xml:space="preserve"> Recusación </w:t>
            </w:r>
            <w:r w:rsidR="00B60237">
              <w:rPr>
                <w:rFonts w:eastAsia="Calibri"/>
                <w:szCs w:val="24"/>
              </w:rPr>
              <w:t xml:space="preserve">con Causa </w:t>
            </w:r>
            <w:r w:rsidR="00450CA3">
              <w:rPr>
                <w:rFonts w:eastAsia="Calibri"/>
                <w:szCs w:val="24"/>
              </w:rPr>
              <w:t>67/2023</w:t>
            </w:r>
            <w:r w:rsidRPr="00B339E5">
              <w:rPr>
                <w:rFonts w:eastAsia="Calibri"/>
                <w:szCs w:val="24"/>
              </w:rPr>
              <w:t xml:space="preserve">.  </w:t>
            </w:r>
          </w:p>
        </w:tc>
      </w:tr>
    </w:tbl>
    <w:p w:rsidR="00025347" w:rsidRDefault="00025347" w:rsidP="00DE51D8">
      <w:pPr>
        <w:pStyle w:val="Textosinformato"/>
        <w:rPr>
          <w:b/>
          <w:szCs w:val="24"/>
          <w:lang w:val="es-MX"/>
        </w:rPr>
      </w:pPr>
    </w:p>
    <w:p w:rsidR="00025347" w:rsidRDefault="00025347" w:rsidP="0002534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50CA3">
        <w:rPr>
          <w:b/>
          <w:szCs w:val="24"/>
        </w:rPr>
        <w:t>70/2023</w:t>
      </w:r>
      <w:r>
        <w:rPr>
          <w:b/>
          <w:szCs w:val="24"/>
        </w:rPr>
        <w:t>.</w:t>
      </w:r>
    </w:p>
    <w:p w:rsidR="00025347" w:rsidRPr="00CE2B70" w:rsidRDefault="00025347" w:rsidP="00025347">
      <w:pPr>
        <w:pStyle w:val="Textosinformato"/>
        <w:rPr>
          <w:szCs w:val="24"/>
        </w:rPr>
      </w:pPr>
    </w:p>
    <w:p w:rsidR="00025347" w:rsidRDefault="00025347" w:rsidP="0002534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025347" w:rsidRPr="00876036" w:rsidRDefault="00025347" w:rsidP="00025347">
      <w:pPr>
        <w:pStyle w:val="Textosinformato"/>
        <w:rPr>
          <w:szCs w:val="24"/>
        </w:rPr>
      </w:pPr>
    </w:p>
    <w:p w:rsidR="00025347" w:rsidRPr="00B05E9C" w:rsidRDefault="00025347" w:rsidP="0002534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025347" w:rsidRDefault="00025347" w:rsidP="00025347">
      <w:pPr>
        <w:pStyle w:val="Textosinformato"/>
        <w:rPr>
          <w:szCs w:val="24"/>
          <w:lang w:val="es-MX"/>
        </w:rPr>
      </w:pPr>
    </w:p>
    <w:p w:rsidR="00025347"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025347"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025347" w:rsidRPr="005B1176" w:rsidRDefault="00025347" w:rsidP="005B117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025347" w:rsidRPr="00B339E5" w:rsidRDefault="00025347" w:rsidP="0002534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025347" w:rsidRPr="00B339E5" w:rsidRDefault="00025347" w:rsidP="0002534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5347" w:rsidRPr="00B339E5" w:rsidTr="00975397">
        <w:tc>
          <w:tcPr>
            <w:tcW w:w="8934" w:type="dxa"/>
            <w:shd w:val="clear" w:color="auto" w:fill="auto"/>
          </w:tcPr>
          <w:p w:rsidR="00025347" w:rsidRPr="00B339E5" w:rsidRDefault="00025347" w:rsidP="00B450C5">
            <w:pPr>
              <w:pStyle w:val="Textosinformato"/>
              <w:rPr>
                <w:rFonts w:eastAsia="Calibri"/>
                <w:szCs w:val="24"/>
              </w:rPr>
            </w:pPr>
            <w:r w:rsidRPr="00B339E5">
              <w:rPr>
                <w:rFonts w:eastAsia="Calibri"/>
                <w:b/>
                <w:szCs w:val="24"/>
              </w:rPr>
              <w:t>ACU/SS/</w:t>
            </w:r>
            <w:r w:rsidR="00376BED">
              <w:rPr>
                <w:rFonts w:eastAsia="Calibri"/>
                <w:b/>
                <w:szCs w:val="24"/>
              </w:rPr>
              <w:t>0</w:t>
            </w:r>
            <w:r w:rsidR="00C25FCB">
              <w:rPr>
                <w:rFonts w:eastAsia="Calibri"/>
                <w:b/>
                <w:szCs w:val="24"/>
              </w:rPr>
              <w:t>4</w:t>
            </w:r>
            <w:r w:rsidR="00B60237">
              <w:rPr>
                <w:rFonts w:eastAsia="Calibri"/>
                <w:b/>
                <w:szCs w:val="24"/>
              </w:rPr>
              <w:t>/</w:t>
            </w:r>
            <w:r w:rsidR="00450CA3">
              <w:rPr>
                <w:rFonts w:eastAsia="Calibri"/>
                <w:b/>
                <w:szCs w:val="24"/>
              </w:rPr>
              <w:t>16</w:t>
            </w:r>
            <w:r w:rsidRPr="00B339E5">
              <w:rPr>
                <w:rFonts w:eastAsia="Calibri"/>
                <w:b/>
                <w:szCs w:val="24"/>
              </w:rPr>
              <w:t>/E/202</w:t>
            </w:r>
            <w:r w:rsidR="00632659">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sidR="00B60237" w:rsidRPr="00FA3DBD">
              <w:rPr>
                <w:rFonts w:eastAsia="Calibri"/>
                <w:szCs w:val="24"/>
              </w:rPr>
              <w:t>,</w:t>
            </w:r>
            <w:r w:rsidR="00B60237">
              <w:rPr>
                <w:rFonts w:eastAsia="Calibri"/>
                <w:szCs w:val="24"/>
              </w:rPr>
              <w:t xml:space="preserve"> </w:t>
            </w:r>
            <w:r w:rsidR="00B60237" w:rsidRPr="00FA3DBD">
              <w:rPr>
                <w:rFonts w:eastAsia="Calibri"/>
                <w:szCs w:val="24"/>
              </w:rPr>
              <w:t>aprobaron</w:t>
            </w:r>
            <w:r w:rsidRPr="00FA3DBD">
              <w:rPr>
                <w:rFonts w:eastAsia="Calibri"/>
                <w:szCs w:val="24"/>
              </w:rPr>
              <w:t xml:space="preserve"> por unanimidad de votos el proyecto de sentencia del</w:t>
            </w:r>
            <w:r w:rsidR="00B450C5">
              <w:rPr>
                <w:rFonts w:eastAsia="Calibri"/>
                <w:szCs w:val="24"/>
              </w:rPr>
              <w:t xml:space="preserve"> expediente de</w:t>
            </w:r>
            <w:r w:rsidR="0040102F">
              <w:rPr>
                <w:rFonts w:eastAsia="Calibri"/>
                <w:szCs w:val="24"/>
              </w:rPr>
              <w:t xml:space="preserve"> Recusación </w:t>
            </w:r>
            <w:r>
              <w:rPr>
                <w:rFonts w:eastAsia="Calibri"/>
                <w:szCs w:val="24"/>
              </w:rPr>
              <w:t>co</w:t>
            </w:r>
            <w:r w:rsidR="00B60237">
              <w:rPr>
                <w:rFonts w:eastAsia="Calibri"/>
                <w:szCs w:val="24"/>
              </w:rPr>
              <w:t xml:space="preserve">n Causa </w:t>
            </w:r>
            <w:r w:rsidR="00450CA3">
              <w:rPr>
                <w:rFonts w:eastAsia="Calibri"/>
                <w:szCs w:val="24"/>
              </w:rPr>
              <w:t>70/2023</w:t>
            </w:r>
            <w:r w:rsidRPr="00B339E5">
              <w:rPr>
                <w:rFonts w:eastAsia="Calibri"/>
                <w:szCs w:val="24"/>
              </w:rPr>
              <w:t xml:space="preserve">.  </w:t>
            </w:r>
          </w:p>
        </w:tc>
      </w:tr>
    </w:tbl>
    <w:p w:rsidR="00376BED" w:rsidRDefault="00376BED" w:rsidP="007E329A">
      <w:pPr>
        <w:pStyle w:val="Textosinformato"/>
        <w:contextualSpacing/>
        <w:rPr>
          <w:rFonts w:eastAsiaTheme="minorHAnsi" w:cstheme="minorBidi"/>
          <w:szCs w:val="24"/>
          <w:lang w:val="es-MX" w:eastAsia="en-US"/>
        </w:rPr>
      </w:pPr>
    </w:p>
    <w:p w:rsidR="002B12D3" w:rsidRPr="007E329A" w:rsidRDefault="002B12D3" w:rsidP="007E329A">
      <w:pPr>
        <w:pStyle w:val="Textosinformato"/>
        <w:contextualSpacing/>
        <w:rPr>
          <w:b/>
          <w:szCs w:val="24"/>
        </w:rPr>
      </w:pPr>
      <w:r w:rsidRPr="007E329A">
        <w:rPr>
          <w:szCs w:val="24"/>
          <w:lang w:val="es-ES_tradnl"/>
        </w:rPr>
        <w:t xml:space="preserve">En uso de la voz la </w:t>
      </w:r>
      <w:r w:rsidRPr="007E329A">
        <w:rPr>
          <w:b/>
          <w:szCs w:val="24"/>
          <w:lang w:val="es-ES_tradnl"/>
        </w:rPr>
        <w:t>Magistrada Presidenta:</w:t>
      </w:r>
      <w:r w:rsidRPr="007E329A">
        <w:rPr>
          <w:szCs w:val="24"/>
          <w:lang w:val="es-ES_tradnl"/>
        </w:rPr>
        <w:t xml:space="preserve"> Se </w:t>
      </w:r>
      <w:r w:rsidRPr="007E329A">
        <w:rPr>
          <w:szCs w:val="24"/>
        </w:rPr>
        <w:t xml:space="preserve">somete a consideración la </w:t>
      </w:r>
      <w:r w:rsidRPr="007E329A">
        <w:rPr>
          <w:b/>
          <w:szCs w:val="24"/>
        </w:rPr>
        <w:t xml:space="preserve">Recusación con Causa </w:t>
      </w:r>
      <w:r w:rsidR="00450CA3">
        <w:rPr>
          <w:b/>
          <w:szCs w:val="24"/>
        </w:rPr>
        <w:t>72/2023</w:t>
      </w:r>
      <w:r w:rsidRPr="007E329A">
        <w:rPr>
          <w:b/>
          <w:szCs w:val="24"/>
        </w:rPr>
        <w:t>.</w:t>
      </w:r>
    </w:p>
    <w:p w:rsidR="007E329A" w:rsidRDefault="007E329A" w:rsidP="007E329A">
      <w:pPr>
        <w:pStyle w:val="Textosinformato"/>
        <w:contextualSpacing/>
        <w:rPr>
          <w:szCs w:val="24"/>
        </w:rPr>
      </w:pPr>
    </w:p>
    <w:p w:rsidR="002B12D3" w:rsidRDefault="002B12D3" w:rsidP="002B12D3">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2B12D3" w:rsidRPr="00876036" w:rsidRDefault="002B12D3" w:rsidP="002B12D3">
      <w:pPr>
        <w:pStyle w:val="Textosinformato"/>
        <w:rPr>
          <w:szCs w:val="24"/>
        </w:rPr>
      </w:pPr>
    </w:p>
    <w:p w:rsidR="002B12D3" w:rsidRPr="00B05E9C" w:rsidRDefault="002B12D3" w:rsidP="002B12D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2B12D3" w:rsidRDefault="002B12D3" w:rsidP="002B12D3">
      <w:pPr>
        <w:pStyle w:val="Textosinformato"/>
        <w:rPr>
          <w:szCs w:val="24"/>
          <w:lang w:val="es-MX"/>
        </w:rPr>
      </w:pPr>
    </w:p>
    <w:p w:rsidR="002B12D3"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2B12D3"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2B12D3" w:rsidRPr="005B1176" w:rsidRDefault="005B1176" w:rsidP="005B117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w:t>
      </w:r>
      <w:r w:rsidR="002B12D3">
        <w:rPr>
          <w:rFonts w:ascii="Century Gothic" w:eastAsia="Times New Roman" w:hAnsi="Century Gothic" w:cs="Verdana"/>
          <w:sz w:val="24"/>
          <w:szCs w:val="24"/>
          <w:lang w:val="es-ES" w:eastAsia="es-ES"/>
        </w:rPr>
        <w:t xml:space="preserve">trada FANY LORENA JIMÉNEZ AGUIRRE. </w:t>
      </w:r>
      <w:r w:rsidR="002B12D3">
        <w:rPr>
          <w:rFonts w:ascii="Century Gothic" w:eastAsia="Times New Roman" w:hAnsi="Century Gothic" w:cs="Verdana"/>
          <w:b/>
          <w:sz w:val="24"/>
          <w:szCs w:val="24"/>
          <w:lang w:val="es-ES" w:eastAsia="es-ES"/>
        </w:rPr>
        <w:t>A favor</w:t>
      </w:r>
      <w:r w:rsidR="002B12D3" w:rsidRPr="00450B99">
        <w:rPr>
          <w:rFonts w:ascii="Century Gothic" w:eastAsia="Times New Roman" w:hAnsi="Century Gothic" w:cs="Verdana"/>
          <w:b/>
          <w:sz w:val="24"/>
          <w:szCs w:val="24"/>
          <w:lang w:val="es-ES" w:eastAsia="es-ES"/>
        </w:rPr>
        <w:t>.</w:t>
      </w:r>
    </w:p>
    <w:p w:rsidR="002B12D3" w:rsidRPr="00B339E5" w:rsidRDefault="002B12D3" w:rsidP="002B12D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2B12D3" w:rsidRPr="00B339E5" w:rsidRDefault="002B12D3" w:rsidP="002B12D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B12D3" w:rsidRPr="00B339E5" w:rsidTr="00975397">
        <w:tc>
          <w:tcPr>
            <w:tcW w:w="8934" w:type="dxa"/>
            <w:shd w:val="clear" w:color="auto" w:fill="auto"/>
          </w:tcPr>
          <w:p w:rsidR="002B12D3" w:rsidRPr="00B339E5" w:rsidRDefault="002B12D3" w:rsidP="00B450C5">
            <w:pPr>
              <w:pStyle w:val="Textosinformato"/>
              <w:rPr>
                <w:rFonts w:eastAsia="Calibri"/>
                <w:szCs w:val="24"/>
              </w:rPr>
            </w:pPr>
            <w:r w:rsidRPr="00B339E5">
              <w:rPr>
                <w:rFonts w:eastAsia="Calibri"/>
                <w:b/>
                <w:szCs w:val="24"/>
              </w:rPr>
              <w:t>ACU/SS/</w:t>
            </w:r>
            <w:r w:rsidR="00376BED">
              <w:rPr>
                <w:rFonts w:eastAsia="Calibri"/>
                <w:b/>
                <w:szCs w:val="24"/>
              </w:rPr>
              <w:t>0</w:t>
            </w:r>
            <w:r w:rsidR="00C25FCB">
              <w:rPr>
                <w:rFonts w:eastAsia="Calibri"/>
                <w:b/>
                <w:szCs w:val="24"/>
              </w:rPr>
              <w:t>5</w:t>
            </w:r>
            <w:r w:rsidR="00B60237">
              <w:rPr>
                <w:rFonts w:eastAsia="Calibri"/>
                <w:b/>
                <w:szCs w:val="24"/>
              </w:rPr>
              <w:t>/</w:t>
            </w:r>
            <w:r w:rsidR="00450CA3">
              <w:rPr>
                <w:rFonts w:eastAsia="Calibri"/>
                <w:b/>
                <w:szCs w:val="24"/>
              </w:rPr>
              <w:t>16</w:t>
            </w:r>
            <w:r w:rsidRPr="00B339E5">
              <w:rPr>
                <w:rFonts w:eastAsia="Calibri"/>
                <w:b/>
                <w:szCs w:val="24"/>
              </w:rPr>
              <w:t>/E/202</w:t>
            </w:r>
            <w:r w:rsidR="00632659">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sidR="00B60237" w:rsidRPr="00FA3DBD">
              <w:rPr>
                <w:rFonts w:eastAsia="Calibri"/>
                <w:szCs w:val="24"/>
              </w:rPr>
              <w:t>,</w:t>
            </w:r>
            <w:r w:rsidR="00B60237">
              <w:rPr>
                <w:rFonts w:eastAsia="Calibri"/>
                <w:szCs w:val="24"/>
              </w:rPr>
              <w:t xml:space="preserve"> </w:t>
            </w:r>
            <w:r w:rsidR="00B60237" w:rsidRPr="00FA3DBD">
              <w:rPr>
                <w:rFonts w:eastAsia="Calibri"/>
                <w:szCs w:val="24"/>
              </w:rPr>
              <w:t>aprobaron</w:t>
            </w:r>
            <w:r w:rsidRPr="00FA3DBD">
              <w:rPr>
                <w:rFonts w:eastAsia="Calibri"/>
                <w:szCs w:val="24"/>
              </w:rPr>
              <w:t xml:space="preserve"> por unanimidad de votos el proyecto de sentencia del</w:t>
            </w:r>
            <w:r w:rsidR="00B450C5">
              <w:rPr>
                <w:rFonts w:eastAsia="Calibri"/>
                <w:szCs w:val="24"/>
              </w:rPr>
              <w:t xml:space="preserve"> expediente de</w:t>
            </w:r>
            <w:r w:rsidR="0040102F">
              <w:rPr>
                <w:rFonts w:eastAsia="Calibri"/>
                <w:szCs w:val="24"/>
              </w:rPr>
              <w:t xml:space="preserve"> Recusación</w:t>
            </w:r>
            <w:r w:rsidR="00B60237">
              <w:rPr>
                <w:rFonts w:eastAsia="Calibri"/>
                <w:szCs w:val="24"/>
              </w:rPr>
              <w:t xml:space="preserve"> con Causa </w:t>
            </w:r>
            <w:r w:rsidR="00450CA3">
              <w:rPr>
                <w:rFonts w:eastAsia="Calibri"/>
                <w:szCs w:val="24"/>
              </w:rPr>
              <w:t>72/2023</w:t>
            </w:r>
            <w:r w:rsidRPr="00B339E5">
              <w:rPr>
                <w:rFonts w:eastAsia="Calibri"/>
                <w:szCs w:val="24"/>
              </w:rPr>
              <w:t xml:space="preserve">.  </w:t>
            </w:r>
          </w:p>
        </w:tc>
      </w:tr>
    </w:tbl>
    <w:p w:rsidR="0045320F" w:rsidRDefault="0045320F" w:rsidP="00DE51D8">
      <w:pPr>
        <w:pStyle w:val="Textosinformato"/>
        <w:rPr>
          <w:b/>
          <w:szCs w:val="24"/>
          <w:lang w:val="es-MX"/>
        </w:rPr>
      </w:pPr>
    </w:p>
    <w:p w:rsidR="002B12D3" w:rsidRDefault="002B12D3" w:rsidP="002B12D3">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50CA3">
        <w:rPr>
          <w:b/>
          <w:szCs w:val="24"/>
        </w:rPr>
        <w:t>75/2023</w:t>
      </w:r>
      <w:r>
        <w:rPr>
          <w:b/>
          <w:szCs w:val="24"/>
        </w:rPr>
        <w:t>.</w:t>
      </w:r>
    </w:p>
    <w:p w:rsidR="002B12D3" w:rsidRPr="00CE2B70" w:rsidRDefault="002B12D3" w:rsidP="002B12D3">
      <w:pPr>
        <w:pStyle w:val="Textosinformato"/>
        <w:rPr>
          <w:szCs w:val="24"/>
        </w:rPr>
      </w:pPr>
    </w:p>
    <w:p w:rsidR="002B12D3" w:rsidRDefault="002B12D3" w:rsidP="002B12D3">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2B12D3" w:rsidRPr="00876036" w:rsidRDefault="002B12D3" w:rsidP="002B12D3">
      <w:pPr>
        <w:pStyle w:val="Textosinformato"/>
        <w:rPr>
          <w:szCs w:val="24"/>
        </w:rPr>
      </w:pPr>
    </w:p>
    <w:p w:rsidR="002B12D3" w:rsidRPr="00B05E9C" w:rsidRDefault="002B12D3" w:rsidP="002B12D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2B12D3" w:rsidRDefault="002B12D3" w:rsidP="002B12D3">
      <w:pPr>
        <w:pStyle w:val="Textosinformato"/>
        <w:rPr>
          <w:szCs w:val="24"/>
          <w:lang w:val="es-MX"/>
        </w:rPr>
      </w:pPr>
    </w:p>
    <w:p w:rsidR="002B12D3"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2B12D3"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2B12D3" w:rsidRPr="005B1176" w:rsidRDefault="002B12D3" w:rsidP="005B117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2B12D3" w:rsidRPr="00B339E5" w:rsidRDefault="002B12D3" w:rsidP="002B12D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2B12D3" w:rsidRPr="00B339E5" w:rsidRDefault="002B12D3" w:rsidP="002B12D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B12D3" w:rsidRPr="00B339E5" w:rsidTr="00975397">
        <w:tc>
          <w:tcPr>
            <w:tcW w:w="8934" w:type="dxa"/>
            <w:shd w:val="clear" w:color="auto" w:fill="auto"/>
          </w:tcPr>
          <w:p w:rsidR="002B12D3" w:rsidRPr="00B339E5" w:rsidRDefault="002B12D3" w:rsidP="00B450C5">
            <w:pPr>
              <w:pStyle w:val="Textosinformato"/>
              <w:rPr>
                <w:rFonts w:eastAsia="Calibri"/>
                <w:szCs w:val="24"/>
              </w:rPr>
            </w:pPr>
            <w:r w:rsidRPr="00B339E5">
              <w:rPr>
                <w:rFonts w:eastAsia="Calibri"/>
                <w:b/>
                <w:szCs w:val="24"/>
              </w:rPr>
              <w:t>ACU/SS/</w:t>
            </w:r>
            <w:r w:rsidR="00376BED">
              <w:rPr>
                <w:rFonts w:eastAsia="Calibri"/>
                <w:b/>
                <w:szCs w:val="24"/>
              </w:rPr>
              <w:t>0</w:t>
            </w:r>
            <w:r w:rsidR="00C25FCB">
              <w:rPr>
                <w:rFonts w:eastAsia="Calibri"/>
                <w:b/>
                <w:szCs w:val="24"/>
              </w:rPr>
              <w:t>6</w:t>
            </w:r>
            <w:r w:rsidR="00B60237">
              <w:rPr>
                <w:rFonts w:eastAsia="Calibri"/>
                <w:b/>
                <w:szCs w:val="24"/>
              </w:rPr>
              <w:t>/</w:t>
            </w:r>
            <w:r w:rsidR="00450CA3">
              <w:rPr>
                <w:rFonts w:eastAsia="Calibri"/>
                <w:b/>
                <w:szCs w:val="24"/>
              </w:rPr>
              <w:t>16</w:t>
            </w:r>
            <w:r w:rsidRPr="00B339E5">
              <w:rPr>
                <w:rFonts w:eastAsia="Calibri"/>
                <w:b/>
                <w:szCs w:val="24"/>
              </w:rPr>
              <w:t>/E/202</w:t>
            </w:r>
            <w:r w:rsidR="00632659">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sidR="00B60237" w:rsidRPr="00FA3DBD">
              <w:rPr>
                <w:rFonts w:eastAsia="Calibri"/>
                <w:szCs w:val="24"/>
              </w:rPr>
              <w:t>,</w:t>
            </w:r>
            <w:r w:rsidR="00B60237">
              <w:rPr>
                <w:rFonts w:eastAsia="Calibri"/>
                <w:szCs w:val="24"/>
              </w:rPr>
              <w:t xml:space="preserve"> </w:t>
            </w:r>
            <w:r w:rsidR="00B60237" w:rsidRPr="00FA3DBD">
              <w:rPr>
                <w:rFonts w:eastAsia="Calibri"/>
                <w:szCs w:val="24"/>
              </w:rPr>
              <w:t>aprobaron</w:t>
            </w:r>
            <w:r w:rsidRPr="00FA3DBD">
              <w:rPr>
                <w:rFonts w:eastAsia="Calibri"/>
                <w:szCs w:val="24"/>
              </w:rPr>
              <w:t xml:space="preserve"> por unanimidad de votos el proyecto de sentencia del</w:t>
            </w:r>
            <w:r w:rsidR="00B450C5">
              <w:rPr>
                <w:rFonts w:eastAsia="Calibri"/>
                <w:szCs w:val="24"/>
              </w:rPr>
              <w:t xml:space="preserve"> expediente de</w:t>
            </w:r>
            <w:r w:rsidR="0040102F">
              <w:rPr>
                <w:rFonts w:eastAsia="Calibri"/>
                <w:szCs w:val="24"/>
              </w:rPr>
              <w:t xml:space="preserve"> Recusación</w:t>
            </w:r>
            <w:r w:rsidR="00B60237">
              <w:rPr>
                <w:rFonts w:eastAsia="Calibri"/>
                <w:szCs w:val="24"/>
              </w:rPr>
              <w:t xml:space="preserve"> con Causa </w:t>
            </w:r>
            <w:r w:rsidR="00450CA3">
              <w:rPr>
                <w:rFonts w:eastAsia="Calibri"/>
                <w:szCs w:val="24"/>
              </w:rPr>
              <w:t>75/2023</w:t>
            </w:r>
            <w:r w:rsidRPr="00B339E5">
              <w:rPr>
                <w:rFonts w:eastAsia="Calibri"/>
                <w:szCs w:val="24"/>
              </w:rPr>
              <w:t xml:space="preserve">.  </w:t>
            </w:r>
          </w:p>
        </w:tc>
      </w:tr>
    </w:tbl>
    <w:p w:rsidR="002B12D3" w:rsidRDefault="002B12D3" w:rsidP="00DE51D8">
      <w:pPr>
        <w:pStyle w:val="Textosinformato"/>
        <w:rPr>
          <w:b/>
          <w:szCs w:val="24"/>
          <w:lang w:val="es-MX"/>
        </w:rPr>
      </w:pPr>
    </w:p>
    <w:p w:rsidR="002B12D3" w:rsidRDefault="002B12D3" w:rsidP="002B12D3">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50CA3">
        <w:rPr>
          <w:b/>
          <w:szCs w:val="24"/>
        </w:rPr>
        <w:t>77/2023</w:t>
      </w:r>
      <w:r>
        <w:rPr>
          <w:b/>
          <w:szCs w:val="24"/>
        </w:rPr>
        <w:t>.</w:t>
      </w:r>
    </w:p>
    <w:p w:rsidR="002B12D3" w:rsidRPr="00CE2B70" w:rsidRDefault="002B12D3" w:rsidP="002B12D3">
      <w:pPr>
        <w:pStyle w:val="Textosinformato"/>
        <w:rPr>
          <w:szCs w:val="24"/>
        </w:rPr>
      </w:pPr>
    </w:p>
    <w:p w:rsidR="002B12D3" w:rsidRDefault="002B12D3" w:rsidP="002B12D3">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2B12D3" w:rsidRPr="00876036" w:rsidRDefault="002B12D3" w:rsidP="002B12D3">
      <w:pPr>
        <w:pStyle w:val="Textosinformato"/>
        <w:rPr>
          <w:szCs w:val="24"/>
        </w:rPr>
      </w:pPr>
    </w:p>
    <w:p w:rsidR="002B12D3" w:rsidRPr="00B05E9C" w:rsidRDefault="002B12D3" w:rsidP="002B12D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2B12D3" w:rsidRDefault="002B12D3" w:rsidP="002B12D3">
      <w:pPr>
        <w:pStyle w:val="Textosinformato"/>
        <w:rPr>
          <w:szCs w:val="24"/>
          <w:lang w:val="es-MX"/>
        </w:rPr>
      </w:pPr>
    </w:p>
    <w:p w:rsidR="002B12D3"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2B12D3"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2B12D3" w:rsidRPr="005B1176" w:rsidRDefault="002B12D3" w:rsidP="005B117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2B12D3" w:rsidRPr="00B339E5" w:rsidRDefault="002B12D3" w:rsidP="002B12D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2B12D3" w:rsidRPr="00B339E5" w:rsidRDefault="002B12D3" w:rsidP="002B12D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B12D3" w:rsidRPr="00B339E5" w:rsidTr="00975397">
        <w:tc>
          <w:tcPr>
            <w:tcW w:w="8934" w:type="dxa"/>
            <w:shd w:val="clear" w:color="auto" w:fill="auto"/>
          </w:tcPr>
          <w:p w:rsidR="002B12D3" w:rsidRPr="004960D7" w:rsidRDefault="002B12D3" w:rsidP="00B450C5">
            <w:pPr>
              <w:pStyle w:val="Textosinformato"/>
              <w:rPr>
                <w:rFonts w:eastAsia="Calibri"/>
                <w:b/>
                <w:szCs w:val="24"/>
              </w:rPr>
            </w:pPr>
            <w:r w:rsidRPr="00B339E5">
              <w:rPr>
                <w:rFonts w:eastAsia="Calibri"/>
                <w:b/>
                <w:szCs w:val="24"/>
              </w:rPr>
              <w:t>ACU/SS/</w:t>
            </w:r>
            <w:r w:rsidR="005B1176">
              <w:rPr>
                <w:rFonts w:eastAsia="Calibri"/>
                <w:b/>
                <w:szCs w:val="24"/>
              </w:rPr>
              <w:t>0</w:t>
            </w:r>
            <w:r w:rsidR="00C25FCB">
              <w:rPr>
                <w:rFonts w:eastAsia="Calibri"/>
                <w:b/>
                <w:szCs w:val="24"/>
              </w:rPr>
              <w:t>7</w:t>
            </w:r>
            <w:r w:rsidR="00B60237">
              <w:rPr>
                <w:rFonts w:eastAsia="Calibri"/>
                <w:b/>
                <w:szCs w:val="24"/>
              </w:rPr>
              <w:t>/</w:t>
            </w:r>
            <w:r w:rsidR="00450CA3">
              <w:rPr>
                <w:rFonts w:eastAsia="Calibri"/>
                <w:b/>
                <w:szCs w:val="24"/>
              </w:rPr>
              <w:t>16</w:t>
            </w:r>
            <w:r w:rsidRPr="00B339E5">
              <w:rPr>
                <w:rFonts w:eastAsia="Calibri"/>
                <w:b/>
                <w:szCs w:val="24"/>
              </w:rPr>
              <w:t>/E/202</w:t>
            </w:r>
            <w:r w:rsidR="00632659">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sidR="00B60237" w:rsidRPr="00FA3DBD">
              <w:rPr>
                <w:rFonts w:eastAsia="Calibri"/>
                <w:szCs w:val="24"/>
              </w:rPr>
              <w:t>,</w:t>
            </w:r>
            <w:r w:rsidR="00B60237">
              <w:rPr>
                <w:rFonts w:eastAsia="Calibri"/>
                <w:szCs w:val="24"/>
              </w:rPr>
              <w:t xml:space="preserve"> </w:t>
            </w:r>
            <w:r w:rsidR="00B60237" w:rsidRPr="00FA3DBD">
              <w:rPr>
                <w:rFonts w:eastAsia="Calibri"/>
                <w:szCs w:val="24"/>
              </w:rPr>
              <w:t>aprobaron</w:t>
            </w:r>
            <w:r w:rsidRPr="00FA3DBD">
              <w:rPr>
                <w:rFonts w:eastAsia="Calibri"/>
                <w:szCs w:val="24"/>
              </w:rPr>
              <w:t xml:space="preserve"> por unanimidad de votos el proyecto de sentencia del</w:t>
            </w:r>
            <w:r w:rsidR="00B450C5">
              <w:rPr>
                <w:rFonts w:eastAsia="Calibri"/>
                <w:szCs w:val="24"/>
              </w:rPr>
              <w:t xml:space="preserve"> expediente de</w:t>
            </w:r>
            <w:r w:rsidR="0040102F">
              <w:rPr>
                <w:rFonts w:eastAsia="Calibri"/>
                <w:szCs w:val="24"/>
              </w:rPr>
              <w:t xml:space="preserve"> Recusación </w:t>
            </w:r>
            <w:r>
              <w:rPr>
                <w:rFonts w:eastAsia="Calibri"/>
                <w:szCs w:val="24"/>
              </w:rPr>
              <w:t>co</w:t>
            </w:r>
            <w:r w:rsidR="00B60237">
              <w:rPr>
                <w:rFonts w:eastAsia="Calibri"/>
                <w:szCs w:val="24"/>
              </w:rPr>
              <w:t xml:space="preserve">n Causa </w:t>
            </w:r>
            <w:r w:rsidR="00450CA3">
              <w:rPr>
                <w:rFonts w:eastAsia="Calibri"/>
                <w:szCs w:val="24"/>
              </w:rPr>
              <w:t>77/2023</w:t>
            </w:r>
            <w:r w:rsidRPr="00B339E5">
              <w:rPr>
                <w:rFonts w:eastAsia="Calibri"/>
                <w:szCs w:val="24"/>
              </w:rPr>
              <w:t xml:space="preserve">.  </w:t>
            </w:r>
          </w:p>
        </w:tc>
      </w:tr>
    </w:tbl>
    <w:p w:rsidR="002B3B72" w:rsidRDefault="002B3B72" w:rsidP="002B3B72">
      <w:pPr>
        <w:autoSpaceDE w:val="0"/>
        <w:autoSpaceDN w:val="0"/>
        <w:spacing w:after="0" w:line="240" w:lineRule="auto"/>
        <w:rPr>
          <w:rFonts w:ascii="Century Gothic" w:hAnsi="Century Gothic"/>
          <w:sz w:val="24"/>
          <w:szCs w:val="24"/>
        </w:rPr>
      </w:pPr>
    </w:p>
    <w:p w:rsidR="00FA6ED2" w:rsidRDefault="00FA6ED2" w:rsidP="002B3B72">
      <w:pPr>
        <w:autoSpaceDE w:val="0"/>
        <w:autoSpaceDN w:val="0"/>
        <w:spacing w:after="0" w:line="240" w:lineRule="auto"/>
        <w:rPr>
          <w:rFonts w:ascii="Century Gothic" w:hAnsi="Century Gothic"/>
          <w:sz w:val="24"/>
          <w:szCs w:val="24"/>
        </w:rPr>
      </w:pPr>
      <w:r w:rsidRPr="000252FB">
        <w:rPr>
          <w:rFonts w:ascii="Century Gothic" w:hAnsi="Century Gothic"/>
          <w:sz w:val="24"/>
          <w:szCs w:val="24"/>
        </w:rPr>
        <w:t xml:space="preserve">En uso de la voz el </w:t>
      </w:r>
      <w:r w:rsidRPr="000252FB">
        <w:rPr>
          <w:rFonts w:ascii="Century Gothic" w:hAnsi="Century Gothic"/>
          <w:b/>
          <w:sz w:val="24"/>
          <w:szCs w:val="24"/>
        </w:rPr>
        <w:t xml:space="preserve">Secretario General de Acuerdos: </w:t>
      </w:r>
      <w:r w:rsidRPr="000252FB">
        <w:rPr>
          <w:rFonts w:ascii="Century Gothic" w:hAnsi="Century Gothic"/>
          <w:sz w:val="24"/>
          <w:szCs w:val="24"/>
        </w:rPr>
        <w:t xml:space="preserve">Magistrados iniciamos con los proyectos propuestos por la </w:t>
      </w:r>
      <w:r>
        <w:rPr>
          <w:rFonts w:ascii="Century Gothic" w:hAnsi="Century Gothic"/>
          <w:b/>
          <w:sz w:val="24"/>
          <w:szCs w:val="24"/>
        </w:rPr>
        <w:t>Segunda</w:t>
      </w:r>
      <w:r w:rsidRPr="000252FB">
        <w:rPr>
          <w:rFonts w:ascii="Century Gothic" w:hAnsi="Century Gothic"/>
          <w:b/>
          <w:sz w:val="24"/>
          <w:szCs w:val="24"/>
        </w:rPr>
        <w:t xml:space="preserve"> Ponencia</w:t>
      </w:r>
      <w:r>
        <w:rPr>
          <w:rFonts w:ascii="Century Gothic" w:hAnsi="Century Gothic"/>
          <w:sz w:val="24"/>
          <w:szCs w:val="24"/>
        </w:rPr>
        <w:t>.</w:t>
      </w:r>
    </w:p>
    <w:p w:rsidR="00450CA3" w:rsidRPr="002B3B72" w:rsidRDefault="00450CA3" w:rsidP="002B3B72">
      <w:pPr>
        <w:autoSpaceDE w:val="0"/>
        <w:autoSpaceDN w:val="0"/>
        <w:spacing w:after="0" w:line="240" w:lineRule="auto"/>
        <w:rPr>
          <w:rFonts w:ascii="Century Gothic" w:hAnsi="Century Gothic"/>
          <w:sz w:val="24"/>
          <w:szCs w:val="24"/>
        </w:rPr>
      </w:pPr>
    </w:p>
    <w:p w:rsidR="00CE6E9D" w:rsidRDefault="00CE6E9D" w:rsidP="00CE6E9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50CA3">
        <w:rPr>
          <w:b/>
          <w:szCs w:val="24"/>
        </w:rPr>
        <w:t>06/2023</w:t>
      </w:r>
      <w:r>
        <w:rPr>
          <w:b/>
          <w:szCs w:val="24"/>
        </w:rPr>
        <w:t>.</w:t>
      </w:r>
    </w:p>
    <w:p w:rsidR="00CE6E9D" w:rsidRPr="00CE2B70" w:rsidRDefault="00CE6E9D" w:rsidP="00CE6E9D">
      <w:pPr>
        <w:pStyle w:val="Textosinformato"/>
        <w:rPr>
          <w:szCs w:val="24"/>
        </w:rPr>
      </w:pPr>
    </w:p>
    <w:p w:rsidR="00CE6E9D" w:rsidRDefault="00CE6E9D" w:rsidP="00CE6E9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CE6E9D" w:rsidRPr="00876036" w:rsidRDefault="00CE6E9D" w:rsidP="00CE6E9D">
      <w:pPr>
        <w:pStyle w:val="Textosinformato"/>
        <w:rPr>
          <w:szCs w:val="24"/>
        </w:rPr>
      </w:pPr>
    </w:p>
    <w:p w:rsidR="00CE6E9D" w:rsidRPr="00B05E9C" w:rsidRDefault="00CE6E9D" w:rsidP="00CE6E9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CE6E9D" w:rsidRDefault="00CE6E9D" w:rsidP="00CE6E9D">
      <w:pPr>
        <w:pStyle w:val="Textosinformato"/>
        <w:rPr>
          <w:szCs w:val="24"/>
          <w:lang w:val="es-MX"/>
        </w:rPr>
      </w:pP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lastRenderedPageBreak/>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CE6E9D" w:rsidRPr="002B3B72" w:rsidRDefault="00CE6E9D" w:rsidP="00CE6E9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CE6E9D" w:rsidRPr="00B339E5" w:rsidRDefault="00CE6E9D" w:rsidP="00CE6E9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CE6E9D" w:rsidRPr="00B339E5" w:rsidRDefault="00CE6E9D" w:rsidP="00CE6E9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6E9D" w:rsidRPr="00B339E5" w:rsidTr="005B1176">
        <w:tc>
          <w:tcPr>
            <w:tcW w:w="8934" w:type="dxa"/>
            <w:shd w:val="clear" w:color="auto" w:fill="auto"/>
          </w:tcPr>
          <w:p w:rsidR="00CE6E9D" w:rsidRPr="00B339E5" w:rsidRDefault="00CE6E9D" w:rsidP="007F340C">
            <w:pPr>
              <w:pStyle w:val="Textosinformato"/>
              <w:rPr>
                <w:rFonts w:eastAsia="Calibri"/>
                <w:szCs w:val="24"/>
              </w:rPr>
            </w:pPr>
            <w:r w:rsidRPr="00B339E5">
              <w:rPr>
                <w:rFonts w:eastAsia="Calibri"/>
                <w:b/>
                <w:szCs w:val="24"/>
              </w:rPr>
              <w:t>ACU/SS/</w:t>
            </w:r>
            <w:r w:rsidR="00450CA3">
              <w:rPr>
                <w:rFonts w:eastAsia="Calibri"/>
                <w:b/>
                <w:szCs w:val="24"/>
              </w:rPr>
              <w:t>08</w:t>
            </w:r>
            <w:r>
              <w:rPr>
                <w:rFonts w:eastAsia="Calibri"/>
                <w:b/>
                <w:szCs w:val="24"/>
              </w:rPr>
              <w:t>/</w:t>
            </w:r>
            <w:r w:rsidR="00450CA3">
              <w:rPr>
                <w:rFonts w:eastAsia="Calibri"/>
                <w:b/>
                <w:szCs w:val="24"/>
              </w:rPr>
              <w:t>16</w:t>
            </w:r>
            <w:r w:rsidRPr="00B339E5">
              <w:rPr>
                <w:rFonts w:eastAsia="Calibri"/>
                <w:b/>
                <w:szCs w:val="24"/>
              </w:rPr>
              <w:t>/E/202</w:t>
            </w:r>
            <w:r w:rsidR="00196AA3">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7F340C">
              <w:rPr>
                <w:rFonts w:eastAsia="Calibri"/>
                <w:szCs w:val="24"/>
              </w:rPr>
              <w:t xml:space="preserve"> de sentencia del expediente de</w:t>
            </w:r>
            <w:r>
              <w:rPr>
                <w:rFonts w:eastAsia="Calibri"/>
                <w:szCs w:val="24"/>
              </w:rPr>
              <w:t xml:space="preserve"> Recusación con Causa </w:t>
            </w:r>
            <w:r w:rsidR="00450CA3">
              <w:rPr>
                <w:rFonts w:eastAsia="Calibri"/>
                <w:szCs w:val="24"/>
              </w:rPr>
              <w:t>06/2023</w:t>
            </w:r>
            <w:r w:rsidRPr="00B339E5">
              <w:rPr>
                <w:rFonts w:eastAsia="Calibri"/>
                <w:szCs w:val="24"/>
              </w:rPr>
              <w:t xml:space="preserve">.  </w:t>
            </w:r>
          </w:p>
        </w:tc>
      </w:tr>
    </w:tbl>
    <w:p w:rsidR="00211FA7" w:rsidRDefault="00211FA7" w:rsidP="00CE6E9D">
      <w:pPr>
        <w:pStyle w:val="Textosinformato"/>
        <w:rPr>
          <w:szCs w:val="24"/>
          <w:lang w:val="es-ES_tradnl"/>
        </w:rPr>
      </w:pPr>
    </w:p>
    <w:p w:rsidR="00CE6E9D" w:rsidRDefault="00CE6E9D" w:rsidP="00CE6E9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50CA3">
        <w:rPr>
          <w:b/>
          <w:szCs w:val="24"/>
        </w:rPr>
        <w:t>10/2023</w:t>
      </w:r>
      <w:r>
        <w:rPr>
          <w:b/>
          <w:szCs w:val="24"/>
        </w:rPr>
        <w:t>.</w:t>
      </w:r>
    </w:p>
    <w:p w:rsidR="00CE6E9D" w:rsidRPr="00CE2B70" w:rsidRDefault="00CE6E9D" w:rsidP="00CE6E9D">
      <w:pPr>
        <w:pStyle w:val="Textosinformato"/>
        <w:rPr>
          <w:szCs w:val="24"/>
        </w:rPr>
      </w:pPr>
    </w:p>
    <w:p w:rsidR="00CE6E9D" w:rsidRDefault="00CE6E9D" w:rsidP="00CE6E9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CE6E9D" w:rsidRPr="00876036" w:rsidRDefault="00CE6E9D" w:rsidP="00CE6E9D">
      <w:pPr>
        <w:pStyle w:val="Textosinformato"/>
        <w:rPr>
          <w:szCs w:val="24"/>
        </w:rPr>
      </w:pPr>
    </w:p>
    <w:p w:rsidR="00CE6E9D" w:rsidRPr="00B05E9C" w:rsidRDefault="00CE6E9D" w:rsidP="00CE6E9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CE6E9D" w:rsidRDefault="00CE6E9D" w:rsidP="00CE6E9D">
      <w:pPr>
        <w:pStyle w:val="Textosinformato"/>
        <w:rPr>
          <w:szCs w:val="24"/>
          <w:lang w:val="es-MX"/>
        </w:rPr>
      </w:pP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CE6E9D" w:rsidRPr="00656FC8" w:rsidRDefault="00CE6E9D" w:rsidP="00CE6E9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CE6E9D" w:rsidRPr="00B339E5" w:rsidRDefault="00CE6E9D" w:rsidP="00CE6E9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CE6E9D" w:rsidRPr="00B339E5" w:rsidRDefault="00CE6E9D" w:rsidP="00CE6E9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6E9D" w:rsidRPr="00B339E5" w:rsidTr="005B1176">
        <w:tc>
          <w:tcPr>
            <w:tcW w:w="8934" w:type="dxa"/>
            <w:shd w:val="clear" w:color="auto" w:fill="auto"/>
          </w:tcPr>
          <w:p w:rsidR="00CE6E9D" w:rsidRPr="00B339E5" w:rsidRDefault="00CE6E9D" w:rsidP="007F340C">
            <w:pPr>
              <w:pStyle w:val="Textosinformato"/>
              <w:rPr>
                <w:rFonts w:eastAsia="Calibri"/>
                <w:szCs w:val="24"/>
              </w:rPr>
            </w:pPr>
            <w:r w:rsidRPr="00B339E5">
              <w:rPr>
                <w:rFonts w:eastAsia="Calibri"/>
                <w:b/>
                <w:szCs w:val="24"/>
              </w:rPr>
              <w:t>ACU/SS/</w:t>
            </w:r>
            <w:r w:rsidR="00450CA3">
              <w:rPr>
                <w:rFonts w:eastAsia="Calibri"/>
                <w:b/>
                <w:szCs w:val="24"/>
              </w:rPr>
              <w:t>09</w:t>
            </w:r>
            <w:r>
              <w:rPr>
                <w:rFonts w:eastAsia="Calibri"/>
                <w:b/>
                <w:szCs w:val="24"/>
              </w:rPr>
              <w:t>/</w:t>
            </w:r>
            <w:r w:rsidR="00450CA3">
              <w:rPr>
                <w:rFonts w:eastAsia="Calibri"/>
                <w:b/>
                <w:szCs w:val="24"/>
              </w:rPr>
              <w:t>16</w:t>
            </w:r>
            <w:r w:rsidRPr="00B339E5">
              <w:rPr>
                <w:rFonts w:eastAsia="Calibri"/>
                <w:b/>
                <w:szCs w:val="24"/>
              </w:rPr>
              <w:t>/E/202</w:t>
            </w:r>
            <w:r w:rsidR="00196AA3">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7F340C">
              <w:rPr>
                <w:rFonts w:eastAsia="Calibri"/>
                <w:szCs w:val="24"/>
              </w:rPr>
              <w:t xml:space="preserve"> de sentencia del expediente de</w:t>
            </w:r>
            <w:r>
              <w:rPr>
                <w:rFonts w:eastAsia="Calibri"/>
                <w:szCs w:val="24"/>
              </w:rPr>
              <w:t xml:space="preserve"> Recusación con Causa </w:t>
            </w:r>
            <w:r w:rsidR="00450CA3">
              <w:rPr>
                <w:rFonts w:eastAsia="Calibri"/>
                <w:szCs w:val="24"/>
              </w:rPr>
              <w:t>10/2023</w:t>
            </w:r>
            <w:r w:rsidRPr="00B339E5">
              <w:rPr>
                <w:rFonts w:eastAsia="Calibri"/>
                <w:szCs w:val="24"/>
              </w:rPr>
              <w:t xml:space="preserve">.  </w:t>
            </w:r>
          </w:p>
        </w:tc>
      </w:tr>
    </w:tbl>
    <w:p w:rsidR="00CE6E9D" w:rsidRDefault="00CE6E9D" w:rsidP="00CE6E9D">
      <w:pPr>
        <w:pStyle w:val="Textosinformato"/>
        <w:rPr>
          <w:b/>
          <w:szCs w:val="24"/>
        </w:rPr>
      </w:pPr>
    </w:p>
    <w:p w:rsidR="00CE6E9D" w:rsidRDefault="00CE6E9D" w:rsidP="00CE6E9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50CA3">
        <w:rPr>
          <w:b/>
          <w:szCs w:val="24"/>
        </w:rPr>
        <w:t>14/2023</w:t>
      </w:r>
      <w:r>
        <w:rPr>
          <w:b/>
          <w:szCs w:val="24"/>
        </w:rPr>
        <w:t>.</w:t>
      </w:r>
    </w:p>
    <w:p w:rsidR="00CE6E9D" w:rsidRPr="00CE2B70" w:rsidRDefault="00CE6E9D" w:rsidP="00CE6E9D">
      <w:pPr>
        <w:pStyle w:val="Textosinformato"/>
        <w:rPr>
          <w:szCs w:val="24"/>
        </w:rPr>
      </w:pPr>
    </w:p>
    <w:p w:rsidR="00CE6E9D" w:rsidRDefault="00CE6E9D" w:rsidP="00CE6E9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CE6E9D" w:rsidRPr="00876036" w:rsidRDefault="00CE6E9D" w:rsidP="00CE6E9D">
      <w:pPr>
        <w:pStyle w:val="Textosinformato"/>
        <w:rPr>
          <w:szCs w:val="24"/>
        </w:rPr>
      </w:pPr>
    </w:p>
    <w:p w:rsidR="00CE6E9D" w:rsidRPr="00B05E9C" w:rsidRDefault="00CE6E9D" w:rsidP="00CE6E9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CE6E9D" w:rsidRDefault="00CE6E9D" w:rsidP="00CE6E9D">
      <w:pPr>
        <w:pStyle w:val="Textosinformato"/>
        <w:rPr>
          <w:szCs w:val="24"/>
          <w:lang w:val="es-MX"/>
        </w:rPr>
      </w:pP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CE6E9D" w:rsidRPr="00656FC8" w:rsidRDefault="00CE6E9D" w:rsidP="00CE6E9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CE6E9D" w:rsidRPr="00B339E5" w:rsidRDefault="00CE6E9D" w:rsidP="00CE6E9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CE6E9D" w:rsidRPr="00B339E5" w:rsidRDefault="00CE6E9D" w:rsidP="00CE6E9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6E9D" w:rsidRPr="00B339E5" w:rsidTr="005B1176">
        <w:tc>
          <w:tcPr>
            <w:tcW w:w="8934" w:type="dxa"/>
            <w:shd w:val="clear" w:color="auto" w:fill="auto"/>
          </w:tcPr>
          <w:p w:rsidR="00CE6E9D" w:rsidRPr="00B339E5" w:rsidRDefault="00CE6E9D" w:rsidP="007F340C">
            <w:pPr>
              <w:pStyle w:val="Textosinformato"/>
              <w:rPr>
                <w:rFonts w:eastAsia="Calibri"/>
                <w:szCs w:val="24"/>
              </w:rPr>
            </w:pPr>
            <w:r w:rsidRPr="00B339E5">
              <w:rPr>
                <w:rFonts w:eastAsia="Calibri"/>
                <w:b/>
                <w:szCs w:val="24"/>
              </w:rPr>
              <w:t>ACU/SS/</w:t>
            </w:r>
            <w:r w:rsidR="00450CA3">
              <w:rPr>
                <w:rFonts w:eastAsia="Calibri"/>
                <w:b/>
                <w:szCs w:val="24"/>
              </w:rPr>
              <w:t>10</w:t>
            </w:r>
            <w:r>
              <w:rPr>
                <w:rFonts w:eastAsia="Calibri"/>
                <w:b/>
                <w:szCs w:val="24"/>
              </w:rPr>
              <w:t>/</w:t>
            </w:r>
            <w:r w:rsidR="00450CA3">
              <w:rPr>
                <w:rFonts w:eastAsia="Calibri"/>
                <w:b/>
                <w:szCs w:val="24"/>
              </w:rPr>
              <w:t>16</w:t>
            </w:r>
            <w:r w:rsidRPr="00B339E5">
              <w:rPr>
                <w:rFonts w:eastAsia="Calibri"/>
                <w:b/>
                <w:szCs w:val="24"/>
              </w:rPr>
              <w:t>/E/202</w:t>
            </w:r>
            <w:r w:rsidR="00FA6ED2">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7F340C">
              <w:rPr>
                <w:rFonts w:eastAsia="Calibri"/>
                <w:szCs w:val="24"/>
              </w:rPr>
              <w:t xml:space="preserve"> de sentencia del expediente de</w:t>
            </w:r>
            <w:r>
              <w:rPr>
                <w:rFonts w:eastAsia="Calibri"/>
                <w:szCs w:val="24"/>
              </w:rPr>
              <w:t xml:space="preserve"> Recusación con Causa </w:t>
            </w:r>
            <w:r w:rsidR="00450CA3">
              <w:rPr>
                <w:rFonts w:eastAsia="Calibri"/>
                <w:szCs w:val="24"/>
              </w:rPr>
              <w:t>14/2023</w:t>
            </w:r>
            <w:r w:rsidRPr="00B339E5">
              <w:rPr>
                <w:rFonts w:eastAsia="Calibri"/>
                <w:szCs w:val="24"/>
              </w:rPr>
              <w:t xml:space="preserve">.  </w:t>
            </w:r>
          </w:p>
        </w:tc>
      </w:tr>
    </w:tbl>
    <w:p w:rsidR="00CE6E9D" w:rsidRDefault="00CE6E9D" w:rsidP="001A02D4">
      <w:pPr>
        <w:pStyle w:val="Textosinformato"/>
        <w:jc w:val="center"/>
        <w:rPr>
          <w:b/>
          <w:szCs w:val="24"/>
        </w:rPr>
      </w:pPr>
    </w:p>
    <w:p w:rsidR="00CE6E9D" w:rsidRDefault="00CE6E9D" w:rsidP="00CE6E9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450CA3">
        <w:rPr>
          <w:b/>
          <w:szCs w:val="24"/>
        </w:rPr>
        <w:t>32/2023</w:t>
      </w:r>
      <w:r>
        <w:rPr>
          <w:b/>
          <w:szCs w:val="24"/>
        </w:rPr>
        <w:t>.</w:t>
      </w:r>
    </w:p>
    <w:p w:rsidR="00CE6E9D" w:rsidRPr="00CE2B70" w:rsidRDefault="00CE6E9D" w:rsidP="00CE6E9D">
      <w:pPr>
        <w:pStyle w:val="Textosinformato"/>
        <w:rPr>
          <w:szCs w:val="24"/>
        </w:rPr>
      </w:pPr>
    </w:p>
    <w:p w:rsidR="00CE6E9D" w:rsidRDefault="00CE6E9D" w:rsidP="00CE6E9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CE6E9D" w:rsidRPr="00876036" w:rsidRDefault="00CE6E9D" w:rsidP="00CE6E9D">
      <w:pPr>
        <w:pStyle w:val="Textosinformato"/>
        <w:rPr>
          <w:szCs w:val="24"/>
        </w:rPr>
      </w:pPr>
    </w:p>
    <w:p w:rsidR="00CE6E9D" w:rsidRPr="00B05E9C" w:rsidRDefault="00CE6E9D" w:rsidP="00CE6E9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CE6E9D" w:rsidRDefault="00CE6E9D" w:rsidP="00CE6E9D">
      <w:pPr>
        <w:pStyle w:val="Textosinformato"/>
        <w:rPr>
          <w:szCs w:val="24"/>
          <w:lang w:val="es-MX"/>
        </w:rPr>
      </w:pP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CE6E9D" w:rsidRDefault="00CE6E9D" w:rsidP="00CE6E9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CE6E9D" w:rsidRPr="00656FC8" w:rsidRDefault="00CE6E9D" w:rsidP="00CE6E9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CE6E9D" w:rsidRPr="00B339E5" w:rsidRDefault="00CE6E9D" w:rsidP="00CE6E9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CE6E9D" w:rsidRPr="00B339E5" w:rsidRDefault="00CE6E9D" w:rsidP="00CE6E9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6E9D" w:rsidRPr="00B339E5" w:rsidTr="005B1176">
        <w:tc>
          <w:tcPr>
            <w:tcW w:w="8934" w:type="dxa"/>
            <w:shd w:val="clear" w:color="auto" w:fill="auto"/>
          </w:tcPr>
          <w:p w:rsidR="00CE6E9D" w:rsidRPr="00B339E5" w:rsidRDefault="00CE6E9D" w:rsidP="007F340C">
            <w:pPr>
              <w:pStyle w:val="Textosinformato"/>
              <w:rPr>
                <w:rFonts w:eastAsia="Calibri"/>
                <w:szCs w:val="24"/>
              </w:rPr>
            </w:pPr>
            <w:r w:rsidRPr="00B339E5">
              <w:rPr>
                <w:rFonts w:eastAsia="Calibri"/>
                <w:b/>
                <w:szCs w:val="24"/>
              </w:rPr>
              <w:t>ACU/SS/</w:t>
            </w:r>
            <w:r w:rsidR="00450CA3">
              <w:rPr>
                <w:rFonts w:eastAsia="Calibri"/>
                <w:b/>
                <w:szCs w:val="24"/>
              </w:rPr>
              <w:t>11</w:t>
            </w:r>
            <w:r>
              <w:rPr>
                <w:rFonts w:eastAsia="Calibri"/>
                <w:b/>
                <w:szCs w:val="24"/>
              </w:rPr>
              <w:t>/</w:t>
            </w:r>
            <w:r w:rsidR="00450CA3">
              <w:rPr>
                <w:rFonts w:eastAsia="Calibri"/>
                <w:b/>
                <w:szCs w:val="24"/>
              </w:rPr>
              <w:t>16</w:t>
            </w:r>
            <w:r w:rsidRPr="00B339E5">
              <w:rPr>
                <w:rFonts w:eastAsia="Calibri"/>
                <w:b/>
                <w:szCs w:val="24"/>
              </w:rPr>
              <w:t>/E/202</w:t>
            </w:r>
            <w:r w:rsidR="00FA6ED2">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7F340C">
              <w:rPr>
                <w:rFonts w:eastAsia="Calibri"/>
                <w:szCs w:val="24"/>
              </w:rPr>
              <w:t xml:space="preserve"> de sentencia del expediente de</w:t>
            </w:r>
            <w:r>
              <w:rPr>
                <w:rFonts w:eastAsia="Calibri"/>
                <w:szCs w:val="24"/>
              </w:rPr>
              <w:t xml:space="preserve"> Recusación con Causa </w:t>
            </w:r>
            <w:r w:rsidR="00450CA3">
              <w:rPr>
                <w:rFonts w:eastAsia="Calibri"/>
                <w:szCs w:val="24"/>
              </w:rPr>
              <w:t>32/2023</w:t>
            </w:r>
            <w:r w:rsidRPr="00B339E5">
              <w:rPr>
                <w:rFonts w:eastAsia="Calibri"/>
                <w:szCs w:val="24"/>
              </w:rPr>
              <w:t xml:space="preserve">.  </w:t>
            </w:r>
          </w:p>
        </w:tc>
      </w:tr>
    </w:tbl>
    <w:p w:rsidR="00CE6E9D" w:rsidRDefault="00CE6E9D" w:rsidP="001A02D4">
      <w:pPr>
        <w:pStyle w:val="Textosinformato"/>
        <w:jc w:val="center"/>
        <w:rPr>
          <w:b/>
          <w:szCs w:val="24"/>
        </w:rPr>
      </w:pPr>
    </w:p>
    <w:p w:rsidR="007F2DED" w:rsidRDefault="007F2DED" w:rsidP="007F2DE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E351C4">
        <w:rPr>
          <w:b/>
          <w:szCs w:val="24"/>
        </w:rPr>
        <w:t>40/2023</w:t>
      </w:r>
      <w:r>
        <w:rPr>
          <w:b/>
          <w:szCs w:val="24"/>
        </w:rPr>
        <w:t>.</w:t>
      </w:r>
    </w:p>
    <w:p w:rsidR="007F2DED" w:rsidRPr="00CE2B70" w:rsidRDefault="007F2DED" w:rsidP="007F2DED">
      <w:pPr>
        <w:pStyle w:val="Textosinformato"/>
        <w:rPr>
          <w:szCs w:val="24"/>
        </w:rPr>
      </w:pPr>
    </w:p>
    <w:p w:rsidR="007F2DED" w:rsidRDefault="007F2DED" w:rsidP="007F2DE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F2DED" w:rsidRPr="00876036" w:rsidRDefault="007F2DED" w:rsidP="007F2DED">
      <w:pPr>
        <w:pStyle w:val="Textosinformato"/>
        <w:rPr>
          <w:szCs w:val="24"/>
        </w:rPr>
      </w:pPr>
    </w:p>
    <w:p w:rsidR="007F2DED" w:rsidRPr="00B05E9C" w:rsidRDefault="007F2DED" w:rsidP="007F2DE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F2DED" w:rsidRDefault="007F2DED" w:rsidP="007F2DED">
      <w:pPr>
        <w:pStyle w:val="Textosinformato"/>
        <w:rPr>
          <w:szCs w:val="24"/>
          <w:lang w:val="es-MX"/>
        </w:rPr>
      </w:pP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F2DED" w:rsidRPr="00656FC8" w:rsidRDefault="007F2DED" w:rsidP="007F2DE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F2DED" w:rsidRPr="00B339E5" w:rsidRDefault="007F2DED" w:rsidP="007F2D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F2DED" w:rsidRPr="00B339E5" w:rsidRDefault="007F2DED" w:rsidP="007F2D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F2DED" w:rsidRPr="00B339E5" w:rsidTr="005B1176">
        <w:tc>
          <w:tcPr>
            <w:tcW w:w="8934" w:type="dxa"/>
            <w:shd w:val="clear" w:color="auto" w:fill="auto"/>
          </w:tcPr>
          <w:p w:rsidR="007F2DED" w:rsidRPr="00B339E5" w:rsidRDefault="007F2DED" w:rsidP="007F340C">
            <w:pPr>
              <w:pStyle w:val="Textosinformato"/>
              <w:rPr>
                <w:rFonts w:eastAsia="Calibri"/>
                <w:szCs w:val="24"/>
              </w:rPr>
            </w:pPr>
            <w:r w:rsidRPr="00B339E5">
              <w:rPr>
                <w:rFonts w:eastAsia="Calibri"/>
                <w:b/>
                <w:szCs w:val="24"/>
              </w:rPr>
              <w:t>ACU/SS/</w:t>
            </w:r>
            <w:r w:rsidR="00E351C4">
              <w:rPr>
                <w:rFonts w:eastAsia="Calibri"/>
                <w:b/>
                <w:szCs w:val="24"/>
              </w:rPr>
              <w:t>12</w:t>
            </w:r>
            <w:r>
              <w:rPr>
                <w:rFonts w:eastAsia="Calibri"/>
                <w:b/>
                <w:szCs w:val="24"/>
              </w:rPr>
              <w:t>/</w:t>
            </w:r>
            <w:r w:rsidR="00E351C4">
              <w:rPr>
                <w:rFonts w:eastAsia="Calibri"/>
                <w:b/>
                <w:szCs w:val="24"/>
              </w:rPr>
              <w:t>16</w:t>
            </w:r>
            <w:r w:rsidRPr="00B339E5">
              <w:rPr>
                <w:rFonts w:eastAsia="Calibri"/>
                <w:b/>
                <w:szCs w:val="24"/>
              </w:rPr>
              <w:t>/E/202</w:t>
            </w:r>
            <w:r w:rsidR="00FA6ED2">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w:t>
            </w:r>
            <w:r w:rsidRPr="00FA3DBD">
              <w:rPr>
                <w:rFonts w:eastAsia="Calibri"/>
                <w:szCs w:val="24"/>
              </w:rPr>
              <w:lastRenderedPageBreak/>
              <w:t>Superior,</w:t>
            </w:r>
            <w:r>
              <w:rPr>
                <w:rFonts w:eastAsia="Calibri"/>
                <w:szCs w:val="24"/>
              </w:rPr>
              <w:t xml:space="preserve"> </w:t>
            </w:r>
            <w:r w:rsidRPr="00FA3DBD">
              <w:rPr>
                <w:rFonts w:eastAsia="Calibri"/>
                <w:szCs w:val="24"/>
              </w:rPr>
              <w:t>aprobaron por unanimidad de votos el proyecto</w:t>
            </w:r>
            <w:r w:rsidR="007F340C">
              <w:rPr>
                <w:rFonts w:eastAsia="Calibri"/>
                <w:szCs w:val="24"/>
              </w:rPr>
              <w:t xml:space="preserve"> de sentencia del expediente de</w:t>
            </w:r>
            <w:r>
              <w:rPr>
                <w:rFonts w:eastAsia="Calibri"/>
                <w:szCs w:val="24"/>
              </w:rPr>
              <w:t xml:space="preserve"> Recusación con Causa </w:t>
            </w:r>
            <w:r w:rsidR="00E351C4">
              <w:rPr>
                <w:rFonts w:eastAsia="Calibri"/>
                <w:szCs w:val="24"/>
              </w:rPr>
              <w:t>40</w:t>
            </w:r>
            <w:r>
              <w:rPr>
                <w:rFonts w:eastAsia="Calibri"/>
                <w:szCs w:val="24"/>
              </w:rPr>
              <w:t>/20</w:t>
            </w:r>
            <w:r w:rsidR="00E351C4">
              <w:rPr>
                <w:rFonts w:eastAsia="Calibri"/>
                <w:szCs w:val="24"/>
              </w:rPr>
              <w:t>23</w:t>
            </w:r>
            <w:r w:rsidRPr="00B339E5">
              <w:rPr>
                <w:rFonts w:eastAsia="Calibri"/>
                <w:szCs w:val="24"/>
              </w:rPr>
              <w:t xml:space="preserve">.  </w:t>
            </w:r>
          </w:p>
        </w:tc>
      </w:tr>
    </w:tbl>
    <w:p w:rsidR="00CE6E9D" w:rsidRDefault="00CE6E9D" w:rsidP="001A02D4">
      <w:pPr>
        <w:pStyle w:val="Textosinformato"/>
        <w:jc w:val="center"/>
        <w:rPr>
          <w:b/>
          <w:szCs w:val="24"/>
        </w:rPr>
      </w:pPr>
    </w:p>
    <w:p w:rsidR="007F2DED" w:rsidRDefault="007F2DED" w:rsidP="007F2DE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E351C4">
        <w:rPr>
          <w:b/>
          <w:szCs w:val="24"/>
        </w:rPr>
        <w:t>48/2023</w:t>
      </w:r>
      <w:r>
        <w:rPr>
          <w:b/>
          <w:szCs w:val="24"/>
        </w:rPr>
        <w:t>.</w:t>
      </w:r>
    </w:p>
    <w:p w:rsidR="007F2DED" w:rsidRPr="00CE2B70" w:rsidRDefault="007F2DED" w:rsidP="007F2DED">
      <w:pPr>
        <w:pStyle w:val="Textosinformato"/>
        <w:rPr>
          <w:szCs w:val="24"/>
        </w:rPr>
      </w:pPr>
    </w:p>
    <w:p w:rsidR="007F2DED" w:rsidRDefault="007F2DED" w:rsidP="007F2DE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F2DED" w:rsidRPr="00876036" w:rsidRDefault="007F2DED" w:rsidP="007F2DED">
      <w:pPr>
        <w:pStyle w:val="Textosinformato"/>
        <w:rPr>
          <w:szCs w:val="24"/>
        </w:rPr>
      </w:pPr>
    </w:p>
    <w:p w:rsidR="007F2DED" w:rsidRPr="00B05E9C" w:rsidRDefault="007F2DED" w:rsidP="007F2DE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F2DED" w:rsidRDefault="007F2DED" w:rsidP="007F2DED">
      <w:pPr>
        <w:pStyle w:val="Textosinformato"/>
        <w:rPr>
          <w:szCs w:val="24"/>
          <w:lang w:val="es-MX"/>
        </w:rPr>
      </w:pP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F2DED" w:rsidRPr="00656FC8" w:rsidRDefault="007F2DED" w:rsidP="007F2DE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F2DED" w:rsidRPr="00B339E5" w:rsidRDefault="007F2DED" w:rsidP="007F2D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F2DED" w:rsidRPr="00B339E5" w:rsidRDefault="007F2DED" w:rsidP="007F2D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F2DED" w:rsidRPr="00B339E5" w:rsidTr="005B1176">
        <w:tc>
          <w:tcPr>
            <w:tcW w:w="8934" w:type="dxa"/>
            <w:shd w:val="clear" w:color="auto" w:fill="auto"/>
          </w:tcPr>
          <w:p w:rsidR="007F2DED" w:rsidRPr="00B339E5" w:rsidRDefault="007F2DED" w:rsidP="007F340C">
            <w:pPr>
              <w:pStyle w:val="Textosinformato"/>
              <w:rPr>
                <w:rFonts w:eastAsia="Calibri"/>
                <w:szCs w:val="24"/>
              </w:rPr>
            </w:pPr>
            <w:r w:rsidRPr="00B339E5">
              <w:rPr>
                <w:rFonts w:eastAsia="Calibri"/>
                <w:b/>
                <w:szCs w:val="24"/>
              </w:rPr>
              <w:t>ACU/SS/</w:t>
            </w:r>
            <w:r w:rsidR="00E351C4">
              <w:rPr>
                <w:rFonts w:eastAsia="Calibri"/>
                <w:b/>
                <w:szCs w:val="24"/>
              </w:rPr>
              <w:t>13</w:t>
            </w:r>
            <w:r>
              <w:rPr>
                <w:rFonts w:eastAsia="Calibri"/>
                <w:b/>
                <w:szCs w:val="24"/>
              </w:rPr>
              <w:t>/</w:t>
            </w:r>
            <w:r w:rsidR="00E351C4">
              <w:rPr>
                <w:rFonts w:eastAsia="Calibri"/>
                <w:b/>
                <w:szCs w:val="24"/>
              </w:rPr>
              <w:t>16</w:t>
            </w:r>
            <w:r w:rsidRPr="00B339E5">
              <w:rPr>
                <w:rFonts w:eastAsia="Calibri"/>
                <w:b/>
                <w:szCs w:val="24"/>
              </w:rPr>
              <w:t>/E/202</w:t>
            </w:r>
            <w:r w:rsidR="00FA6ED2">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7F340C">
              <w:rPr>
                <w:rFonts w:eastAsia="Calibri"/>
                <w:szCs w:val="24"/>
              </w:rPr>
              <w:t xml:space="preserve"> de sentencia del expediente de</w:t>
            </w:r>
            <w:r w:rsidR="00E351C4">
              <w:rPr>
                <w:rFonts w:eastAsia="Calibri"/>
                <w:szCs w:val="24"/>
              </w:rPr>
              <w:t xml:space="preserve"> Recusación con Causa 48/2023</w:t>
            </w:r>
            <w:r w:rsidRPr="00B339E5">
              <w:rPr>
                <w:rFonts w:eastAsia="Calibri"/>
                <w:szCs w:val="24"/>
              </w:rPr>
              <w:t xml:space="preserve">.  </w:t>
            </w:r>
          </w:p>
        </w:tc>
      </w:tr>
    </w:tbl>
    <w:p w:rsidR="00CE6E9D" w:rsidRDefault="00CE6E9D" w:rsidP="001A02D4">
      <w:pPr>
        <w:pStyle w:val="Textosinformato"/>
        <w:jc w:val="center"/>
        <w:rPr>
          <w:b/>
          <w:szCs w:val="24"/>
        </w:rPr>
      </w:pPr>
    </w:p>
    <w:p w:rsidR="007F2DED" w:rsidRDefault="007F2DED" w:rsidP="007F2DE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E351C4">
        <w:rPr>
          <w:b/>
          <w:szCs w:val="24"/>
        </w:rPr>
        <w:t>73/2023</w:t>
      </w:r>
      <w:r>
        <w:rPr>
          <w:b/>
          <w:szCs w:val="24"/>
        </w:rPr>
        <w:t>.</w:t>
      </w:r>
    </w:p>
    <w:p w:rsidR="007F2DED" w:rsidRPr="00CE2B70" w:rsidRDefault="007F2DED" w:rsidP="007F2DED">
      <w:pPr>
        <w:pStyle w:val="Textosinformato"/>
        <w:rPr>
          <w:szCs w:val="24"/>
        </w:rPr>
      </w:pPr>
    </w:p>
    <w:p w:rsidR="007F2DED" w:rsidRDefault="007F2DED" w:rsidP="007F2DE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F2DED" w:rsidRPr="00876036" w:rsidRDefault="007F2DED" w:rsidP="007F2DED">
      <w:pPr>
        <w:pStyle w:val="Textosinformato"/>
        <w:rPr>
          <w:szCs w:val="24"/>
        </w:rPr>
      </w:pPr>
    </w:p>
    <w:p w:rsidR="007F2DED" w:rsidRPr="00B05E9C" w:rsidRDefault="007F2DED" w:rsidP="007F2DE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F2DED" w:rsidRDefault="007F2DED" w:rsidP="007F2DED">
      <w:pPr>
        <w:pStyle w:val="Textosinformato"/>
        <w:rPr>
          <w:szCs w:val="24"/>
          <w:lang w:val="es-MX"/>
        </w:rPr>
      </w:pP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F2DED" w:rsidRPr="00656FC8" w:rsidRDefault="007F2DED" w:rsidP="007F2DE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F2DED" w:rsidRPr="00B339E5" w:rsidRDefault="007F2DED" w:rsidP="007F2D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F2DED" w:rsidRPr="00B339E5" w:rsidRDefault="007F2DED" w:rsidP="007F2D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F2DED" w:rsidRPr="00B339E5" w:rsidTr="005B1176">
        <w:tc>
          <w:tcPr>
            <w:tcW w:w="8934" w:type="dxa"/>
            <w:shd w:val="clear" w:color="auto" w:fill="auto"/>
          </w:tcPr>
          <w:p w:rsidR="007F2DED" w:rsidRPr="00B339E5" w:rsidRDefault="007F2DED" w:rsidP="007F340C">
            <w:pPr>
              <w:pStyle w:val="Textosinformato"/>
              <w:rPr>
                <w:rFonts w:eastAsia="Calibri"/>
                <w:szCs w:val="24"/>
              </w:rPr>
            </w:pPr>
            <w:r w:rsidRPr="00B339E5">
              <w:rPr>
                <w:rFonts w:eastAsia="Calibri"/>
                <w:b/>
                <w:szCs w:val="24"/>
              </w:rPr>
              <w:t>ACU/SS/</w:t>
            </w:r>
            <w:r w:rsidR="00E351C4">
              <w:rPr>
                <w:rFonts w:eastAsia="Calibri"/>
                <w:b/>
                <w:szCs w:val="24"/>
              </w:rPr>
              <w:t>14</w:t>
            </w:r>
            <w:r>
              <w:rPr>
                <w:rFonts w:eastAsia="Calibri"/>
                <w:b/>
                <w:szCs w:val="24"/>
              </w:rPr>
              <w:t>/</w:t>
            </w:r>
            <w:r w:rsidR="00E351C4">
              <w:rPr>
                <w:rFonts w:eastAsia="Calibri"/>
                <w:b/>
                <w:szCs w:val="24"/>
              </w:rPr>
              <w:t>16</w:t>
            </w:r>
            <w:r w:rsidRPr="00B339E5">
              <w:rPr>
                <w:rFonts w:eastAsia="Calibri"/>
                <w:b/>
                <w:szCs w:val="24"/>
              </w:rPr>
              <w:t>/E/202</w:t>
            </w:r>
            <w:r w:rsidR="00FA6ED2">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 de sentencia del expe</w:t>
            </w:r>
            <w:r w:rsidR="007F340C">
              <w:rPr>
                <w:rFonts w:eastAsia="Calibri"/>
                <w:szCs w:val="24"/>
              </w:rPr>
              <w:t>diente de</w:t>
            </w:r>
            <w:r>
              <w:rPr>
                <w:rFonts w:eastAsia="Calibri"/>
                <w:szCs w:val="24"/>
              </w:rPr>
              <w:t xml:space="preserve"> Recusación con Causa </w:t>
            </w:r>
            <w:r w:rsidR="00E351C4">
              <w:rPr>
                <w:rFonts w:eastAsia="Calibri"/>
                <w:szCs w:val="24"/>
              </w:rPr>
              <w:t>73/2023</w:t>
            </w:r>
            <w:r w:rsidRPr="00B339E5">
              <w:rPr>
                <w:rFonts w:eastAsia="Calibri"/>
                <w:szCs w:val="24"/>
              </w:rPr>
              <w:t xml:space="preserve">.  </w:t>
            </w:r>
          </w:p>
        </w:tc>
      </w:tr>
    </w:tbl>
    <w:p w:rsidR="007F2DED" w:rsidRDefault="007F2DED" w:rsidP="00E351C4">
      <w:pPr>
        <w:pStyle w:val="Textosinformato"/>
        <w:rPr>
          <w:b/>
          <w:szCs w:val="24"/>
        </w:rPr>
      </w:pPr>
    </w:p>
    <w:p w:rsidR="00A96FFF" w:rsidRPr="00A96FFF" w:rsidRDefault="00A96FFF" w:rsidP="00A96FFF">
      <w:pPr>
        <w:autoSpaceDE w:val="0"/>
        <w:autoSpaceDN w:val="0"/>
        <w:rPr>
          <w:rFonts w:ascii="Century Gothic" w:hAnsi="Century Gothic"/>
          <w:sz w:val="24"/>
          <w:szCs w:val="24"/>
        </w:rPr>
      </w:pPr>
      <w:r w:rsidRPr="009D20A1">
        <w:rPr>
          <w:rFonts w:ascii="Century Gothic" w:hAnsi="Century Gothic"/>
          <w:sz w:val="24"/>
          <w:szCs w:val="24"/>
        </w:rPr>
        <w:t xml:space="preserve">En uso de la voz el </w:t>
      </w:r>
      <w:r w:rsidRPr="009D20A1">
        <w:rPr>
          <w:rFonts w:ascii="Century Gothic" w:hAnsi="Century Gothic"/>
          <w:b/>
          <w:sz w:val="24"/>
          <w:szCs w:val="24"/>
        </w:rPr>
        <w:t xml:space="preserve">Secretario General de Acuerdos: </w:t>
      </w:r>
      <w:r>
        <w:rPr>
          <w:rFonts w:ascii="Century Gothic" w:hAnsi="Century Gothic"/>
          <w:sz w:val="24"/>
          <w:szCs w:val="24"/>
        </w:rPr>
        <w:t xml:space="preserve">Magistrados iniciamos </w:t>
      </w:r>
      <w:r w:rsidRPr="009D20A1">
        <w:rPr>
          <w:rFonts w:ascii="Century Gothic" w:hAnsi="Century Gothic"/>
          <w:sz w:val="24"/>
          <w:szCs w:val="24"/>
        </w:rPr>
        <w:t xml:space="preserve">con los proyectos propuestos por la </w:t>
      </w:r>
      <w:r>
        <w:rPr>
          <w:rFonts w:ascii="Century Gothic" w:hAnsi="Century Gothic"/>
          <w:b/>
          <w:sz w:val="24"/>
          <w:szCs w:val="24"/>
        </w:rPr>
        <w:t xml:space="preserve">Tercera </w:t>
      </w:r>
      <w:r w:rsidRPr="009D20A1">
        <w:rPr>
          <w:rFonts w:ascii="Century Gothic" w:hAnsi="Century Gothic"/>
          <w:b/>
          <w:sz w:val="24"/>
          <w:szCs w:val="24"/>
        </w:rPr>
        <w:t>Ponencia</w:t>
      </w:r>
      <w:r>
        <w:rPr>
          <w:rFonts w:ascii="Century Gothic" w:hAnsi="Century Gothic"/>
          <w:sz w:val="24"/>
          <w:szCs w:val="24"/>
        </w:rPr>
        <w:t>.</w:t>
      </w:r>
    </w:p>
    <w:p w:rsidR="007F2DED" w:rsidRDefault="007F2DED" w:rsidP="007F2DED">
      <w:pPr>
        <w:pStyle w:val="Textosinformato"/>
        <w:rPr>
          <w:b/>
          <w:szCs w:val="24"/>
        </w:rPr>
      </w:pPr>
      <w:r w:rsidRPr="00CE2B70">
        <w:rPr>
          <w:szCs w:val="24"/>
          <w:lang w:val="es-ES_tradnl"/>
        </w:rPr>
        <w:lastRenderedPageBreak/>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E351C4">
        <w:rPr>
          <w:b/>
          <w:szCs w:val="24"/>
        </w:rPr>
        <w:t>41/2023</w:t>
      </w:r>
      <w:r>
        <w:rPr>
          <w:b/>
          <w:szCs w:val="24"/>
        </w:rPr>
        <w:t>.</w:t>
      </w:r>
    </w:p>
    <w:p w:rsidR="007F2DED" w:rsidRPr="00CE2B70" w:rsidRDefault="007F2DED" w:rsidP="007F2DED">
      <w:pPr>
        <w:pStyle w:val="Textosinformato"/>
        <w:rPr>
          <w:szCs w:val="24"/>
        </w:rPr>
      </w:pPr>
    </w:p>
    <w:p w:rsidR="007F2DED" w:rsidRDefault="007F2DED" w:rsidP="007F2DE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F2DED" w:rsidRPr="00876036" w:rsidRDefault="007F2DED" w:rsidP="007F2DED">
      <w:pPr>
        <w:pStyle w:val="Textosinformato"/>
        <w:rPr>
          <w:szCs w:val="24"/>
        </w:rPr>
      </w:pPr>
    </w:p>
    <w:p w:rsidR="007F2DED" w:rsidRPr="00B05E9C" w:rsidRDefault="007F2DED" w:rsidP="007F2DE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F2DED" w:rsidRDefault="007F2DED" w:rsidP="007F2DED">
      <w:pPr>
        <w:pStyle w:val="Textosinformato"/>
        <w:rPr>
          <w:szCs w:val="24"/>
          <w:lang w:val="es-MX"/>
        </w:rPr>
      </w:pP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F2DED" w:rsidRPr="00B84F92" w:rsidRDefault="007F2DED" w:rsidP="007F2DE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F2DED" w:rsidRPr="00B339E5" w:rsidRDefault="007F2DED" w:rsidP="007F2D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F2DED" w:rsidRPr="00B339E5" w:rsidRDefault="007F2DED" w:rsidP="007F2D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F2DED" w:rsidRPr="00B339E5" w:rsidTr="005B1176">
        <w:tc>
          <w:tcPr>
            <w:tcW w:w="8934" w:type="dxa"/>
            <w:shd w:val="clear" w:color="auto" w:fill="auto"/>
          </w:tcPr>
          <w:p w:rsidR="007F2DED" w:rsidRPr="00B339E5" w:rsidRDefault="007F2DED" w:rsidP="007F340C">
            <w:pPr>
              <w:pStyle w:val="Textosinformato"/>
              <w:rPr>
                <w:rFonts w:eastAsia="Calibri"/>
                <w:szCs w:val="24"/>
              </w:rPr>
            </w:pPr>
            <w:r w:rsidRPr="00B339E5">
              <w:rPr>
                <w:rFonts w:eastAsia="Calibri"/>
                <w:b/>
                <w:szCs w:val="24"/>
              </w:rPr>
              <w:t>ACU/SS/</w:t>
            </w:r>
            <w:r w:rsidR="00E351C4">
              <w:rPr>
                <w:rFonts w:eastAsia="Calibri"/>
                <w:b/>
                <w:szCs w:val="24"/>
              </w:rPr>
              <w:t>15</w:t>
            </w:r>
            <w:r>
              <w:rPr>
                <w:rFonts w:eastAsia="Calibri"/>
                <w:b/>
                <w:szCs w:val="24"/>
              </w:rPr>
              <w:t>/</w:t>
            </w:r>
            <w:r w:rsidR="00E351C4">
              <w:rPr>
                <w:rFonts w:eastAsia="Calibri"/>
                <w:b/>
                <w:szCs w:val="24"/>
              </w:rPr>
              <w:t>16</w:t>
            </w:r>
            <w:r w:rsidRPr="00B339E5">
              <w:rPr>
                <w:rFonts w:eastAsia="Calibri"/>
                <w:b/>
                <w:szCs w:val="24"/>
              </w:rPr>
              <w:t>/E/202</w:t>
            </w:r>
            <w:r w:rsidR="00A37CA5">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7F340C">
              <w:rPr>
                <w:rFonts w:eastAsia="Calibri"/>
                <w:szCs w:val="24"/>
              </w:rPr>
              <w:t xml:space="preserve"> de sentencia del expediente de</w:t>
            </w:r>
            <w:r w:rsidR="00E351C4">
              <w:rPr>
                <w:rFonts w:eastAsia="Calibri"/>
                <w:szCs w:val="24"/>
              </w:rPr>
              <w:t xml:space="preserve"> Recusación con Causa 41/2023</w:t>
            </w:r>
            <w:r w:rsidRPr="00B339E5">
              <w:rPr>
                <w:rFonts w:eastAsia="Calibri"/>
                <w:szCs w:val="24"/>
              </w:rPr>
              <w:t xml:space="preserve">.  </w:t>
            </w:r>
          </w:p>
        </w:tc>
      </w:tr>
    </w:tbl>
    <w:p w:rsidR="007F2DED" w:rsidRDefault="007F2DED" w:rsidP="007F340C">
      <w:pPr>
        <w:pStyle w:val="Textosinformato"/>
        <w:rPr>
          <w:b/>
          <w:szCs w:val="24"/>
        </w:rPr>
      </w:pPr>
    </w:p>
    <w:p w:rsidR="007F2DED" w:rsidRDefault="007F2DED" w:rsidP="007F2DE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E351C4">
        <w:rPr>
          <w:b/>
          <w:szCs w:val="24"/>
        </w:rPr>
        <w:t>59/2023</w:t>
      </w:r>
      <w:r>
        <w:rPr>
          <w:b/>
          <w:szCs w:val="24"/>
        </w:rPr>
        <w:t>.</w:t>
      </w:r>
    </w:p>
    <w:p w:rsidR="007F2DED" w:rsidRPr="00CE2B70" w:rsidRDefault="007F2DED" w:rsidP="007F2DED">
      <w:pPr>
        <w:pStyle w:val="Textosinformato"/>
        <w:rPr>
          <w:szCs w:val="24"/>
        </w:rPr>
      </w:pPr>
    </w:p>
    <w:p w:rsidR="007F2DED" w:rsidRDefault="007F2DED" w:rsidP="007F2DE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F2DED" w:rsidRPr="00876036" w:rsidRDefault="007F2DED" w:rsidP="007F2DED">
      <w:pPr>
        <w:pStyle w:val="Textosinformato"/>
        <w:rPr>
          <w:szCs w:val="24"/>
        </w:rPr>
      </w:pPr>
    </w:p>
    <w:p w:rsidR="007F2DED" w:rsidRPr="00B05E9C" w:rsidRDefault="007F2DED" w:rsidP="007F2DE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F2DED" w:rsidRDefault="007F2DED" w:rsidP="007F2DED">
      <w:pPr>
        <w:pStyle w:val="Textosinformato"/>
        <w:rPr>
          <w:szCs w:val="24"/>
          <w:lang w:val="es-MX"/>
        </w:rPr>
      </w:pP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F2DED" w:rsidRPr="00B84F92" w:rsidRDefault="007F2DED" w:rsidP="007F2DE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F2DED" w:rsidRPr="00B339E5" w:rsidRDefault="007F2DED" w:rsidP="007F2D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F2DED" w:rsidRPr="00B339E5" w:rsidRDefault="007F2DED" w:rsidP="007F2D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F2DED" w:rsidRPr="00B339E5" w:rsidTr="005B1176">
        <w:tc>
          <w:tcPr>
            <w:tcW w:w="8934" w:type="dxa"/>
            <w:shd w:val="clear" w:color="auto" w:fill="auto"/>
          </w:tcPr>
          <w:p w:rsidR="007F2DED" w:rsidRPr="00B339E5" w:rsidRDefault="007F2DED" w:rsidP="00487945">
            <w:pPr>
              <w:pStyle w:val="Textosinformato"/>
              <w:rPr>
                <w:rFonts w:eastAsia="Calibri"/>
                <w:szCs w:val="24"/>
              </w:rPr>
            </w:pPr>
            <w:r w:rsidRPr="00B339E5">
              <w:rPr>
                <w:rFonts w:eastAsia="Calibri"/>
                <w:b/>
                <w:szCs w:val="24"/>
              </w:rPr>
              <w:t>ACU/SS/</w:t>
            </w:r>
            <w:r w:rsidR="00E351C4">
              <w:rPr>
                <w:rFonts w:eastAsia="Calibri"/>
                <w:b/>
                <w:szCs w:val="24"/>
              </w:rPr>
              <w:t>16</w:t>
            </w:r>
            <w:r>
              <w:rPr>
                <w:rFonts w:eastAsia="Calibri"/>
                <w:b/>
                <w:szCs w:val="24"/>
              </w:rPr>
              <w:t>/</w:t>
            </w:r>
            <w:r w:rsidR="00E351C4">
              <w:rPr>
                <w:rFonts w:eastAsia="Calibri"/>
                <w:b/>
                <w:szCs w:val="24"/>
              </w:rPr>
              <w:t>16</w:t>
            </w:r>
            <w:r w:rsidRPr="00B339E5">
              <w:rPr>
                <w:rFonts w:eastAsia="Calibri"/>
                <w:b/>
                <w:szCs w:val="24"/>
              </w:rPr>
              <w:t>/E/202</w:t>
            </w:r>
            <w:r w:rsidR="00A37CA5">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487945">
              <w:rPr>
                <w:rFonts w:eastAsia="Calibri"/>
                <w:szCs w:val="24"/>
              </w:rPr>
              <w:t xml:space="preserve"> de sentencia del expediente de</w:t>
            </w:r>
            <w:r w:rsidR="00E351C4">
              <w:rPr>
                <w:rFonts w:eastAsia="Calibri"/>
                <w:szCs w:val="24"/>
              </w:rPr>
              <w:t xml:space="preserve"> Recusación con Causa </w:t>
            </w:r>
            <w:r w:rsidR="00A37CA5">
              <w:rPr>
                <w:rFonts w:eastAsia="Calibri"/>
                <w:szCs w:val="24"/>
              </w:rPr>
              <w:t>59</w:t>
            </w:r>
            <w:r w:rsidR="00E351C4">
              <w:rPr>
                <w:rFonts w:eastAsia="Calibri"/>
                <w:szCs w:val="24"/>
              </w:rPr>
              <w:t>/2023</w:t>
            </w:r>
            <w:r w:rsidRPr="00B339E5">
              <w:rPr>
                <w:rFonts w:eastAsia="Calibri"/>
                <w:szCs w:val="24"/>
              </w:rPr>
              <w:t xml:space="preserve">.  </w:t>
            </w:r>
          </w:p>
        </w:tc>
      </w:tr>
    </w:tbl>
    <w:p w:rsidR="007F2DED" w:rsidRDefault="007F2DED" w:rsidP="001A02D4">
      <w:pPr>
        <w:pStyle w:val="Textosinformato"/>
        <w:jc w:val="center"/>
        <w:rPr>
          <w:b/>
          <w:szCs w:val="24"/>
        </w:rPr>
      </w:pPr>
    </w:p>
    <w:p w:rsidR="007F2DED" w:rsidRDefault="007F2DED" w:rsidP="007F2DE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E351C4">
        <w:rPr>
          <w:b/>
          <w:szCs w:val="24"/>
        </w:rPr>
        <w:t>63/2023</w:t>
      </w:r>
      <w:r>
        <w:rPr>
          <w:b/>
          <w:szCs w:val="24"/>
        </w:rPr>
        <w:t>.</w:t>
      </w:r>
    </w:p>
    <w:p w:rsidR="007F2DED" w:rsidRPr="00CE2B70" w:rsidRDefault="007F2DED" w:rsidP="007F2DED">
      <w:pPr>
        <w:pStyle w:val="Textosinformato"/>
        <w:rPr>
          <w:szCs w:val="24"/>
        </w:rPr>
      </w:pPr>
    </w:p>
    <w:p w:rsidR="007F2DED" w:rsidRDefault="007F2DED" w:rsidP="007F2DE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F2DED" w:rsidRPr="00876036" w:rsidRDefault="007F2DED" w:rsidP="007F2DED">
      <w:pPr>
        <w:pStyle w:val="Textosinformato"/>
        <w:rPr>
          <w:szCs w:val="24"/>
        </w:rPr>
      </w:pPr>
    </w:p>
    <w:p w:rsidR="007F2DED" w:rsidRPr="00B05E9C" w:rsidRDefault="007F2DED" w:rsidP="007F2DED">
      <w:pPr>
        <w:pStyle w:val="Textosinformato"/>
        <w:rPr>
          <w:szCs w:val="24"/>
          <w:lang w:val="es-MX"/>
        </w:rPr>
      </w:pPr>
      <w:r>
        <w:rPr>
          <w:szCs w:val="24"/>
          <w:lang w:val="es-MX"/>
        </w:rPr>
        <w:lastRenderedPageBreak/>
        <w:t xml:space="preserve">En uso de la voz el </w:t>
      </w:r>
      <w:r w:rsidRPr="00CE09AC">
        <w:rPr>
          <w:b/>
          <w:szCs w:val="24"/>
          <w:lang w:val="es-MX"/>
        </w:rPr>
        <w:t>Secretario General de Acuerdos</w:t>
      </w:r>
      <w:r>
        <w:rPr>
          <w:szCs w:val="24"/>
          <w:lang w:val="es-MX"/>
        </w:rPr>
        <w:t xml:space="preserve">: Como ordena Presidenta: </w:t>
      </w:r>
    </w:p>
    <w:p w:rsidR="007F2DED" w:rsidRDefault="007F2DED" w:rsidP="007F2DED">
      <w:pPr>
        <w:pStyle w:val="Textosinformato"/>
        <w:rPr>
          <w:szCs w:val="24"/>
          <w:lang w:val="es-MX"/>
        </w:rPr>
      </w:pP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F2DED" w:rsidRPr="00B84F92" w:rsidRDefault="007F2DED" w:rsidP="007F2DE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F2DED" w:rsidRPr="00B339E5" w:rsidRDefault="007F2DED" w:rsidP="007F2D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F2DED" w:rsidRPr="00B339E5" w:rsidRDefault="007F2DED" w:rsidP="007F2D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F2DED" w:rsidRPr="00B339E5" w:rsidTr="005B1176">
        <w:tc>
          <w:tcPr>
            <w:tcW w:w="8934" w:type="dxa"/>
            <w:shd w:val="clear" w:color="auto" w:fill="auto"/>
          </w:tcPr>
          <w:p w:rsidR="007F2DED" w:rsidRPr="00B339E5" w:rsidRDefault="007F2DED" w:rsidP="00487945">
            <w:pPr>
              <w:pStyle w:val="Textosinformato"/>
              <w:rPr>
                <w:rFonts w:eastAsia="Calibri"/>
                <w:szCs w:val="24"/>
              </w:rPr>
            </w:pPr>
            <w:r w:rsidRPr="00B339E5">
              <w:rPr>
                <w:rFonts w:eastAsia="Calibri"/>
                <w:b/>
                <w:szCs w:val="24"/>
              </w:rPr>
              <w:t>ACU/SS/</w:t>
            </w:r>
            <w:r w:rsidR="00E351C4">
              <w:rPr>
                <w:rFonts w:eastAsia="Calibri"/>
                <w:b/>
                <w:szCs w:val="24"/>
              </w:rPr>
              <w:t>17</w:t>
            </w:r>
            <w:r>
              <w:rPr>
                <w:rFonts w:eastAsia="Calibri"/>
                <w:b/>
                <w:szCs w:val="24"/>
              </w:rPr>
              <w:t>/</w:t>
            </w:r>
            <w:r w:rsidR="00E351C4">
              <w:rPr>
                <w:rFonts w:eastAsia="Calibri"/>
                <w:b/>
                <w:szCs w:val="24"/>
              </w:rPr>
              <w:t>16</w:t>
            </w:r>
            <w:r w:rsidRPr="00B339E5">
              <w:rPr>
                <w:rFonts w:eastAsia="Calibri"/>
                <w:b/>
                <w:szCs w:val="24"/>
              </w:rPr>
              <w:t>/E/202</w:t>
            </w:r>
            <w:r w:rsidR="00A37CA5">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 de sentencia del expedien</w:t>
            </w:r>
            <w:r w:rsidR="00487945">
              <w:rPr>
                <w:rFonts w:eastAsia="Calibri"/>
                <w:szCs w:val="24"/>
              </w:rPr>
              <w:t>te de</w:t>
            </w:r>
            <w:r w:rsidR="00E351C4">
              <w:rPr>
                <w:rFonts w:eastAsia="Calibri"/>
                <w:szCs w:val="24"/>
              </w:rPr>
              <w:t xml:space="preserve"> Recusación con Causa 63/2023</w:t>
            </w:r>
            <w:r w:rsidRPr="00B339E5">
              <w:rPr>
                <w:rFonts w:eastAsia="Calibri"/>
                <w:szCs w:val="24"/>
              </w:rPr>
              <w:t xml:space="preserve">.  </w:t>
            </w:r>
          </w:p>
        </w:tc>
      </w:tr>
    </w:tbl>
    <w:p w:rsidR="007F2DED" w:rsidRDefault="007F2DED" w:rsidP="001A02D4">
      <w:pPr>
        <w:pStyle w:val="Textosinformato"/>
        <w:jc w:val="center"/>
        <w:rPr>
          <w:b/>
          <w:szCs w:val="24"/>
        </w:rPr>
      </w:pPr>
    </w:p>
    <w:p w:rsidR="007F2DED" w:rsidRDefault="007F2DED" w:rsidP="007F2DE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E351C4">
        <w:rPr>
          <w:b/>
          <w:szCs w:val="24"/>
        </w:rPr>
        <w:t>65/2023</w:t>
      </w:r>
      <w:r>
        <w:rPr>
          <w:b/>
          <w:szCs w:val="24"/>
        </w:rPr>
        <w:t>.</w:t>
      </w:r>
    </w:p>
    <w:p w:rsidR="007F2DED" w:rsidRPr="00CE2B70" w:rsidRDefault="007F2DED" w:rsidP="007F2DED">
      <w:pPr>
        <w:pStyle w:val="Textosinformato"/>
        <w:rPr>
          <w:szCs w:val="24"/>
        </w:rPr>
      </w:pPr>
    </w:p>
    <w:p w:rsidR="007F2DED" w:rsidRDefault="007F2DED" w:rsidP="007F2DE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F2DED" w:rsidRPr="00876036" w:rsidRDefault="007F2DED" w:rsidP="007F2DED">
      <w:pPr>
        <w:pStyle w:val="Textosinformato"/>
        <w:rPr>
          <w:szCs w:val="24"/>
        </w:rPr>
      </w:pPr>
    </w:p>
    <w:p w:rsidR="007F2DED" w:rsidRPr="00B05E9C" w:rsidRDefault="007F2DED" w:rsidP="007F2DE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F2DED" w:rsidRDefault="007F2DED" w:rsidP="007F2DED">
      <w:pPr>
        <w:pStyle w:val="Textosinformato"/>
        <w:rPr>
          <w:szCs w:val="24"/>
          <w:lang w:val="es-MX"/>
        </w:rPr>
      </w:pP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F2DED" w:rsidRPr="00B84F92" w:rsidRDefault="007F2DED" w:rsidP="007F2DE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F2DED" w:rsidRPr="00B339E5" w:rsidRDefault="007F2DED" w:rsidP="007F2DED">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7F2DED" w:rsidRPr="00B339E5" w:rsidRDefault="007F2DED" w:rsidP="007F2D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F2DED" w:rsidRPr="00B339E5" w:rsidTr="005B1176">
        <w:tc>
          <w:tcPr>
            <w:tcW w:w="8934" w:type="dxa"/>
            <w:shd w:val="clear" w:color="auto" w:fill="auto"/>
          </w:tcPr>
          <w:p w:rsidR="007F2DED" w:rsidRPr="00B339E5" w:rsidRDefault="007F2DED" w:rsidP="00487945">
            <w:pPr>
              <w:pStyle w:val="Textosinformato"/>
              <w:rPr>
                <w:rFonts w:eastAsia="Calibri"/>
                <w:szCs w:val="24"/>
              </w:rPr>
            </w:pPr>
            <w:r w:rsidRPr="00B339E5">
              <w:rPr>
                <w:rFonts w:eastAsia="Calibri"/>
                <w:b/>
                <w:szCs w:val="24"/>
              </w:rPr>
              <w:t>ACU/SS/</w:t>
            </w:r>
            <w:r w:rsidR="00E351C4">
              <w:rPr>
                <w:rFonts w:eastAsia="Calibri"/>
                <w:b/>
                <w:szCs w:val="24"/>
              </w:rPr>
              <w:t>18</w:t>
            </w:r>
            <w:r>
              <w:rPr>
                <w:rFonts w:eastAsia="Calibri"/>
                <w:b/>
                <w:szCs w:val="24"/>
              </w:rPr>
              <w:t>/</w:t>
            </w:r>
            <w:r w:rsidR="00E351C4">
              <w:rPr>
                <w:rFonts w:eastAsia="Calibri"/>
                <w:b/>
                <w:szCs w:val="24"/>
              </w:rPr>
              <w:t>16</w:t>
            </w:r>
            <w:r w:rsidRPr="00B339E5">
              <w:rPr>
                <w:rFonts w:eastAsia="Calibri"/>
                <w:b/>
                <w:szCs w:val="24"/>
              </w:rPr>
              <w:t>/E/202</w:t>
            </w:r>
            <w:r w:rsidR="00A37CA5">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487945">
              <w:rPr>
                <w:rFonts w:eastAsia="Calibri"/>
                <w:szCs w:val="24"/>
              </w:rPr>
              <w:t xml:space="preserve"> de sentencia del expediente de</w:t>
            </w:r>
            <w:r w:rsidR="00E351C4">
              <w:rPr>
                <w:rFonts w:eastAsia="Calibri"/>
                <w:szCs w:val="24"/>
              </w:rPr>
              <w:t xml:space="preserve"> Recusación con Causa 65/2023</w:t>
            </w:r>
            <w:r w:rsidRPr="00B339E5">
              <w:rPr>
                <w:rFonts w:eastAsia="Calibri"/>
                <w:szCs w:val="24"/>
              </w:rPr>
              <w:t xml:space="preserve">.  </w:t>
            </w:r>
          </w:p>
        </w:tc>
      </w:tr>
    </w:tbl>
    <w:p w:rsidR="007F2DED" w:rsidRDefault="007F2DED" w:rsidP="001A02D4">
      <w:pPr>
        <w:pStyle w:val="Textosinformato"/>
        <w:jc w:val="center"/>
        <w:rPr>
          <w:b/>
          <w:szCs w:val="24"/>
        </w:rPr>
      </w:pPr>
    </w:p>
    <w:p w:rsidR="007F2DED" w:rsidRDefault="007F2DED" w:rsidP="007F2DED">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E351C4">
        <w:rPr>
          <w:b/>
          <w:szCs w:val="24"/>
        </w:rPr>
        <w:t>69/2023</w:t>
      </w:r>
      <w:r>
        <w:rPr>
          <w:b/>
          <w:szCs w:val="24"/>
        </w:rPr>
        <w:t>.</w:t>
      </w:r>
    </w:p>
    <w:p w:rsidR="007F2DED" w:rsidRPr="00CE2B70" w:rsidRDefault="007F2DED" w:rsidP="007F2DED">
      <w:pPr>
        <w:pStyle w:val="Textosinformato"/>
        <w:rPr>
          <w:szCs w:val="24"/>
        </w:rPr>
      </w:pPr>
    </w:p>
    <w:p w:rsidR="007F2DED" w:rsidRDefault="007F2DED" w:rsidP="007F2DED">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7F2DED" w:rsidRPr="00876036" w:rsidRDefault="007F2DED" w:rsidP="007F2DED">
      <w:pPr>
        <w:pStyle w:val="Textosinformato"/>
        <w:rPr>
          <w:szCs w:val="24"/>
        </w:rPr>
      </w:pPr>
    </w:p>
    <w:p w:rsidR="007F2DED" w:rsidRPr="00B05E9C" w:rsidRDefault="007F2DED" w:rsidP="007F2DED">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F2DED" w:rsidRDefault="007F2DED" w:rsidP="007F2DED">
      <w:pPr>
        <w:pStyle w:val="Textosinformato"/>
        <w:rPr>
          <w:szCs w:val="24"/>
          <w:lang w:val="es-MX"/>
        </w:rPr>
      </w:pP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7F2DED" w:rsidRDefault="007F2DED" w:rsidP="007F2DED">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F2DED" w:rsidRPr="00B84F92" w:rsidRDefault="007F2DED" w:rsidP="007F2DED">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F2DED" w:rsidRPr="00B339E5" w:rsidRDefault="007F2DED" w:rsidP="007F2DED">
      <w:pPr>
        <w:pStyle w:val="Textosinformato"/>
        <w:rPr>
          <w:szCs w:val="24"/>
          <w:lang w:val="es-ES_tradnl"/>
        </w:rPr>
      </w:pPr>
      <w:r w:rsidRPr="00B339E5">
        <w:rPr>
          <w:szCs w:val="24"/>
          <w:lang w:val="es-ES_tradnl"/>
        </w:rPr>
        <w:lastRenderedPageBreak/>
        <w:t xml:space="preserve">Registrada la votación por parte del Secretario General de Acuerdos, se emite el siguiente punto de Acuerdo: </w:t>
      </w:r>
    </w:p>
    <w:p w:rsidR="007F2DED" w:rsidRPr="00B339E5" w:rsidRDefault="007F2DED" w:rsidP="007F2DE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F2DED" w:rsidRPr="00B339E5" w:rsidTr="005B1176">
        <w:tc>
          <w:tcPr>
            <w:tcW w:w="8934" w:type="dxa"/>
            <w:shd w:val="clear" w:color="auto" w:fill="auto"/>
          </w:tcPr>
          <w:p w:rsidR="007F2DED" w:rsidRPr="00B339E5" w:rsidRDefault="007F2DED" w:rsidP="00487945">
            <w:pPr>
              <w:pStyle w:val="Textosinformato"/>
              <w:rPr>
                <w:rFonts w:eastAsia="Calibri"/>
                <w:szCs w:val="24"/>
              </w:rPr>
            </w:pPr>
            <w:r w:rsidRPr="00B339E5">
              <w:rPr>
                <w:rFonts w:eastAsia="Calibri"/>
                <w:b/>
                <w:szCs w:val="24"/>
              </w:rPr>
              <w:t>ACU/SS/</w:t>
            </w:r>
            <w:r w:rsidR="00E351C4">
              <w:rPr>
                <w:rFonts w:eastAsia="Calibri"/>
                <w:b/>
                <w:szCs w:val="24"/>
              </w:rPr>
              <w:t>19</w:t>
            </w:r>
            <w:r>
              <w:rPr>
                <w:rFonts w:eastAsia="Calibri"/>
                <w:b/>
                <w:szCs w:val="24"/>
              </w:rPr>
              <w:t>/</w:t>
            </w:r>
            <w:r w:rsidR="00E351C4">
              <w:rPr>
                <w:rFonts w:eastAsia="Calibri"/>
                <w:b/>
                <w:szCs w:val="24"/>
              </w:rPr>
              <w:t>16</w:t>
            </w:r>
            <w:r w:rsidRPr="00B339E5">
              <w:rPr>
                <w:rFonts w:eastAsia="Calibri"/>
                <w:b/>
                <w:szCs w:val="24"/>
              </w:rPr>
              <w:t>/E/202</w:t>
            </w:r>
            <w:r w:rsidR="00A37CA5">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487945">
              <w:rPr>
                <w:rFonts w:eastAsia="Calibri"/>
                <w:szCs w:val="24"/>
              </w:rPr>
              <w:t xml:space="preserve"> de sentencia del expediente de</w:t>
            </w:r>
            <w:r>
              <w:rPr>
                <w:rFonts w:eastAsia="Calibri"/>
                <w:szCs w:val="24"/>
              </w:rPr>
              <w:t xml:space="preserve"> Recusación con Causa </w:t>
            </w:r>
            <w:r w:rsidR="00E351C4">
              <w:rPr>
                <w:rFonts w:eastAsia="Calibri"/>
                <w:szCs w:val="24"/>
              </w:rPr>
              <w:t>69/2023</w:t>
            </w:r>
            <w:r w:rsidRPr="00B339E5">
              <w:rPr>
                <w:rFonts w:eastAsia="Calibri"/>
                <w:szCs w:val="24"/>
              </w:rPr>
              <w:t xml:space="preserve">.  </w:t>
            </w:r>
          </w:p>
        </w:tc>
      </w:tr>
    </w:tbl>
    <w:p w:rsidR="006E4266" w:rsidRPr="00487945" w:rsidRDefault="006E4266" w:rsidP="00487945">
      <w:pPr>
        <w:pStyle w:val="Textosinformato"/>
        <w:rPr>
          <w:b/>
          <w:szCs w:val="24"/>
          <w:lang w:val="es-MX"/>
        </w:rPr>
      </w:pPr>
    </w:p>
    <w:p w:rsidR="006E4266" w:rsidRDefault="006E4266" w:rsidP="006E4266">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E351C4">
        <w:rPr>
          <w:b/>
          <w:szCs w:val="24"/>
        </w:rPr>
        <w:t>71/2023</w:t>
      </w:r>
      <w:r>
        <w:rPr>
          <w:b/>
          <w:szCs w:val="24"/>
        </w:rPr>
        <w:t>.</w:t>
      </w:r>
    </w:p>
    <w:p w:rsidR="006E4266" w:rsidRPr="00CE2B70" w:rsidRDefault="006E4266" w:rsidP="006E4266">
      <w:pPr>
        <w:pStyle w:val="Textosinformato"/>
        <w:rPr>
          <w:szCs w:val="24"/>
        </w:rPr>
      </w:pPr>
    </w:p>
    <w:p w:rsidR="006E4266" w:rsidRDefault="006E4266" w:rsidP="006E4266">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E4266" w:rsidRPr="00876036" w:rsidRDefault="006E4266" w:rsidP="006E4266">
      <w:pPr>
        <w:pStyle w:val="Textosinformato"/>
        <w:rPr>
          <w:szCs w:val="24"/>
        </w:rPr>
      </w:pPr>
    </w:p>
    <w:p w:rsidR="006E4266" w:rsidRPr="00B05E9C" w:rsidRDefault="006E4266" w:rsidP="006E426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E4266" w:rsidRDefault="006E4266" w:rsidP="006E4266">
      <w:pPr>
        <w:pStyle w:val="Textosinformato"/>
        <w:rPr>
          <w:szCs w:val="24"/>
          <w:lang w:val="es-MX"/>
        </w:rPr>
      </w:pPr>
    </w:p>
    <w:p w:rsidR="006E4266"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E4266"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E4266" w:rsidRPr="005B1176" w:rsidRDefault="006E4266" w:rsidP="006E4266">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E4266" w:rsidRPr="00B339E5" w:rsidRDefault="006E4266" w:rsidP="006E4266">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E4266" w:rsidRPr="00B339E5" w:rsidRDefault="006E4266" w:rsidP="006E426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E4266" w:rsidRPr="00B339E5" w:rsidTr="00B450C5">
        <w:tc>
          <w:tcPr>
            <w:tcW w:w="8934" w:type="dxa"/>
            <w:shd w:val="clear" w:color="auto" w:fill="auto"/>
          </w:tcPr>
          <w:p w:rsidR="006E4266" w:rsidRPr="00B339E5" w:rsidRDefault="006E4266" w:rsidP="00487945">
            <w:pPr>
              <w:pStyle w:val="Textosinformato"/>
              <w:rPr>
                <w:rFonts w:eastAsia="Calibri"/>
                <w:szCs w:val="24"/>
              </w:rPr>
            </w:pPr>
            <w:r w:rsidRPr="00B339E5">
              <w:rPr>
                <w:rFonts w:eastAsia="Calibri"/>
                <w:b/>
                <w:szCs w:val="24"/>
              </w:rPr>
              <w:t>ACU/SS/</w:t>
            </w:r>
            <w:r w:rsidR="00E351C4">
              <w:rPr>
                <w:rFonts w:eastAsia="Calibri"/>
                <w:b/>
                <w:szCs w:val="24"/>
              </w:rPr>
              <w:t>20/16</w:t>
            </w:r>
            <w:r w:rsidRPr="00B339E5">
              <w:rPr>
                <w:rFonts w:eastAsia="Calibri"/>
                <w:b/>
                <w:szCs w:val="24"/>
              </w:rPr>
              <w:t>/E/202</w:t>
            </w:r>
            <w:r>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487945">
              <w:rPr>
                <w:rFonts w:eastAsia="Calibri"/>
                <w:szCs w:val="24"/>
              </w:rPr>
              <w:t xml:space="preserve"> de sentencia del expediente de</w:t>
            </w:r>
            <w:r w:rsidR="00E351C4">
              <w:rPr>
                <w:rFonts w:eastAsia="Calibri"/>
                <w:szCs w:val="24"/>
              </w:rPr>
              <w:t xml:space="preserve"> Recusación con Causa 71/2023</w:t>
            </w:r>
            <w:r w:rsidRPr="00B339E5">
              <w:rPr>
                <w:rFonts w:eastAsia="Calibri"/>
                <w:szCs w:val="24"/>
              </w:rPr>
              <w:t xml:space="preserve">.  </w:t>
            </w:r>
          </w:p>
        </w:tc>
      </w:tr>
    </w:tbl>
    <w:p w:rsidR="006E4266" w:rsidRPr="00487945" w:rsidRDefault="006E4266" w:rsidP="006E4266">
      <w:pPr>
        <w:pStyle w:val="Textosinformato"/>
        <w:rPr>
          <w:b/>
          <w:szCs w:val="24"/>
          <w:lang w:val="es-MX"/>
        </w:rPr>
      </w:pPr>
    </w:p>
    <w:p w:rsidR="006E4266" w:rsidRDefault="006E4266" w:rsidP="006E4266">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E351C4">
        <w:rPr>
          <w:b/>
          <w:szCs w:val="24"/>
        </w:rPr>
        <w:t>74/2023</w:t>
      </w:r>
      <w:r>
        <w:rPr>
          <w:b/>
          <w:szCs w:val="24"/>
        </w:rPr>
        <w:t>.</w:t>
      </w:r>
    </w:p>
    <w:p w:rsidR="006E4266" w:rsidRPr="00CE2B70" w:rsidRDefault="006E4266" w:rsidP="006E4266">
      <w:pPr>
        <w:pStyle w:val="Textosinformato"/>
        <w:rPr>
          <w:szCs w:val="24"/>
        </w:rPr>
      </w:pPr>
    </w:p>
    <w:p w:rsidR="006E4266" w:rsidRDefault="006E4266" w:rsidP="006E4266">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E4266" w:rsidRPr="00876036" w:rsidRDefault="006E4266" w:rsidP="006E4266">
      <w:pPr>
        <w:pStyle w:val="Textosinformato"/>
        <w:rPr>
          <w:szCs w:val="24"/>
        </w:rPr>
      </w:pPr>
    </w:p>
    <w:p w:rsidR="006E4266" w:rsidRPr="00B05E9C" w:rsidRDefault="006E4266" w:rsidP="006E426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E4266" w:rsidRDefault="006E4266" w:rsidP="006E4266">
      <w:pPr>
        <w:pStyle w:val="Textosinformato"/>
        <w:rPr>
          <w:szCs w:val="24"/>
          <w:lang w:val="es-MX"/>
        </w:rPr>
      </w:pPr>
    </w:p>
    <w:p w:rsidR="006E4266"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E4266"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E4266" w:rsidRPr="00656FC8" w:rsidRDefault="006E4266" w:rsidP="006E4266">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E4266" w:rsidRPr="00B339E5" w:rsidRDefault="006E4266" w:rsidP="006E4266">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E4266" w:rsidRPr="00B339E5" w:rsidRDefault="006E4266" w:rsidP="006E426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E4266" w:rsidRPr="00B339E5" w:rsidTr="00B450C5">
        <w:tc>
          <w:tcPr>
            <w:tcW w:w="8934" w:type="dxa"/>
            <w:shd w:val="clear" w:color="auto" w:fill="auto"/>
          </w:tcPr>
          <w:p w:rsidR="006E4266" w:rsidRPr="00B339E5" w:rsidRDefault="006E4266" w:rsidP="00487945">
            <w:pPr>
              <w:pStyle w:val="Textosinformato"/>
              <w:rPr>
                <w:rFonts w:eastAsia="Calibri"/>
                <w:szCs w:val="24"/>
              </w:rPr>
            </w:pPr>
            <w:r w:rsidRPr="00B339E5">
              <w:rPr>
                <w:rFonts w:eastAsia="Calibri"/>
                <w:b/>
                <w:szCs w:val="24"/>
              </w:rPr>
              <w:t>ACU/SS/</w:t>
            </w:r>
            <w:r w:rsidR="00E351C4">
              <w:rPr>
                <w:rFonts w:eastAsia="Calibri"/>
                <w:b/>
                <w:szCs w:val="24"/>
              </w:rPr>
              <w:t>21/16</w:t>
            </w:r>
            <w:r w:rsidRPr="00B339E5">
              <w:rPr>
                <w:rFonts w:eastAsia="Calibri"/>
                <w:b/>
                <w:szCs w:val="24"/>
              </w:rPr>
              <w:t>/E/202</w:t>
            </w:r>
            <w:r>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w:t>
            </w:r>
            <w:r w:rsidRPr="00FA3DBD">
              <w:rPr>
                <w:rFonts w:eastAsia="Calibri"/>
                <w:szCs w:val="24"/>
              </w:rPr>
              <w:lastRenderedPageBreak/>
              <w:t>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487945">
              <w:rPr>
                <w:rFonts w:eastAsia="Calibri"/>
                <w:szCs w:val="24"/>
              </w:rPr>
              <w:t xml:space="preserve"> de sentencia del expediente de</w:t>
            </w:r>
            <w:r w:rsidR="00E351C4">
              <w:rPr>
                <w:rFonts w:eastAsia="Calibri"/>
                <w:szCs w:val="24"/>
              </w:rPr>
              <w:t xml:space="preserve"> Recusación con Causa 74/2023</w:t>
            </w:r>
            <w:r w:rsidRPr="00B339E5">
              <w:rPr>
                <w:rFonts w:eastAsia="Calibri"/>
                <w:szCs w:val="24"/>
              </w:rPr>
              <w:t xml:space="preserve">.  </w:t>
            </w:r>
          </w:p>
        </w:tc>
      </w:tr>
    </w:tbl>
    <w:p w:rsidR="006E4266" w:rsidRPr="00487945" w:rsidRDefault="006E4266" w:rsidP="006E4266">
      <w:pPr>
        <w:pStyle w:val="Textosinformato"/>
        <w:rPr>
          <w:b/>
          <w:szCs w:val="24"/>
          <w:lang w:val="es-MX"/>
        </w:rPr>
      </w:pPr>
    </w:p>
    <w:p w:rsidR="006E4266" w:rsidRDefault="006E4266" w:rsidP="006E4266">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E351C4">
        <w:rPr>
          <w:b/>
          <w:szCs w:val="24"/>
        </w:rPr>
        <w:t>78/2023</w:t>
      </w:r>
      <w:r>
        <w:rPr>
          <w:b/>
          <w:szCs w:val="24"/>
        </w:rPr>
        <w:t>.</w:t>
      </w:r>
    </w:p>
    <w:p w:rsidR="006E4266" w:rsidRPr="00CE2B70" w:rsidRDefault="006E4266" w:rsidP="006E4266">
      <w:pPr>
        <w:pStyle w:val="Textosinformato"/>
        <w:rPr>
          <w:szCs w:val="24"/>
        </w:rPr>
      </w:pPr>
    </w:p>
    <w:p w:rsidR="006E4266" w:rsidRDefault="006E4266" w:rsidP="006E4266">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E4266" w:rsidRPr="00876036" w:rsidRDefault="006E4266" w:rsidP="006E4266">
      <w:pPr>
        <w:pStyle w:val="Textosinformato"/>
        <w:rPr>
          <w:szCs w:val="24"/>
        </w:rPr>
      </w:pPr>
    </w:p>
    <w:p w:rsidR="006E4266" w:rsidRPr="00B05E9C" w:rsidRDefault="006E4266" w:rsidP="006E426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E4266" w:rsidRDefault="006E4266" w:rsidP="006E4266">
      <w:pPr>
        <w:pStyle w:val="Textosinformato"/>
        <w:rPr>
          <w:szCs w:val="24"/>
          <w:lang w:val="es-MX"/>
        </w:rPr>
      </w:pPr>
    </w:p>
    <w:p w:rsidR="006E4266"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E4266" w:rsidRDefault="006E4266" w:rsidP="006E4266">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E4266" w:rsidRPr="00656FC8" w:rsidRDefault="006E4266" w:rsidP="006E4266">
      <w:pPr>
        <w:autoSpaceDE w:val="0"/>
        <w:autoSpaceDN w:val="0"/>
        <w:spacing w:line="240" w:lineRule="auto"/>
        <w:contextualSpacing/>
        <w:rPr>
          <w:rFonts w:ascii="Century Gothic" w:eastAsia="Times New Roman" w:hAnsi="Century Gothic" w:cs="Verdana"/>
          <w:b/>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E4266" w:rsidRPr="00B339E5" w:rsidRDefault="006E4266" w:rsidP="006E4266">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E4266" w:rsidRPr="00B339E5" w:rsidRDefault="006E4266" w:rsidP="006E426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E4266" w:rsidRPr="00B339E5" w:rsidTr="00B450C5">
        <w:tc>
          <w:tcPr>
            <w:tcW w:w="8934" w:type="dxa"/>
            <w:shd w:val="clear" w:color="auto" w:fill="auto"/>
          </w:tcPr>
          <w:p w:rsidR="006E4266" w:rsidRPr="00B339E5" w:rsidRDefault="006E4266" w:rsidP="00487945">
            <w:pPr>
              <w:pStyle w:val="Textosinformato"/>
              <w:rPr>
                <w:rFonts w:eastAsia="Calibri"/>
                <w:szCs w:val="24"/>
              </w:rPr>
            </w:pPr>
            <w:r w:rsidRPr="00B339E5">
              <w:rPr>
                <w:rFonts w:eastAsia="Calibri"/>
                <w:b/>
                <w:szCs w:val="24"/>
              </w:rPr>
              <w:t>ACU/SS/</w:t>
            </w:r>
            <w:r w:rsidR="00E351C4">
              <w:rPr>
                <w:rFonts w:eastAsia="Calibri"/>
                <w:b/>
                <w:szCs w:val="24"/>
              </w:rPr>
              <w:t>22/16</w:t>
            </w:r>
            <w:r w:rsidRPr="00B339E5">
              <w:rPr>
                <w:rFonts w:eastAsia="Calibri"/>
                <w:b/>
                <w:szCs w:val="24"/>
              </w:rPr>
              <w:t>/E/202</w:t>
            </w:r>
            <w:r>
              <w:rPr>
                <w:rFonts w:eastAsia="Calibri"/>
                <w:b/>
                <w:szCs w:val="24"/>
              </w:rPr>
              <w:t>3</w:t>
            </w:r>
            <w:r w:rsidRPr="00B339E5">
              <w:rPr>
                <w:rFonts w:eastAsia="Calibri"/>
                <w:b/>
                <w:szCs w:val="24"/>
              </w:rPr>
              <w:t xml:space="preserve">.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w:t>
            </w:r>
            <w:r>
              <w:rPr>
                <w:rFonts w:eastAsia="Calibri"/>
                <w:szCs w:val="24"/>
              </w:rPr>
              <w:t xml:space="preserve"> </w:t>
            </w:r>
            <w:r w:rsidRPr="00FA3DBD">
              <w:rPr>
                <w:rFonts w:eastAsia="Calibri"/>
                <w:szCs w:val="24"/>
              </w:rPr>
              <w:t>aprobaron por unanimidad de votos el proyecto</w:t>
            </w:r>
            <w:r w:rsidR="00487945">
              <w:rPr>
                <w:rFonts w:eastAsia="Calibri"/>
                <w:szCs w:val="24"/>
              </w:rPr>
              <w:t xml:space="preserve"> de sentencia del expediente de</w:t>
            </w:r>
            <w:r w:rsidR="00E351C4">
              <w:rPr>
                <w:rFonts w:eastAsia="Calibri"/>
                <w:szCs w:val="24"/>
              </w:rPr>
              <w:t xml:space="preserve"> Recusación con Causa 78/2023</w:t>
            </w:r>
            <w:r w:rsidRPr="00B339E5">
              <w:rPr>
                <w:rFonts w:eastAsia="Calibri"/>
                <w:szCs w:val="24"/>
              </w:rPr>
              <w:t xml:space="preserve">.  </w:t>
            </w:r>
          </w:p>
        </w:tc>
      </w:tr>
    </w:tbl>
    <w:p w:rsidR="00A37CA5" w:rsidRDefault="00A37CA5" w:rsidP="00573F30">
      <w:pPr>
        <w:pStyle w:val="Textosinformato"/>
        <w:rPr>
          <w:b/>
          <w:szCs w:val="24"/>
        </w:rPr>
      </w:pPr>
    </w:p>
    <w:p w:rsidR="00514623" w:rsidRDefault="00514623" w:rsidP="00573F30">
      <w:pPr>
        <w:pStyle w:val="Textosinformato"/>
        <w:rPr>
          <w:b/>
          <w:szCs w:val="24"/>
        </w:rPr>
      </w:pPr>
    </w:p>
    <w:p w:rsidR="001A02D4" w:rsidRDefault="006370F7" w:rsidP="001A02D4">
      <w:pPr>
        <w:pStyle w:val="Textosinformato"/>
        <w:jc w:val="center"/>
        <w:rPr>
          <w:b/>
          <w:szCs w:val="24"/>
        </w:rPr>
      </w:pPr>
      <w:r>
        <w:rPr>
          <w:b/>
          <w:szCs w:val="24"/>
        </w:rPr>
        <w:t xml:space="preserve">- </w:t>
      </w:r>
      <w:r w:rsidR="00757F5D">
        <w:rPr>
          <w:b/>
          <w:szCs w:val="24"/>
        </w:rPr>
        <w:t>4</w:t>
      </w:r>
      <w:r w:rsidR="001A02D4" w:rsidRPr="00B339E5">
        <w:rPr>
          <w:b/>
          <w:szCs w:val="24"/>
        </w:rPr>
        <w:t xml:space="preserve"> –</w:t>
      </w:r>
    </w:p>
    <w:p w:rsidR="001A02D4" w:rsidRDefault="001A02D4" w:rsidP="001A02D4">
      <w:pPr>
        <w:pStyle w:val="Textosinformato"/>
        <w:rPr>
          <w:b/>
          <w:szCs w:val="24"/>
        </w:rPr>
      </w:pPr>
    </w:p>
    <w:p w:rsidR="00514623" w:rsidRPr="00B339E5" w:rsidRDefault="00514623" w:rsidP="001A02D4">
      <w:pPr>
        <w:pStyle w:val="Textosinformato"/>
        <w:rPr>
          <w:b/>
          <w:szCs w:val="24"/>
        </w:rPr>
      </w:pPr>
    </w:p>
    <w:p w:rsidR="001A02D4" w:rsidRPr="00B339E5" w:rsidRDefault="001A02D4" w:rsidP="001A02D4">
      <w:pPr>
        <w:pStyle w:val="Sangradetextonormal"/>
        <w:ind w:left="0" w:firstLine="0"/>
        <w:jc w:val="both"/>
        <w:rPr>
          <w:rFonts w:ascii="Century Gothic" w:hAnsi="Century Gothic"/>
          <w:b w:val="0"/>
          <w:sz w:val="24"/>
          <w:szCs w:val="24"/>
          <w:lang w:val="es-MX"/>
        </w:rPr>
      </w:pPr>
      <w:r w:rsidRPr="00B339E5">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1A02D4" w:rsidRPr="00B339E5" w:rsidRDefault="001A02D4" w:rsidP="001A02D4">
      <w:pPr>
        <w:pStyle w:val="Sangradetextonormal"/>
        <w:ind w:left="0"/>
        <w:jc w:val="both"/>
        <w:rPr>
          <w:rFonts w:ascii="Century Gothic" w:hAnsi="Century Gothic"/>
          <w:b w:val="0"/>
          <w:sz w:val="24"/>
          <w:szCs w:val="24"/>
          <w:lang w:val="es-MX"/>
        </w:rPr>
      </w:pPr>
    </w:p>
    <w:p w:rsidR="001A02D4" w:rsidRDefault="001A02D4" w:rsidP="001A02D4">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w:t>
      </w:r>
      <w:r w:rsidRPr="003A0337">
        <w:rPr>
          <w:rFonts w:ascii="Century Gothic" w:hAnsi="Century Gothic"/>
          <w:sz w:val="24"/>
          <w:szCs w:val="24"/>
          <w:lang w:val="es-MX"/>
        </w:rPr>
        <w:t>s:</w:t>
      </w:r>
      <w:r>
        <w:rPr>
          <w:rFonts w:ascii="Century Gothic" w:hAnsi="Century Gothic"/>
          <w:b w:val="0"/>
          <w:sz w:val="24"/>
          <w:szCs w:val="24"/>
          <w:lang w:val="es-MX"/>
        </w:rPr>
        <w:t xml:space="preserve"> El</w:t>
      </w:r>
      <w:r w:rsidRPr="00B339E5">
        <w:rPr>
          <w:rFonts w:ascii="Century Gothic" w:hAnsi="Century Gothic"/>
          <w:b w:val="0"/>
          <w:sz w:val="24"/>
          <w:szCs w:val="24"/>
          <w:lang w:val="es-MX"/>
        </w:rPr>
        <w:t xml:space="preserve"> punto </w:t>
      </w:r>
      <w:r w:rsidR="00F407CF">
        <w:rPr>
          <w:rFonts w:ascii="Century Gothic" w:hAnsi="Century Gothic"/>
          <w:b w:val="0"/>
          <w:sz w:val="24"/>
          <w:szCs w:val="24"/>
          <w:lang w:val="es-MX"/>
        </w:rPr>
        <w:t xml:space="preserve">número </w:t>
      </w:r>
      <w:r w:rsidR="00757F5D">
        <w:rPr>
          <w:rFonts w:ascii="Century Gothic" w:hAnsi="Century Gothic"/>
          <w:b w:val="0"/>
          <w:sz w:val="24"/>
          <w:szCs w:val="24"/>
          <w:lang w:val="es-MX"/>
        </w:rPr>
        <w:t>cuatro</w:t>
      </w:r>
      <w:r>
        <w:rPr>
          <w:rFonts w:ascii="Century Gothic" w:hAnsi="Century Gothic"/>
          <w:b w:val="0"/>
          <w:sz w:val="24"/>
          <w:szCs w:val="24"/>
          <w:lang w:val="es-MX"/>
        </w:rPr>
        <w:t xml:space="preserve"> del orden día corresponde a los Asuntos Varios.</w:t>
      </w:r>
    </w:p>
    <w:p w:rsidR="001A02D4" w:rsidRPr="00B339E5" w:rsidRDefault="001A02D4" w:rsidP="001A02D4">
      <w:pPr>
        <w:pStyle w:val="Textosinformato"/>
        <w:rPr>
          <w:szCs w:val="24"/>
        </w:rPr>
      </w:pPr>
    </w:p>
    <w:p w:rsidR="001A02D4" w:rsidRDefault="00757F5D" w:rsidP="001A02D4">
      <w:pPr>
        <w:spacing w:after="0" w:line="240" w:lineRule="auto"/>
        <w:jc w:val="both"/>
        <w:rPr>
          <w:rFonts w:ascii="Century Gothic" w:eastAsia="Times New Roman" w:hAnsi="Century Gothic" w:cs="Times New Roman"/>
          <w:bCs/>
          <w:sz w:val="24"/>
          <w:szCs w:val="24"/>
          <w:lang w:eastAsia="es-ES"/>
        </w:rPr>
      </w:pPr>
      <w:r>
        <w:rPr>
          <w:rFonts w:ascii="Century Gothic" w:eastAsia="Times New Roman" w:hAnsi="Century Gothic" w:cs="Times New Roman"/>
          <w:b/>
          <w:sz w:val="24"/>
          <w:szCs w:val="24"/>
          <w:lang w:val="es-ES" w:eastAsia="es-ES"/>
        </w:rPr>
        <w:t>4</w:t>
      </w:r>
      <w:r w:rsidR="001A02D4" w:rsidRPr="004E4538">
        <w:rPr>
          <w:rFonts w:ascii="Century Gothic" w:eastAsia="Times New Roman" w:hAnsi="Century Gothic" w:cs="Times New Roman"/>
          <w:b/>
          <w:sz w:val="24"/>
          <w:szCs w:val="24"/>
          <w:lang w:eastAsia="es-ES"/>
        </w:rPr>
        <w:t>.1</w:t>
      </w:r>
      <w:r w:rsidR="001A02D4" w:rsidRPr="004E4538">
        <w:rPr>
          <w:rFonts w:ascii="Century Gothic" w:eastAsia="Times New Roman" w:hAnsi="Century Gothic" w:cs="Times New Roman"/>
          <w:sz w:val="24"/>
          <w:szCs w:val="24"/>
          <w:lang w:eastAsia="es-ES"/>
        </w:rPr>
        <w:t xml:space="preserve"> En uso de la voz el </w:t>
      </w:r>
      <w:r w:rsidR="001A02D4" w:rsidRPr="004E4538">
        <w:rPr>
          <w:rFonts w:ascii="Century Gothic" w:eastAsia="Times New Roman" w:hAnsi="Century Gothic" w:cs="Times New Roman"/>
          <w:b/>
          <w:sz w:val="24"/>
          <w:szCs w:val="24"/>
          <w:lang w:eastAsia="es-ES"/>
        </w:rPr>
        <w:t>Secretario General de Acuerdos</w:t>
      </w:r>
      <w:r w:rsidR="001A02D4" w:rsidRPr="004E4538">
        <w:rPr>
          <w:rFonts w:ascii="Century Gothic" w:eastAsia="Times New Roman" w:hAnsi="Century Gothic" w:cs="Times New Roman"/>
          <w:sz w:val="24"/>
          <w:szCs w:val="24"/>
          <w:lang w:eastAsia="es-ES"/>
        </w:rPr>
        <w:t xml:space="preserve">: </w:t>
      </w:r>
      <w:r w:rsidR="001A02D4" w:rsidRPr="004E4538">
        <w:rPr>
          <w:rFonts w:ascii="Century Gothic" w:eastAsia="Times New Roman" w:hAnsi="Century Gothic" w:cs="Times New Roman"/>
          <w:bCs/>
          <w:sz w:val="24"/>
          <w:szCs w:val="24"/>
          <w:lang w:eastAsia="es-ES"/>
        </w:rPr>
        <w:t xml:space="preserve">Doy cuenta de los oficios que remite el Magistrado Armando García Estrada, </w:t>
      </w:r>
      <w:r w:rsidR="00FC378A">
        <w:rPr>
          <w:rFonts w:ascii="Century Gothic" w:eastAsia="Times New Roman" w:hAnsi="Century Gothic" w:cs="Times New Roman"/>
          <w:bCs/>
          <w:sz w:val="24"/>
          <w:szCs w:val="24"/>
          <w:lang w:eastAsia="es-ES"/>
        </w:rPr>
        <w:t>T</w:t>
      </w:r>
      <w:r w:rsidR="001A02D4" w:rsidRPr="004E4538">
        <w:rPr>
          <w:rFonts w:ascii="Century Gothic" w:eastAsia="Times New Roman" w:hAnsi="Century Gothic" w:cs="Times New Roman"/>
          <w:bCs/>
          <w:sz w:val="24"/>
          <w:szCs w:val="24"/>
          <w:lang w:eastAsia="es-ES"/>
        </w:rPr>
        <w:t>itular de la Cuarta Sala Unitaria, mediante el cual soli</w:t>
      </w:r>
      <w:r w:rsidR="001A02D4">
        <w:rPr>
          <w:rFonts w:ascii="Century Gothic" w:eastAsia="Times New Roman" w:hAnsi="Century Gothic" w:cs="Times New Roman"/>
          <w:bCs/>
          <w:sz w:val="24"/>
          <w:szCs w:val="24"/>
          <w:lang w:eastAsia="es-ES"/>
        </w:rPr>
        <w:t xml:space="preserve">cita se le excuse de conocer de </w:t>
      </w:r>
      <w:r w:rsidR="00E351C4">
        <w:rPr>
          <w:rFonts w:ascii="Century Gothic" w:eastAsia="Times New Roman" w:hAnsi="Century Gothic" w:cs="Times New Roman"/>
          <w:bCs/>
          <w:sz w:val="24"/>
          <w:szCs w:val="24"/>
          <w:lang w:eastAsia="es-ES"/>
        </w:rPr>
        <w:t>veintiocho</w:t>
      </w:r>
      <w:r w:rsidR="001A02D4" w:rsidRPr="004E4538">
        <w:rPr>
          <w:rFonts w:ascii="Century Gothic" w:eastAsia="Times New Roman" w:hAnsi="Century Gothic" w:cs="Times New Roman"/>
          <w:bCs/>
          <w:sz w:val="24"/>
          <w:szCs w:val="24"/>
          <w:lang w:eastAsia="es-ES"/>
        </w:rPr>
        <w:t xml:space="preserve"> juicios administrativos al actualizar</w:t>
      </w:r>
      <w:r w:rsidR="001A02D4">
        <w:rPr>
          <w:rFonts w:ascii="Century Gothic" w:eastAsia="Times New Roman" w:hAnsi="Century Gothic" w:cs="Times New Roman"/>
          <w:bCs/>
          <w:sz w:val="24"/>
          <w:szCs w:val="24"/>
          <w:lang w:eastAsia="es-ES"/>
        </w:rPr>
        <w:t>s</w:t>
      </w:r>
      <w:r w:rsidR="001A02D4" w:rsidRPr="004E4538">
        <w:rPr>
          <w:rFonts w:ascii="Century Gothic" w:eastAsia="Times New Roman" w:hAnsi="Century Gothic" w:cs="Times New Roman"/>
          <w:bCs/>
          <w:sz w:val="24"/>
          <w:szCs w:val="24"/>
          <w:lang w:eastAsia="es-ES"/>
        </w:rPr>
        <w:t>e la causa de impedimento prevista en el artículo 21 fracción VII de la Ley de Justicia Administrativa del Estado, señalando dicho Magistrado que se excusa del conocimiento de la totalidad de asuntos donde intervenga como autoridades demandadas los funcionarios del Ayuntamiento de Guadalajara,  del que forma parte  Pablo Lemus Navarro como Presidente Municipal, quien ha realizado declaraciones peyorativas y despectivas en su persona y en su calidad de Magistrado, quien además interpuso denuncia penal por su actuación en el expediente 4524/2021 de esa Cuarta Sala</w:t>
      </w:r>
      <w:r w:rsidR="00F632B1">
        <w:rPr>
          <w:rFonts w:ascii="Century Gothic" w:eastAsia="Times New Roman" w:hAnsi="Century Gothic" w:cs="Times New Roman"/>
          <w:bCs/>
          <w:sz w:val="24"/>
          <w:szCs w:val="24"/>
          <w:lang w:eastAsia="es-ES"/>
        </w:rPr>
        <w:t xml:space="preserve"> y que son los siguientes:</w:t>
      </w:r>
    </w:p>
    <w:p w:rsidR="001A02D4" w:rsidRDefault="001A02D4" w:rsidP="001A02D4">
      <w:pPr>
        <w:spacing w:after="0" w:line="240" w:lineRule="auto"/>
        <w:jc w:val="both"/>
        <w:rPr>
          <w:rFonts w:ascii="Century Gothic" w:eastAsia="Times New Roman" w:hAnsi="Century Gothic" w:cs="Times New Roman"/>
          <w:bCs/>
          <w:sz w:val="24"/>
          <w:szCs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11"/>
        <w:gridCol w:w="1510"/>
        <w:gridCol w:w="1510"/>
        <w:gridCol w:w="1510"/>
        <w:gridCol w:w="1510"/>
      </w:tblGrid>
      <w:tr w:rsidR="00E351C4" w:rsidRPr="00E351C4" w:rsidTr="00E351C4">
        <w:trPr>
          <w:trHeight w:val="197"/>
        </w:trPr>
        <w:tc>
          <w:tcPr>
            <w:tcW w:w="1590" w:type="dxa"/>
            <w:shd w:val="clear" w:color="auto" w:fill="auto"/>
          </w:tcPr>
          <w:p w:rsidR="00E351C4" w:rsidRPr="00E351C4" w:rsidRDefault="00E351C4" w:rsidP="00CF4C1B">
            <w:pPr>
              <w:jc w:val="both"/>
              <w:rPr>
                <w:rFonts w:ascii="Century Gothic" w:hAnsi="Century Gothic"/>
                <w:sz w:val="20"/>
                <w:szCs w:val="20"/>
              </w:rPr>
            </w:pPr>
            <w:r w:rsidRPr="00E351C4">
              <w:rPr>
                <w:rFonts w:ascii="Century Gothic" w:hAnsi="Century Gothic"/>
                <w:sz w:val="20"/>
                <w:szCs w:val="20"/>
              </w:rPr>
              <w:t>1996/2022</w:t>
            </w:r>
          </w:p>
        </w:tc>
        <w:tc>
          <w:tcPr>
            <w:tcW w:w="1591" w:type="dxa"/>
            <w:shd w:val="clear" w:color="auto" w:fill="auto"/>
          </w:tcPr>
          <w:p w:rsidR="00E351C4" w:rsidRPr="00E351C4" w:rsidRDefault="00E351C4" w:rsidP="00CF4C1B">
            <w:pPr>
              <w:jc w:val="both"/>
              <w:rPr>
                <w:rFonts w:ascii="Century Gothic" w:hAnsi="Century Gothic"/>
                <w:sz w:val="20"/>
                <w:szCs w:val="20"/>
              </w:rPr>
            </w:pPr>
            <w:r w:rsidRPr="00E351C4">
              <w:rPr>
                <w:rFonts w:ascii="Century Gothic" w:hAnsi="Century Gothic"/>
                <w:sz w:val="20"/>
                <w:szCs w:val="20"/>
              </w:rPr>
              <w:t>3424/2022</w:t>
            </w:r>
          </w:p>
        </w:tc>
        <w:tc>
          <w:tcPr>
            <w:tcW w:w="1591" w:type="dxa"/>
            <w:shd w:val="clear" w:color="auto" w:fill="auto"/>
          </w:tcPr>
          <w:p w:rsidR="00E351C4" w:rsidRPr="00E351C4" w:rsidRDefault="00E351C4" w:rsidP="00CF4C1B">
            <w:pPr>
              <w:jc w:val="both"/>
              <w:rPr>
                <w:rFonts w:ascii="Century Gothic" w:hAnsi="Century Gothic"/>
                <w:sz w:val="20"/>
                <w:szCs w:val="20"/>
              </w:rPr>
            </w:pPr>
            <w:r w:rsidRPr="00E351C4">
              <w:rPr>
                <w:rFonts w:ascii="Century Gothic" w:hAnsi="Century Gothic"/>
                <w:sz w:val="20"/>
                <w:szCs w:val="20"/>
              </w:rPr>
              <w:t>3114/2022</w:t>
            </w:r>
          </w:p>
        </w:tc>
        <w:tc>
          <w:tcPr>
            <w:tcW w:w="1591" w:type="dxa"/>
            <w:shd w:val="clear" w:color="auto" w:fill="auto"/>
          </w:tcPr>
          <w:p w:rsidR="00E351C4" w:rsidRPr="00E351C4" w:rsidRDefault="00E351C4" w:rsidP="00CF4C1B">
            <w:pPr>
              <w:jc w:val="both"/>
              <w:rPr>
                <w:rFonts w:ascii="Century Gothic" w:hAnsi="Century Gothic"/>
                <w:sz w:val="20"/>
                <w:szCs w:val="20"/>
              </w:rPr>
            </w:pPr>
            <w:r w:rsidRPr="00E351C4">
              <w:rPr>
                <w:rFonts w:ascii="Century Gothic" w:hAnsi="Century Gothic"/>
                <w:sz w:val="20"/>
                <w:szCs w:val="20"/>
              </w:rPr>
              <w:t>4254/2022</w:t>
            </w:r>
          </w:p>
        </w:tc>
        <w:tc>
          <w:tcPr>
            <w:tcW w:w="1591" w:type="dxa"/>
            <w:shd w:val="clear" w:color="auto" w:fill="auto"/>
          </w:tcPr>
          <w:p w:rsidR="00E351C4" w:rsidRPr="00E351C4" w:rsidRDefault="00E351C4" w:rsidP="00CF4C1B">
            <w:pPr>
              <w:jc w:val="both"/>
              <w:rPr>
                <w:rFonts w:ascii="Century Gothic" w:hAnsi="Century Gothic"/>
                <w:sz w:val="20"/>
                <w:szCs w:val="20"/>
              </w:rPr>
            </w:pPr>
            <w:r w:rsidRPr="00E351C4">
              <w:rPr>
                <w:rFonts w:ascii="Century Gothic" w:hAnsi="Century Gothic"/>
                <w:sz w:val="20"/>
                <w:szCs w:val="20"/>
              </w:rPr>
              <w:t>1025/2022</w:t>
            </w:r>
          </w:p>
        </w:tc>
        <w:tc>
          <w:tcPr>
            <w:tcW w:w="1591" w:type="dxa"/>
            <w:shd w:val="clear" w:color="auto" w:fill="auto"/>
          </w:tcPr>
          <w:p w:rsidR="00E351C4" w:rsidRPr="00E351C4" w:rsidRDefault="00E351C4" w:rsidP="00CF4C1B">
            <w:pPr>
              <w:jc w:val="both"/>
              <w:rPr>
                <w:rFonts w:ascii="Century Gothic" w:hAnsi="Century Gothic"/>
                <w:sz w:val="20"/>
                <w:szCs w:val="20"/>
              </w:rPr>
            </w:pPr>
            <w:r w:rsidRPr="00E351C4">
              <w:rPr>
                <w:rFonts w:ascii="Century Gothic" w:hAnsi="Century Gothic"/>
                <w:sz w:val="20"/>
                <w:szCs w:val="20"/>
              </w:rPr>
              <w:t>97/2022</w:t>
            </w:r>
          </w:p>
        </w:tc>
      </w:tr>
      <w:tr w:rsidR="00E351C4" w:rsidRPr="00E351C4" w:rsidTr="00CF4C1B">
        <w:tc>
          <w:tcPr>
            <w:tcW w:w="1590" w:type="dxa"/>
            <w:shd w:val="clear" w:color="auto" w:fill="auto"/>
          </w:tcPr>
          <w:p w:rsidR="00E351C4" w:rsidRPr="00E351C4" w:rsidRDefault="00E351C4" w:rsidP="00CF4C1B">
            <w:pPr>
              <w:jc w:val="both"/>
              <w:rPr>
                <w:rFonts w:ascii="Century Gothic" w:hAnsi="Century Gothic"/>
                <w:sz w:val="20"/>
                <w:szCs w:val="20"/>
              </w:rPr>
            </w:pPr>
            <w:r w:rsidRPr="00E351C4">
              <w:rPr>
                <w:rFonts w:ascii="Century Gothic" w:hAnsi="Century Gothic"/>
                <w:sz w:val="20"/>
                <w:szCs w:val="20"/>
              </w:rPr>
              <w:t>4468/2021</w:t>
            </w:r>
          </w:p>
        </w:tc>
        <w:tc>
          <w:tcPr>
            <w:tcW w:w="1591" w:type="dxa"/>
            <w:shd w:val="clear" w:color="auto" w:fill="auto"/>
          </w:tcPr>
          <w:p w:rsidR="00E351C4" w:rsidRPr="00E351C4" w:rsidRDefault="00E351C4" w:rsidP="00CF4C1B">
            <w:pPr>
              <w:jc w:val="both"/>
              <w:rPr>
                <w:rFonts w:ascii="Century Gothic" w:hAnsi="Century Gothic"/>
                <w:sz w:val="20"/>
                <w:szCs w:val="20"/>
              </w:rPr>
            </w:pPr>
            <w:r w:rsidRPr="00E351C4">
              <w:rPr>
                <w:rFonts w:ascii="Century Gothic" w:hAnsi="Century Gothic"/>
                <w:sz w:val="20"/>
                <w:szCs w:val="20"/>
              </w:rPr>
              <w:t>3316/2022</w:t>
            </w:r>
          </w:p>
        </w:tc>
        <w:tc>
          <w:tcPr>
            <w:tcW w:w="1591" w:type="dxa"/>
            <w:shd w:val="clear" w:color="auto" w:fill="auto"/>
          </w:tcPr>
          <w:p w:rsidR="00E351C4" w:rsidRPr="00E351C4" w:rsidRDefault="00E351C4" w:rsidP="00CF4C1B">
            <w:pPr>
              <w:jc w:val="both"/>
              <w:rPr>
                <w:rFonts w:ascii="Century Gothic" w:hAnsi="Century Gothic"/>
                <w:sz w:val="20"/>
                <w:szCs w:val="20"/>
              </w:rPr>
            </w:pPr>
            <w:r w:rsidRPr="00E351C4">
              <w:rPr>
                <w:rFonts w:ascii="Century Gothic" w:hAnsi="Century Gothic"/>
                <w:sz w:val="20"/>
                <w:szCs w:val="20"/>
              </w:rPr>
              <w:t>3152/2022</w:t>
            </w:r>
          </w:p>
        </w:tc>
        <w:tc>
          <w:tcPr>
            <w:tcW w:w="1591" w:type="dxa"/>
            <w:shd w:val="clear" w:color="auto" w:fill="auto"/>
          </w:tcPr>
          <w:p w:rsidR="00E351C4" w:rsidRPr="00E351C4" w:rsidRDefault="00E351C4" w:rsidP="00CF4C1B">
            <w:pPr>
              <w:jc w:val="both"/>
              <w:rPr>
                <w:rFonts w:ascii="Century Gothic" w:hAnsi="Century Gothic"/>
                <w:sz w:val="20"/>
                <w:szCs w:val="20"/>
              </w:rPr>
            </w:pPr>
            <w:r w:rsidRPr="00E351C4">
              <w:rPr>
                <w:rFonts w:ascii="Century Gothic" w:hAnsi="Century Gothic"/>
                <w:sz w:val="20"/>
                <w:szCs w:val="20"/>
              </w:rPr>
              <w:t>3924/2022</w:t>
            </w:r>
          </w:p>
        </w:tc>
        <w:tc>
          <w:tcPr>
            <w:tcW w:w="1591" w:type="dxa"/>
            <w:shd w:val="clear" w:color="auto" w:fill="auto"/>
          </w:tcPr>
          <w:p w:rsidR="00E351C4" w:rsidRPr="00E351C4" w:rsidRDefault="00E351C4" w:rsidP="00CF4C1B">
            <w:pPr>
              <w:jc w:val="both"/>
              <w:rPr>
                <w:rFonts w:ascii="Century Gothic" w:hAnsi="Century Gothic"/>
                <w:sz w:val="20"/>
                <w:szCs w:val="20"/>
              </w:rPr>
            </w:pPr>
            <w:r w:rsidRPr="00E351C4">
              <w:rPr>
                <w:rFonts w:ascii="Century Gothic" w:hAnsi="Century Gothic"/>
                <w:sz w:val="20"/>
                <w:szCs w:val="20"/>
              </w:rPr>
              <w:t>3669/2022</w:t>
            </w:r>
          </w:p>
        </w:tc>
        <w:tc>
          <w:tcPr>
            <w:tcW w:w="1591" w:type="dxa"/>
            <w:shd w:val="clear" w:color="auto" w:fill="auto"/>
          </w:tcPr>
          <w:p w:rsidR="00E351C4" w:rsidRPr="00E351C4" w:rsidRDefault="00E351C4" w:rsidP="00CF4C1B">
            <w:pPr>
              <w:jc w:val="both"/>
              <w:rPr>
                <w:rFonts w:ascii="Century Gothic" w:hAnsi="Century Gothic"/>
                <w:sz w:val="20"/>
                <w:szCs w:val="20"/>
              </w:rPr>
            </w:pPr>
            <w:r w:rsidRPr="00E351C4">
              <w:rPr>
                <w:rFonts w:ascii="Century Gothic" w:hAnsi="Century Gothic"/>
                <w:sz w:val="20"/>
                <w:szCs w:val="20"/>
              </w:rPr>
              <w:t>2603/2021</w:t>
            </w:r>
          </w:p>
        </w:tc>
      </w:tr>
      <w:tr w:rsidR="00E351C4" w:rsidRPr="00E351C4" w:rsidTr="00CF4C1B">
        <w:tc>
          <w:tcPr>
            <w:tcW w:w="1590" w:type="dxa"/>
            <w:shd w:val="clear" w:color="auto" w:fill="auto"/>
          </w:tcPr>
          <w:p w:rsidR="00E351C4" w:rsidRPr="00E351C4" w:rsidRDefault="00E351C4" w:rsidP="00CF4C1B">
            <w:pPr>
              <w:jc w:val="both"/>
              <w:rPr>
                <w:rFonts w:ascii="Century Gothic" w:hAnsi="Century Gothic"/>
                <w:sz w:val="20"/>
                <w:szCs w:val="20"/>
              </w:rPr>
            </w:pPr>
            <w:r w:rsidRPr="00E351C4">
              <w:rPr>
                <w:rFonts w:ascii="Century Gothic" w:hAnsi="Century Gothic"/>
                <w:sz w:val="20"/>
                <w:szCs w:val="20"/>
              </w:rPr>
              <w:t>3528/2022</w:t>
            </w:r>
          </w:p>
        </w:tc>
        <w:tc>
          <w:tcPr>
            <w:tcW w:w="1591" w:type="dxa"/>
            <w:shd w:val="clear" w:color="auto" w:fill="auto"/>
          </w:tcPr>
          <w:p w:rsidR="00E351C4" w:rsidRPr="00E351C4" w:rsidRDefault="00E351C4" w:rsidP="00CF4C1B">
            <w:pPr>
              <w:jc w:val="both"/>
              <w:rPr>
                <w:rFonts w:ascii="Century Gothic" w:hAnsi="Century Gothic"/>
                <w:sz w:val="20"/>
                <w:szCs w:val="20"/>
              </w:rPr>
            </w:pPr>
            <w:r w:rsidRPr="00E351C4">
              <w:rPr>
                <w:rFonts w:ascii="Century Gothic" w:hAnsi="Century Gothic"/>
                <w:sz w:val="20"/>
                <w:szCs w:val="20"/>
              </w:rPr>
              <w:t>3312/2022</w:t>
            </w:r>
          </w:p>
        </w:tc>
        <w:tc>
          <w:tcPr>
            <w:tcW w:w="1591" w:type="dxa"/>
            <w:shd w:val="clear" w:color="auto" w:fill="auto"/>
          </w:tcPr>
          <w:p w:rsidR="00E351C4" w:rsidRPr="00E351C4" w:rsidRDefault="00E351C4" w:rsidP="00CF4C1B">
            <w:pPr>
              <w:jc w:val="both"/>
              <w:rPr>
                <w:rFonts w:ascii="Century Gothic" w:hAnsi="Century Gothic"/>
                <w:sz w:val="20"/>
                <w:szCs w:val="20"/>
              </w:rPr>
            </w:pPr>
            <w:r w:rsidRPr="00E351C4">
              <w:rPr>
                <w:rFonts w:ascii="Century Gothic" w:hAnsi="Century Gothic"/>
                <w:sz w:val="20"/>
                <w:szCs w:val="20"/>
              </w:rPr>
              <w:t>150/2021</w:t>
            </w:r>
          </w:p>
        </w:tc>
        <w:tc>
          <w:tcPr>
            <w:tcW w:w="1591" w:type="dxa"/>
            <w:shd w:val="clear" w:color="auto" w:fill="auto"/>
          </w:tcPr>
          <w:p w:rsidR="00E351C4" w:rsidRPr="00E351C4" w:rsidRDefault="00E351C4" w:rsidP="00CF4C1B">
            <w:pPr>
              <w:jc w:val="both"/>
              <w:rPr>
                <w:rFonts w:ascii="Century Gothic" w:hAnsi="Century Gothic"/>
                <w:sz w:val="20"/>
                <w:szCs w:val="20"/>
              </w:rPr>
            </w:pPr>
            <w:r w:rsidRPr="00E351C4">
              <w:rPr>
                <w:rFonts w:ascii="Century Gothic" w:hAnsi="Century Gothic"/>
                <w:sz w:val="20"/>
                <w:szCs w:val="20"/>
              </w:rPr>
              <w:t>2296/2022</w:t>
            </w:r>
          </w:p>
        </w:tc>
        <w:tc>
          <w:tcPr>
            <w:tcW w:w="1591" w:type="dxa"/>
            <w:shd w:val="clear" w:color="auto" w:fill="auto"/>
          </w:tcPr>
          <w:p w:rsidR="00E351C4" w:rsidRPr="00E351C4" w:rsidRDefault="00E351C4" w:rsidP="00CF4C1B">
            <w:pPr>
              <w:jc w:val="both"/>
              <w:rPr>
                <w:rFonts w:ascii="Century Gothic" w:hAnsi="Century Gothic"/>
                <w:sz w:val="20"/>
                <w:szCs w:val="20"/>
              </w:rPr>
            </w:pPr>
            <w:r w:rsidRPr="00E351C4">
              <w:rPr>
                <w:rFonts w:ascii="Century Gothic" w:hAnsi="Century Gothic"/>
                <w:sz w:val="20"/>
                <w:szCs w:val="20"/>
              </w:rPr>
              <w:t>533/2019</w:t>
            </w:r>
          </w:p>
        </w:tc>
        <w:tc>
          <w:tcPr>
            <w:tcW w:w="1591" w:type="dxa"/>
            <w:shd w:val="clear" w:color="auto" w:fill="auto"/>
          </w:tcPr>
          <w:p w:rsidR="00E351C4" w:rsidRPr="00E351C4" w:rsidRDefault="00E351C4" w:rsidP="00CF4C1B">
            <w:pPr>
              <w:jc w:val="both"/>
              <w:rPr>
                <w:rFonts w:ascii="Century Gothic" w:hAnsi="Century Gothic"/>
                <w:sz w:val="20"/>
                <w:szCs w:val="20"/>
              </w:rPr>
            </w:pPr>
            <w:r w:rsidRPr="00E351C4">
              <w:rPr>
                <w:rFonts w:ascii="Century Gothic" w:hAnsi="Century Gothic"/>
                <w:sz w:val="20"/>
                <w:szCs w:val="20"/>
              </w:rPr>
              <w:t>4200/2022</w:t>
            </w:r>
          </w:p>
        </w:tc>
      </w:tr>
      <w:tr w:rsidR="00E351C4" w:rsidRPr="00E351C4" w:rsidTr="00CF4C1B">
        <w:tc>
          <w:tcPr>
            <w:tcW w:w="1590" w:type="dxa"/>
            <w:shd w:val="clear" w:color="auto" w:fill="auto"/>
          </w:tcPr>
          <w:p w:rsidR="00E351C4" w:rsidRPr="00E351C4" w:rsidRDefault="00E351C4" w:rsidP="00CF4C1B">
            <w:pPr>
              <w:jc w:val="both"/>
              <w:rPr>
                <w:rFonts w:ascii="Century Gothic" w:hAnsi="Century Gothic"/>
                <w:sz w:val="20"/>
                <w:szCs w:val="20"/>
              </w:rPr>
            </w:pPr>
            <w:r w:rsidRPr="00E351C4">
              <w:rPr>
                <w:rFonts w:ascii="Century Gothic" w:hAnsi="Century Gothic"/>
                <w:sz w:val="20"/>
                <w:szCs w:val="20"/>
              </w:rPr>
              <w:t>3608/2022</w:t>
            </w:r>
          </w:p>
        </w:tc>
        <w:tc>
          <w:tcPr>
            <w:tcW w:w="1591" w:type="dxa"/>
            <w:shd w:val="clear" w:color="auto" w:fill="auto"/>
          </w:tcPr>
          <w:p w:rsidR="00E351C4" w:rsidRPr="00E351C4" w:rsidRDefault="00E351C4" w:rsidP="00CF4C1B">
            <w:pPr>
              <w:jc w:val="both"/>
              <w:rPr>
                <w:rFonts w:ascii="Century Gothic" w:hAnsi="Century Gothic"/>
                <w:sz w:val="20"/>
                <w:szCs w:val="20"/>
              </w:rPr>
            </w:pPr>
            <w:r w:rsidRPr="00E351C4">
              <w:rPr>
                <w:rFonts w:ascii="Century Gothic" w:hAnsi="Century Gothic"/>
                <w:sz w:val="20"/>
                <w:szCs w:val="20"/>
              </w:rPr>
              <w:t>3282/2022</w:t>
            </w:r>
          </w:p>
        </w:tc>
        <w:tc>
          <w:tcPr>
            <w:tcW w:w="1591" w:type="dxa"/>
            <w:shd w:val="clear" w:color="auto" w:fill="auto"/>
          </w:tcPr>
          <w:p w:rsidR="00E351C4" w:rsidRPr="00E351C4" w:rsidRDefault="00E351C4" w:rsidP="00CF4C1B">
            <w:pPr>
              <w:jc w:val="both"/>
              <w:rPr>
                <w:rFonts w:ascii="Century Gothic" w:hAnsi="Century Gothic"/>
                <w:sz w:val="20"/>
                <w:szCs w:val="20"/>
              </w:rPr>
            </w:pPr>
            <w:r w:rsidRPr="00E351C4">
              <w:rPr>
                <w:rFonts w:ascii="Century Gothic" w:hAnsi="Century Gothic"/>
                <w:sz w:val="20"/>
                <w:szCs w:val="20"/>
              </w:rPr>
              <w:t>3113/2022</w:t>
            </w:r>
          </w:p>
        </w:tc>
        <w:tc>
          <w:tcPr>
            <w:tcW w:w="1591" w:type="dxa"/>
            <w:shd w:val="clear" w:color="auto" w:fill="auto"/>
          </w:tcPr>
          <w:p w:rsidR="00E351C4" w:rsidRPr="00E351C4" w:rsidRDefault="00E351C4" w:rsidP="00CF4C1B">
            <w:pPr>
              <w:jc w:val="both"/>
              <w:rPr>
                <w:rFonts w:ascii="Century Gothic" w:hAnsi="Century Gothic"/>
                <w:sz w:val="20"/>
                <w:szCs w:val="20"/>
              </w:rPr>
            </w:pPr>
            <w:r w:rsidRPr="00E351C4">
              <w:rPr>
                <w:rFonts w:ascii="Century Gothic" w:hAnsi="Century Gothic"/>
                <w:sz w:val="20"/>
                <w:szCs w:val="20"/>
              </w:rPr>
              <w:t>1853/2022</w:t>
            </w:r>
          </w:p>
        </w:tc>
        <w:tc>
          <w:tcPr>
            <w:tcW w:w="1591" w:type="dxa"/>
            <w:shd w:val="clear" w:color="auto" w:fill="auto"/>
          </w:tcPr>
          <w:p w:rsidR="00E351C4" w:rsidRPr="00E351C4" w:rsidRDefault="00E351C4" w:rsidP="00CF4C1B">
            <w:pPr>
              <w:jc w:val="both"/>
              <w:rPr>
                <w:rFonts w:ascii="Century Gothic" w:hAnsi="Century Gothic"/>
                <w:sz w:val="20"/>
                <w:szCs w:val="20"/>
              </w:rPr>
            </w:pPr>
            <w:r w:rsidRPr="00E351C4">
              <w:rPr>
                <w:rFonts w:ascii="Century Gothic" w:hAnsi="Century Gothic"/>
                <w:sz w:val="20"/>
                <w:szCs w:val="20"/>
              </w:rPr>
              <w:t>2785/2022</w:t>
            </w:r>
          </w:p>
        </w:tc>
        <w:tc>
          <w:tcPr>
            <w:tcW w:w="1591" w:type="dxa"/>
            <w:shd w:val="clear" w:color="auto" w:fill="auto"/>
          </w:tcPr>
          <w:p w:rsidR="00E351C4" w:rsidRPr="00E351C4" w:rsidRDefault="00E351C4" w:rsidP="00CF4C1B">
            <w:pPr>
              <w:jc w:val="both"/>
              <w:rPr>
                <w:rFonts w:ascii="Century Gothic" w:hAnsi="Century Gothic"/>
                <w:sz w:val="20"/>
                <w:szCs w:val="20"/>
              </w:rPr>
            </w:pPr>
          </w:p>
        </w:tc>
      </w:tr>
      <w:tr w:rsidR="00E351C4" w:rsidRPr="00E351C4" w:rsidTr="00CF4C1B">
        <w:tc>
          <w:tcPr>
            <w:tcW w:w="1590" w:type="dxa"/>
            <w:shd w:val="clear" w:color="auto" w:fill="auto"/>
          </w:tcPr>
          <w:p w:rsidR="00E351C4" w:rsidRPr="00E351C4" w:rsidRDefault="00E351C4" w:rsidP="00CF4C1B">
            <w:pPr>
              <w:jc w:val="both"/>
              <w:rPr>
                <w:rFonts w:ascii="Century Gothic" w:hAnsi="Century Gothic"/>
                <w:sz w:val="20"/>
                <w:szCs w:val="20"/>
              </w:rPr>
            </w:pPr>
            <w:r w:rsidRPr="00E351C4">
              <w:rPr>
                <w:rFonts w:ascii="Century Gothic" w:hAnsi="Century Gothic"/>
                <w:sz w:val="20"/>
                <w:szCs w:val="20"/>
              </w:rPr>
              <w:t>3102/2022</w:t>
            </w:r>
          </w:p>
        </w:tc>
        <w:tc>
          <w:tcPr>
            <w:tcW w:w="1591" w:type="dxa"/>
            <w:shd w:val="clear" w:color="auto" w:fill="auto"/>
          </w:tcPr>
          <w:p w:rsidR="00E351C4" w:rsidRPr="00E351C4" w:rsidRDefault="00E351C4" w:rsidP="00CF4C1B">
            <w:pPr>
              <w:jc w:val="both"/>
              <w:rPr>
                <w:rFonts w:ascii="Century Gothic" w:hAnsi="Century Gothic"/>
                <w:sz w:val="20"/>
                <w:szCs w:val="20"/>
              </w:rPr>
            </w:pPr>
            <w:r w:rsidRPr="00E351C4">
              <w:rPr>
                <w:rFonts w:ascii="Century Gothic" w:hAnsi="Century Gothic"/>
                <w:sz w:val="20"/>
                <w:szCs w:val="20"/>
              </w:rPr>
              <w:t>2238/2022</w:t>
            </w:r>
          </w:p>
        </w:tc>
        <w:tc>
          <w:tcPr>
            <w:tcW w:w="1591" w:type="dxa"/>
            <w:shd w:val="clear" w:color="auto" w:fill="auto"/>
          </w:tcPr>
          <w:p w:rsidR="00E351C4" w:rsidRPr="00E351C4" w:rsidRDefault="00E351C4" w:rsidP="00CF4C1B">
            <w:pPr>
              <w:jc w:val="both"/>
              <w:rPr>
                <w:rFonts w:ascii="Century Gothic" w:hAnsi="Century Gothic"/>
                <w:sz w:val="20"/>
                <w:szCs w:val="20"/>
              </w:rPr>
            </w:pPr>
            <w:r w:rsidRPr="00E351C4">
              <w:rPr>
                <w:rFonts w:ascii="Century Gothic" w:hAnsi="Century Gothic"/>
                <w:sz w:val="20"/>
                <w:szCs w:val="20"/>
              </w:rPr>
              <w:t>2969/2022</w:t>
            </w:r>
          </w:p>
        </w:tc>
        <w:tc>
          <w:tcPr>
            <w:tcW w:w="1591" w:type="dxa"/>
            <w:shd w:val="clear" w:color="auto" w:fill="auto"/>
          </w:tcPr>
          <w:p w:rsidR="00E351C4" w:rsidRPr="00E351C4" w:rsidRDefault="00E351C4" w:rsidP="00CF4C1B">
            <w:pPr>
              <w:jc w:val="both"/>
              <w:rPr>
                <w:rFonts w:ascii="Century Gothic" w:hAnsi="Century Gothic"/>
                <w:sz w:val="20"/>
                <w:szCs w:val="20"/>
              </w:rPr>
            </w:pPr>
            <w:r w:rsidRPr="00E351C4">
              <w:rPr>
                <w:rFonts w:ascii="Century Gothic" w:hAnsi="Century Gothic"/>
                <w:sz w:val="20"/>
                <w:szCs w:val="20"/>
              </w:rPr>
              <w:t>1485/2022</w:t>
            </w:r>
          </w:p>
        </w:tc>
        <w:tc>
          <w:tcPr>
            <w:tcW w:w="1591" w:type="dxa"/>
            <w:shd w:val="clear" w:color="auto" w:fill="auto"/>
          </w:tcPr>
          <w:p w:rsidR="00E351C4" w:rsidRPr="00E351C4" w:rsidRDefault="00E351C4" w:rsidP="00CF4C1B">
            <w:pPr>
              <w:jc w:val="both"/>
              <w:rPr>
                <w:rFonts w:ascii="Century Gothic" w:hAnsi="Century Gothic"/>
                <w:sz w:val="20"/>
                <w:szCs w:val="20"/>
              </w:rPr>
            </w:pPr>
            <w:r w:rsidRPr="00E351C4">
              <w:rPr>
                <w:rFonts w:ascii="Century Gothic" w:hAnsi="Century Gothic"/>
                <w:sz w:val="20"/>
                <w:szCs w:val="20"/>
              </w:rPr>
              <w:t>3051/2019</w:t>
            </w:r>
          </w:p>
        </w:tc>
        <w:tc>
          <w:tcPr>
            <w:tcW w:w="1591" w:type="dxa"/>
            <w:shd w:val="clear" w:color="auto" w:fill="auto"/>
          </w:tcPr>
          <w:p w:rsidR="00E351C4" w:rsidRPr="00E351C4" w:rsidRDefault="00E351C4" w:rsidP="00CF4C1B">
            <w:pPr>
              <w:jc w:val="both"/>
              <w:rPr>
                <w:rFonts w:ascii="Century Gothic" w:hAnsi="Century Gothic"/>
                <w:sz w:val="20"/>
                <w:szCs w:val="20"/>
              </w:rPr>
            </w:pPr>
          </w:p>
        </w:tc>
      </w:tr>
    </w:tbl>
    <w:p w:rsidR="001A02D4" w:rsidRPr="004E4538" w:rsidRDefault="001A02D4" w:rsidP="001A02D4">
      <w:pPr>
        <w:spacing w:after="0" w:line="240" w:lineRule="auto"/>
        <w:jc w:val="both"/>
        <w:rPr>
          <w:rFonts w:ascii="Century Gothic" w:eastAsia="Times New Roman" w:hAnsi="Century Gothic" w:cs="Times New Roman"/>
          <w:bCs/>
          <w:sz w:val="24"/>
          <w:szCs w:val="24"/>
          <w:lang w:eastAsia="es-ES"/>
        </w:rPr>
      </w:pPr>
    </w:p>
    <w:p w:rsidR="001A02D4" w:rsidRPr="004E4538" w:rsidRDefault="001A02D4" w:rsidP="001A02D4">
      <w:pPr>
        <w:spacing w:after="0" w:line="240" w:lineRule="auto"/>
        <w:jc w:val="both"/>
        <w:rPr>
          <w:rFonts w:ascii="Century Gothic" w:eastAsia="Times New Roman" w:hAnsi="Century Gothic" w:cs="Times New Roman"/>
          <w:bCs/>
          <w:sz w:val="24"/>
          <w:szCs w:val="24"/>
          <w:lang w:eastAsia="es-ES"/>
        </w:rPr>
      </w:pPr>
      <w:r w:rsidRPr="004E4538">
        <w:rPr>
          <w:rFonts w:ascii="Century Gothic" w:eastAsia="Times New Roman" w:hAnsi="Century Gothic" w:cs="Times New Roman"/>
          <w:bCs/>
          <w:sz w:val="24"/>
          <w:szCs w:val="24"/>
          <w:lang w:eastAsia="es-ES"/>
        </w:rPr>
        <w:t xml:space="preserve">En uso de la voz la </w:t>
      </w:r>
      <w:r w:rsidRPr="004E4538">
        <w:rPr>
          <w:rFonts w:ascii="Century Gothic" w:eastAsia="Times New Roman" w:hAnsi="Century Gothic" w:cs="Times New Roman"/>
          <w:b/>
          <w:bCs/>
          <w:sz w:val="24"/>
          <w:szCs w:val="24"/>
          <w:lang w:eastAsia="es-ES"/>
        </w:rPr>
        <w:t xml:space="preserve">Magistrada Presidenta: </w:t>
      </w:r>
      <w:r>
        <w:rPr>
          <w:rFonts w:ascii="Century Gothic" w:eastAsia="Times New Roman" w:hAnsi="Century Gothic" w:cs="Times New Roman"/>
          <w:bCs/>
          <w:sz w:val="24"/>
          <w:szCs w:val="24"/>
          <w:lang w:eastAsia="es-ES"/>
        </w:rPr>
        <w:t>La propuesta de la P</w:t>
      </w:r>
      <w:r w:rsidRPr="004E4538">
        <w:rPr>
          <w:rFonts w:ascii="Century Gothic" w:eastAsia="Times New Roman" w:hAnsi="Century Gothic" w:cs="Times New Roman"/>
          <w:bCs/>
          <w:sz w:val="24"/>
          <w:szCs w:val="24"/>
          <w:lang w:eastAsia="es-ES"/>
        </w:rPr>
        <w:t xml:space="preserve">residencia es para calificar de legal las excusas planteadas por el Magistrado </w:t>
      </w:r>
      <w:r w:rsidR="00FC378A">
        <w:rPr>
          <w:rFonts w:ascii="Century Gothic" w:eastAsia="Times New Roman" w:hAnsi="Century Gothic" w:cs="Times New Roman"/>
          <w:bCs/>
          <w:sz w:val="24"/>
          <w:szCs w:val="24"/>
          <w:lang w:eastAsia="es-ES"/>
        </w:rPr>
        <w:t>T</w:t>
      </w:r>
      <w:r w:rsidRPr="004E4538">
        <w:rPr>
          <w:rFonts w:ascii="Century Gothic" w:eastAsia="Times New Roman" w:hAnsi="Century Gothic" w:cs="Times New Roman"/>
          <w:bCs/>
          <w:sz w:val="24"/>
          <w:szCs w:val="24"/>
          <w:lang w:eastAsia="es-ES"/>
        </w:rPr>
        <w:t xml:space="preserve">itular de la Cuarta Sala Unitaria, para que se distribuyan con </w:t>
      </w:r>
      <w:r w:rsidRPr="004E4538">
        <w:rPr>
          <w:rFonts w:ascii="Century Gothic" w:eastAsia="Calibri" w:hAnsi="Century Gothic" w:cs="Arial"/>
          <w:sz w:val="24"/>
          <w:szCs w:val="24"/>
          <w:lang w:val="es-ES_tradnl" w:eastAsia="es-ES"/>
        </w:rPr>
        <w:t>los criterios de aleatoriedad, equidad y equilibrio entre las Salas Unitarias y cumpliendo con</w:t>
      </w:r>
      <w:r w:rsidRPr="004E4538">
        <w:rPr>
          <w:rFonts w:ascii="Century Gothic" w:eastAsia="Times New Roman" w:hAnsi="Century Gothic" w:cs="Times New Roman"/>
          <w:bCs/>
          <w:sz w:val="24"/>
          <w:szCs w:val="24"/>
          <w:lang w:eastAsia="es-ES"/>
        </w:rPr>
        <w:t xml:space="preserve"> los lineamientos establecidos por esta Sala Superior en la Décima Sesión Ordinaria celebrada el dos de junio de dos mil veintidós, si no existe consideración al respecto, Secretario nos toma la votación.  </w:t>
      </w:r>
    </w:p>
    <w:p w:rsidR="001A02D4" w:rsidRPr="004E4538" w:rsidRDefault="001A02D4" w:rsidP="001A02D4">
      <w:pPr>
        <w:spacing w:after="0" w:line="240" w:lineRule="auto"/>
        <w:jc w:val="both"/>
        <w:rPr>
          <w:rFonts w:ascii="Century Gothic" w:eastAsia="Times New Roman" w:hAnsi="Century Gothic" w:cs="Times New Roman"/>
          <w:bCs/>
          <w:sz w:val="24"/>
          <w:szCs w:val="24"/>
          <w:lang w:eastAsia="es-ES"/>
        </w:rPr>
      </w:pPr>
    </w:p>
    <w:p w:rsidR="001A02D4" w:rsidRPr="004E4538" w:rsidRDefault="001A02D4" w:rsidP="001A02D4">
      <w:pPr>
        <w:autoSpaceDE w:val="0"/>
        <w:autoSpaceDN w:val="0"/>
        <w:spacing w:after="0" w:line="240" w:lineRule="auto"/>
        <w:jc w:val="both"/>
        <w:rPr>
          <w:rFonts w:ascii="Century Gothic" w:eastAsia="Times New Roman" w:hAnsi="Century Gothic" w:cs="Verdana"/>
          <w:sz w:val="24"/>
          <w:szCs w:val="24"/>
          <w:lang w:eastAsia="es-ES"/>
        </w:rPr>
      </w:pPr>
      <w:r w:rsidRPr="004E4538">
        <w:rPr>
          <w:rFonts w:ascii="Century Gothic" w:eastAsia="Times New Roman" w:hAnsi="Century Gothic" w:cs="Verdana"/>
          <w:sz w:val="24"/>
          <w:szCs w:val="24"/>
          <w:lang w:eastAsia="es-ES"/>
        </w:rPr>
        <w:t xml:space="preserve">En uso de la voz el </w:t>
      </w:r>
      <w:r w:rsidRPr="004E4538">
        <w:rPr>
          <w:rFonts w:ascii="Century Gothic" w:eastAsia="Times New Roman" w:hAnsi="Century Gothic" w:cs="Verdana"/>
          <w:b/>
          <w:sz w:val="24"/>
          <w:szCs w:val="24"/>
          <w:lang w:eastAsia="es-ES"/>
        </w:rPr>
        <w:t>Secretario General de Acuerdos</w:t>
      </w:r>
      <w:r w:rsidRPr="004E4538">
        <w:rPr>
          <w:rFonts w:ascii="Century Gothic" w:eastAsia="Times New Roman" w:hAnsi="Century Gothic" w:cs="Verdana"/>
          <w:sz w:val="24"/>
          <w:szCs w:val="24"/>
          <w:lang w:eastAsia="es-ES"/>
        </w:rPr>
        <w:t xml:space="preserve">: Como ordena Presidenta: </w:t>
      </w:r>
    </w:p>
    <w:p w:rsidR="001A02D4" w:rsidRPr="004E4538" w:rsidRDefault="001A02D4" w:rsidP="001A02D4">
      <w:pPr>
        <w:autoSpaceDE w:val="0"/>
        <w:autoSpaceDN w:val="0"/>
        <w:spacing w:after="0" w:line="240" w:lineRule="auto"/>
        <w:jc w:val="both"/>
        <w:rPr>
          <w:rFonts w:ascii="Century Gothic" w:eastAsia="Times New Roman" w:hAnsi="Century Gothic" w:cs="Verdana"/>
          <w:sz w:val="24"/>
          <w:szCs w:val="24"/>
          <w:lang w:eastAsia="es-ES"/>
        </w:rPr>
      </w:pPr>
    </w:p>
    <w:p w:rsidR="001A02D4" w:rsidRPr="004E4538" w:rsidRDefault="001A02D4" w:rsidP="001A02D4">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AVELINO BRAVO CACHO. </w:t>
      </w:r>
      <w:r w:rsidRPr="004E4538">
        <w:rPr>
          <w:rFonts w:ascii="Century Gothic" w:eastAsia="Times New Roman" w:hAnsi="Century Gothic" w:cs="Verdana"/>
          <w:b/>
          <w:sz w:val="24"/>
          <w:szCs w:val="24"/>
          <w:lang w:val="es-ES" w:eastAsia="es-ES"/>
        </w:rPr>
        <w:t>A favor.</w:t>
      </w:r>
    </w:p>
    <w:p w:rsidR="001A02D4" w:rsidRPr="004E4538" w:rsidRDefault="001A02D4" w:rsidP="001A02D4">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Magistrado JOSÉ RAMÓN JIMÉNEZ GUTIÉRREZ. </w:t>
      </w:r>
      <w:r w:rsidRPr="004E4538">
        <w:rPr>
          <w:rFonts w:ascii="Century Gothic" w:eastAsia="Times New Roman" w:hAnsi="Century Gothic" w:cs="Verdana"/>
          <w:b/>
          <w:sz w:val="24"/>
          <w:szCs w:val="24"/>
          <w:lang w:val="es-ES" w:eastAsia="es-ES"/>
        </w:rPr>
        <w:t>A favor.</w:t>
      </w:r>
    </w:p>
    <w:p w:rsidR="001A02D4" w:rsidRPr="004E4538" w:rsidRDefault="001A02D4" w:rsidP="001A02D4">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 xml:space="preserve">Magistrada FANY LORENA JIMÉNEZ AGUIRRE. </w:t>
      </w:r>
      <w:r w:rsidRPr="004E4538">
        <w:rPr>
          <w:rFonts w:ascii="Century Gothic" w:eastAsia="Times New Roman" w:hAnsi="Century Gothic" w:cs="Verdana"/>
          <w:b/>
          <w:sz w:val="24"/>
          <w:szCs w:val="24"/>
          <w:lang w:val="es-ES" w:eastAsia="es-ES"/>
        </w:rPr>
        <w:t>A favor.</w:t>
      </w:r>
    </w:p>
    <w:p w:rsidR="001A02D4" w:rsidRPr="004E4538" w:rsidRDefault="001A02D4" w:rsidP="001A02D4">
      <w:pPr>
        <w:autoSpaceDE w:val="0"/>
        <w:autoSpaceDN w:val="0"/>
        <w:spacing w:after="0" w:line="240" w:lineRule="auto"/>
        <w:jc w:val="both"/>
        <w:rPr>
          <w:rFonts w:ascii="Century Gothic" w:eastAsia="Times New Roman" w:hAnsi="Century Gothic" w:cs="Verdana"/>
          <w:sz w:val="24"/>
          <w:szCs w:val="24"/>
          <w:lang w:val="es-ES" w:eastAsia="es-ES"/>
        </w:rPr>
      </w:pPr>
    </w:p>
    <w:p w:rsidR="001A02D4" w:rsidRDefault="001A02D4" w:rsidP="001A02D4">
      <w:pPr>
        <w:autoSpaceDE w:val="0"/>
        <w:autoSpaceDN w:val="0"/>
        <w:spacing w:after="0" w:line="240" w:lineRule="auto"/>
        <w:jc w:val="both"/>
        <w:rPr>
          <w:rFonts w:ascii="Century Gothic" w:eastAsia="Times New Roman" w:hAnsi="Century Gothic" w:cs="Verdana"/>
          <w:sz w:val="24"/>
          <w:szCs w:val="24"/>
          <w:lang w:val="es-ES" w:eastAsia="es-ES"/>
        </w:rPr>
      </w:pPr>
      <w:r w:rsidRPr="004E4538">
        <w:rPr>
          <w:rFonts w:ascii="Century Gothic" w:eastAsia="Times New Roman" w:hAnsi="Century Gothic" w:cs="Verdana"/>
          <w:sz w:val="24"/>
          <w:szCs w:val="24"/>
          <w:lang w:val="es-ES" w:eastAsia="es-ES"/>
        </w:rPr>
        <w:t>Registrada la votación por parte del Secretario General de Acuerdos, se emite el siguiente punto de acuerdo:</w:t>
      </w:r>
    </w:p>
    <w:p w:rsidR="001A02D4" w:rsidRPr="00BF39B6" w:rsidRDefault="001A02D4" w:rsidP="001A02D4">
      <w:pPr>
        <w:autoSpaceDE w:val="0"/>
        <w:autoSpaceDN w:val="0"/>
        <w:spacing w:after="0" w:line="240" w:lineRule="auto"/>
        <w:jc w:val="both"/>
        <w:rPr>
          <w:rFonts w:ascii="Century Gothic" w:eastAsia="Times New Roman" w:hAnsi="Century Gothic" w:cs="Verdana"/>
          <w:sz w:val="24"/>
          <w:szCs w:val="24"/>
          <w:lang w:val="es-ES" w:eastAsia="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A02D4" w:rsidRPr="004E4538" w:rsidTr="000252FB">
        <w:trPr>
          <w:trHeight w:val="3159"/>
        </w:trPr>
        <w:tc>
          <w:tcPr>
            <w:tcW w:w="8939" w:type="dxa"/>
            <w:shd w:val="clear" w:color="auto" w:fill="auto"/>
          </w:tcPr>
          <w:p w:rsidR="001A02D4" w:rsidRPr="004E4538" w:rsidRDefault="001A02D4" w:rsidP="000252FB">
            <w:pPr>
              <w:autoSpaceDE w:val="0"/>
              <w:autoSpaceDN w:val="0"/>
              <w:spacing w:line="240" w:lineRule="auto"/>
              <w:jc w:val="both"/>
              <w:rPr>
                <w:rFonts w:ascii="Century Gothic" w:eastAsia="Calibri" w:hAnsi="Century Gothic" w:cs="Verdana"/>
                <w:sz w:val="24"/>
                <w:szCs w:val="24"/>
              </w:rPr>
            </w:pPr>
            <w:r w:rsidRPr="004E4538">
              <w:rPr>
                <w:rFonts w:ascii="Century Gothic" w:eastAsia="Calibri" w:hAnsi="Century Gothic" w:cs="Verdana"/>
                <w:b/>
                <w:sz w:val="24"/>
                <w:szCs w:val="24"/>
              </w:rPr>
              <w:t>ACU/SS/</w:t>
            </w:r>
            <w:r w:rsidR="00514623">
              <w:rPr>
                <w:rFonts w:ascii="Century Gothic" w:eastAsia="Calibri" w:hAnsi="Century Gothic" w:cs="Verdana"/>
                <w:b/>
                <w:sz w:val="24"/>
                <w:szCs w:val="24"/>
              </w:rPr>
              <w:t>23</w:t>
            </w:r>
            <w:r w:rsidR="00F407CF">
              <w:rPr>
                <w:rFonts w:ascii="Century Gothic" w:eastAsia="Calibri" w:hAnsi="Century Gothic" w:cs="Verdana"/>
                <w:b/>
                <w:sz w:val="24"/>
                <w:szCs w:val="24"/>
              </w:rPr>
              <w:t>/</w:t>
            </w:r>
            <w:r w:rsidR="00514623">
              <w:rPr>
                <w:rFonts w:ascii="Century Gothic" w:eastAsia="Calibri" w:hAnsi="Century Gothic" w:cs="Verdana"/>
                <w:b/>
                <w:sz w:val="24"/>
                <w:szCs w:val="24"/>
              </w:rPr>
              <w:t>16</w:t>
            </w:r>
            <w:r>
              <w:rPr>
                <w:rFonts w:ascii="Century Gothic" w:eastAsia="Calibri" w:hAnsi="Century Gothic" w:cs="Verdana"/>
                <w:b/>
                <w:sz w:val="24"/>
                <w:szCs w:val="24"/>
              </w:rPr>
              <w:t>/E</w:t>
            </w:r>
            <w:r w:rsidRPr="004E4538">
              <w:rPr>
                <w:rFonts w:ascii="Century Gothic" w:eastAsia="Calibri" w:hAnsi="Century Gothic" w:cs="Verdana"/>
                <w:b/>
                <w:sz w:val="24"/>
                <w:szCs w:val="24"/>
              </w:rPr>
              <w:t>/202</w:t>
            </w:r>
            <w:r w:rsidR="00757F5D">
              <w:rPr>
                <w:rFonts w:ascii="Century Gothic" w:eastAsia="Calibri" w:hAnsi="Century Gothic" w:cs="Verdana"/>
                <w:b/>
                <w:sz w:val="24"/>
                <w:szCs w:val="24"/>
              </w:rPr>
              <w:t>3</w:t>
            </w:r>
            <w:r w:rsidRPr="004E4538">
              <w:rPr>
                <w:rFonts w:ascii="Century Gothic" w:eastAsia="Calibri" w:hAnsi="Century Gothic" w:cs="Verdana"/>
                <w:b/>
                <w:sz w:val="24"/>
                <w:szCs w:val="24"/>
              </w:rPr>
              <w:t xml:space="preserve">. </w:t>
            </w:r>
            <w:r w:rsidRPr="004E4538">
              <w:rPr>
                <w:rFonts w:ascii="Century Gothic" w:eastAsia="Calibri" w:hAnsi="Century Gothic" w:cs="Arial"/>
                <w:sz w:val="24"/>
                <w:szCs w:val="24"/>
              </w:rPr>
              <w:t xml:space="preserve">Con fundamento en </w:t>
            </w:r>
            <w:r w:rsidR="00FC378A">
              <w:rPr>
                <w:rFonts w:ascii="Century Gothic" w:eastAsia="Calibri" w:hAnsi="Century Gothic" w:cs="Arial"/>
                <w:sz w:val="24"/>
                <w:szCs w:val="24"/>
              </w:rPr>
              <w:t>el</w:t>
            </w:r>
            <w:r w:rsidRPr="004E4538">
              <w:rPr>
                <w:rFonts w:ascii="Century Gothic" w:eastAsia="Calibri" w:hAnsi="Century Gothic" w:cs="Arial"/>
                <w:sz w:val="24"/>
                <w:szCs w:val="24"/>
              </w:rPr>
              <w:t xml:space="preserve"> artículo 8 numeral 1 fracción VIII de la Ley Orgánica del Tribunal de Justicia Administrativa del Estado de Jalisco, los Magistrados integrantes de la Sala Superior de este Tribunal, califican de legales las excusas presentadas por el Magistrado Armando García </w:t>
            </w:r>
            <w:r w:rsidR="003E2A15">
              <w:rPr>
                <w:rFonts w:ascii="Century Gothic" w:eastAsia="Calibri" w:hAnsi="Century Gothic" w:cs="Arial"/>
                <w:sz w:val="24"/>
                <w:szCs w:val="24"/>
              </w:rPr>
              <w:t>Est</w:t>
            </w:r>
            <w:r w:rsidR="00573F30">
              <w:rPr>
                <w:rFonts w:ascii="Century Gothic" w:eastAsia="Calibri" w:hAnsi="Century Gothic" w:cs="Arial"/>
                <w:sz w:val="24"/>
                <w:szCs w:val="24"/>
              </w:rPr>
              <w:t xml:space="preserve">rada, para </w:t>
            </w:r>
            <w:r w:rsidR="00514623">
              <w:rPr>
                <w:rFonts w:ascii="Century Gothic" w:eastAsia="Calibri" w:hAnsi="Century Gothic" w:cs="Arial"/>
                <w:sz w:val="24"/>
                <w:szCs w:val="24"/>
              </w:rPr>
              <w:t>dejar de conocer de veintiocho</w:t>
            </w:r>
            <w:r w:rsidRPr="004E4538">
              <w:rPr>
                <w:rFonts w:ascii="Century Gothic" w:eastAsia="Calibri" w:hAnsi="Century Gothic" w:cs="Arial"/>
                <w:sz w:val="24"/>
                <w:szCs w:val="24"/>
              </w:rPr>
              <w:t xml:space="preserve"> expedientes, debiéndose turnar de forma equitativa a cada una de las cinco salas restantes. Gírese oficio a la Dirección de informática para que de forma aleatoria y equitativa se asigne nuevo número de l</w:t>
            </w:r>
            <w:r>
              <w:rPr>
                <w:rFonts w:ascii="Century Gothic" w:eastAsia="Calibri" w:hAnsi="Century Gothic" w:cs="Arial"/>
                <w:sz w:val="24"/>
                <w:szCs w:val="24"/>
              </w:rPr>
              <w:t xml:space="preserve">a Sala que corresponda conocer. </w:t>
            </w:r>
            <w:r w:rsidRPr="004E4538">
              <w:rPr>
                <w:rFonts w:ascii="Century Gothic" w:eastAsia="Calibri" w:hAnsi="Century Gothic" w:cs="Verdana"/>
                <w:sz w:val="24"/>
                <w:szCs w:val="24"/>
              </w:rPr>
              <w:t xml:space="preserve">Llegado el momento, las Salas Unitarias deberán realizar la certificación del estado procesal en el que se encuentran los expedientes que le sean turnados. </w:t>
            </w:r>
          </w:p>
        </w:tc>
      </w:tr>
    </w:tbl>
    <w:p w:rsidR="0084241A" w:rsidRDefault="0084241A" w:rsidP="0079425E">
      <w:pPr>
        <w:pStyle w:val="Sangradetextonormal"/>
        <w:ind w:left="0" w:firstLine="0"/>
        <w:jc w:val="both"/>
        <w:rPr>
          <w:b w:val="0"/>
          <w:sz w:val="24"/>
          <w:szCs w:val="24"/>
          <w:lang w:val="es-MX"/>
        </w:rPr>
      </w:pPr>
    </w:p>
    <w:p w:rsidR="00514623" w:rsidRDefault="00514623" w:rsidP="0079425E">
      <w:pPr>
        <w:pStyle w:val="Sangradetextonormal"/>
        <w:ind w:left="0" w:firstLine="0"/>
        <w:jc w:val="both"/>
        <w:rPr>
          <w:b w:val="0"/>
          <w:sz w:val="24"/>
          <w:szCs w:val="24"/>
          <w:lang w:val="es-MX"/>
        </w:rPr>
      </w:pPr>
    </w:p>
    <w:p w:rsidR="004077E8" w:rsidRPr="00B339E5" w:rsidRDefault="006370F7" w:rsidP="004077E8">
      <w:pPr>
        <w:pStyle w:val="Textosinformato"/>
        <w:jc w:val="center"/>
        <w:rPr>
          <w:b/>
          <w:szCs w:val="24"/>
        </w:rPr>
      </w:pPr>
      <w:r>
        <w:rPr>
          <w:b/>
          <w:szCs w:val="24"/>
        </w:rPr>
        <w:t xml:space="preserve">- </w:t>
      </w:r>
      <w:r w:rsidR="00757F5D">
        <w:rPr>
          <w:b/>
          <w:szCs w:val="24"/>
        </w:rPr>
        <w:t>5</w:t>
      </w:r>
      <w:r w:rsidR="004077E8" w:rsidRPr="00B339E5">
        <w:rPr>
          <w:b/>
          <w:szCs w:val="24"/>
        </w:rPr>
        <w:t xml:space="preserve"> –</w:t>
      </w:r>
    </w:p>
    <w:p w:rsidR="0084241A" w:rsidRDefault="0084241A" w:rsidP="004077E8">
      <w:pPr>
        <w:pStyle w:val="Textosinformato"/>
        <w:rPr>
          <w:b/>
          <w:szCs w:val="24"/>
        </w:rPr>
      </w:pPr>
    </w:p>
    <w:p w:rsidR="00514623" w:rsidRPr="00B339E5" w:rsidRDefault="00514623" w:rsidP="004077E8">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lastRenderedPageBreak/>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s: El siguiente punto del orden del día es</w:t>
      </w:r>
      <w:r w:rsidR="00573F30">
        <w:rPr>
          <w:rFonts w:ascii="Century Gothic" w:hAnsi="Century Gothic"/>
          <w:b w:val="0"/>
          <w:sz w:val="24"/>
          <w:szCs w:val="24"/>
          <w:lang w:val="es-MX"/>
        </w:rPr>
        <w:t xml:space="preserve"> el número cinco</w:t>
      </w:r>
      <w:r w:rsidR="006370F7">
        <w:rPr>
          <w:rFonts w:ascii="Century Gothic" w:hAnsi="Century Gothic"/>
          <w:b w:val="0"/>
          <w:sz w:val="24"/>
          <w:szCs w:val="24"/>
          <w:lang w:val="es-MX"/>
        </w:rPr>
        <w:t xml:space="preserve"> que corresponde a</w:t>
      </w:r>
      <w:r w:rsidRPr="00B339E5">
        <w:rPr>
          <w:rFonts w:ascii="Century Gothic" w:hAnsi="Century Gothic"/>
          <w:b w:val="0"/>
          <w:sz w:val="24"/>
          <w:szCs w:val="24"/>
          <w:lang w:val="es-MX"/>
        </w:rPr>
        <w:t xml:space="preserve">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00F30AD8">
        <w:rPr>
          <w:szCs w:val="24"/>
          <w:lang w:val="es-MX"/>
        </w:rPr>
        <w:t>: E</w:t>
      </w:r>
      <w:r w:rsidRPr="00B339E5">
        <w:rPr>
          <w:szCs w:val="24"/>
          <w:lang w:val="es-MX"/>
        </w:rPr>
        <w:t>n</w:t>
      </w:r>
      <w:r w:rsidRPr="00B339E5">
        <w:rPr>
          <w:szCs w:val="24"/>
        </w:rPr>
        <w:t xml:space="preserve"> virtud de haber agotado los puntos del orden del día de esta S</w:t>
      </w:r>
      <w:r w:rsidR="00876036" w:rsidRPr="00B339E5">
        <w:rPr>
          <w:szCs w:val="24"/>
        </w:rPr>
        <w:t xml:space="preserve">esión Extraordinaria siendo las </w:t>
      </w:r>
      <w:r w:rsidR="00F632B1">
        <w:rPr>
          <w:b/>
          <w:szCs w:val="24"/>
        </w:rPr>
        <w:t>catorce</w:t>
      </w:r>
      <w:r w:rsidR="00876036" w:rsidRPr="00B339E5">
        <w:rPr>
          <w:b/>
          <w:szCs w:val="24"/>
        </w:rPr>
        <w:t xml:space="preserve"> </w:t>
      </w:r>
      <w:r w:rsidR="00514623">
        <w:rPr>
          <w:b/>
          <w:szCs w:val="24"/>
        </w:rPr>
        <w:t>horas con cuarenta</w:t>
      </w:r>
      <w:r w:rsidR="00B84F92">
        <w:rPr>
          <w:b/>
          <w:szCs w:val="24"/>
        </w:rPr>
        <w:t xml:space="preserve"> </w:t>
      </w:r>
      <w:r w:rsidR="00876036" w:rsidRPr="00B339E5">
        <w:rPr>
          <w:b/>
          <w:szCs w:val="24"/>
        </w:rPr>
        <w:t xml:space="preserve">minutos </w:t>
      </w:r>
      <w:r w:rsidRPr="00B339E5">
        <w:rPr>
          <w:szCs w:val="24"/>
        </w:rPr>
        <w:t>del</w:t>
      </w:r>
      <w:r w:rsidR="00876036" w:rsidRPr="00B339E5">
        <w:rPr>
          <w:b/>
          <w:szCs w:val="24"/>
        </w:rPr>
        <w:t xml:space="preserve"> </w:t>
      </w:r>
      <w:r w:rsidR="00514623">
        <w:rPr>
          <w:b/>
          <w:szCs w:val="24"/>
        </w:rPr>
        <w:t>dos de marzo</w:t>
      </w:r>
      <w:r w:rsidR="00573F30">
        <w:rPr>
          <w:b/>
          <w:szCs w:val="24"/>
        </w:rPr>
        <w:t xml:space="preserve"> de dos mil veintitrés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D5EDB">
        <w:rPr>
          <w:szCs w:val="24"/>
        </w:rPr>
        <w:t>-------------------------------------------------------</w:t>
      </w:r>
      <w:r w:rsidR="00573F30">
        <w:rPr>
          <w:szCs w:val="24"/>
        </w:rPr>
        <w:t>-------------------</w:t>
      </w:r>
      <w:r w:rsidR="00C13207">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F407CF" w:rsidRDefault="00F407C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45320F"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F407CF" w:rsidRDefault="00F407CF" w:rsidP="00047ABD">
      <w:pPr>
        <w:spacing w:after="0" w:line="240" w:lineRule="auto"/>
        <w:rPr>
          <w:rFonts w:ascii="Century Gothic" w:eastAsia="Times New Roman" w:hAnsi="Century Gothic" w:cs="Times New Roman"/>
          <w:b/>
          <w:sz w:val="24"/>
          <w:szCs w:val="24"/>
          <w:lang w:val="es-ES" w:eastAsia="es-ES"/>
        </w:rPr>
      </w:pPr>
    </w:p>
    <w:p w:rsidR="00F407CF" w:rsidRPr="00B339E5" w:rsidRDefault="00F407C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F407CF" w:rsidRPr="00B339E5" w:rsidRDefault="00F407C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F407CF" w:rsidRDefault="00F407CF" w:rsidP="002F2B41">
      <w:pPr>
        <w:spacing w:after="0" w:line="240" w:lineRule="auto"/>
        <w:rPr>
          <w:rFonts w:ascii="Century Gothic" w:eastAsia="Times New Roman" w:hAnsi="Century Gothic" w:cs="Times New Roman"/>
          <w:b/>
          <w:sz w:val="24"/>
          <w:szCs w:val="24"/>
          <w:lang w:val="es-ES" w:eastAsia="es-ES"/>
        </w:rPr>
      </w:pPr>
    </w:p>
    <w:p w:rsidR="00F407CF" w:rsidRPr="00B339E5" w:rsidRDefault="00F407CF"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D01A8A">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de Acuerdos d</w:t>
      </w:r>
      <w:bookmarkStart w:id="0" w:name="_GoBack"/>
      <w:bookmarkEnd w:id="0"/>
      <w:r w:rsidRPr="00B339E5">
        <w:rPr>
          <w:rFonts w:ascii="Century Gothic" w:eastAsia="Times New Roman" w:hAnsi="Century Gothic" w:cs="Times New Roman"/>
          <w:b/>
          <w:sz w:val="24"/>
          <w:szCs w:val="24"/>
          <w:lang w:val="es-ES" w:eastAsia="es-ES"/>
        </w:rPr>
        <w:t>e la Sala Superior</w:t>
      </w:r>
      <w:r w:rsidRPr="00B339E5">
        <w:rPr>
          <w:rFonts w:ascii="Century Gothic" w:eastAsia="Times New Roman" w:hAnsi="Century Gothic" w:cs="Times New Roman"/>
          <w:sz w:val="24"/>
          <w:szCs w:val="24"/>
          <w:lang w:val="es-ES" w:eastAsia="es-ES"/>
        </w:rPr>
        <w:tab/>
      </w:r>
    </w:p>
    <w:sectPr w:rsidR="00047ABD" w:rsidRPr="00B339E5" w:rsidSect="00B91FC1">
      <w:headerReference w:type="default" r:id="rId8"/>
      <w:footerReference w:type="default" r:id="rId9"/>
      <w:pgSz w:w="12242" w:h="19301" w:code="221"/>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CA3" w:rsidRDefault="00450CA3" w:rsidP="003041CF">
      <w:pPr>
        <w:spacing w:after="0" w:line="240" w:lineRule="auto"/>
      </w:pPr>
      <w:r>
        <w:separator/>
      </w:r>
    </w:p>
  </w:endnote>
  <w:endnote w:type="continuationSeparator" w:id="0">
    <w:p w:rsidR="00450CA3" w:rsidRDefault="00450CA3"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CA3" w:rsidRDefault="00450CA3"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514623">
      <w:rPr>
        <w:rStyle w:val="Nmerodepgina"/>
        <w:noProof/>
      </w:rPr>
      <w:t>14</w:t>
    </w:r>
    <w:r>
      <w:rPr>
        <w:rStyle w:val="Nmerodepgina"/>
      </w:rPr>
      <w:fldChar w:fldCharType="end"/>
    </w:r>
    <w:r w:rsidR="00514623">
      <w:rPr>
        <w:rStyle w:val="Nmerodepgina"/>
        <w:sz w:val="18"/>
      </w:rPr>
      <w:t>/14</w:t>
    </w:r>
  </w:p>
  <w:p w:rsidR="00450CA3" w:rsidRPr="0052553A" w:rsidRDefault="00450CA3" w:rsidP="001A3344">
    <w:pPr>
      <w:pStyle w:val="Piedepgina"/>
      <w:jc w:val="right"/>
      <w:rPr>
        <w:rStyle w:val="Nmerodepgina"/>
        <w:rFonts w:ascii="Century Gothic" w:hAnsi="Century Gothic"/>
        <w:smallCaps/>
      </w:rPr>
    </w:pPr>
    <w:r>
      <w:rPr>
        <w:rStyle w:val="Nmerodepgina"/>
        <w:rFonts w:ascii="Century Gothic" w:hAnsi="Century Gothic"/>
        <w:smallCaps/>
      </w:rPr>
      <w:t xml:space="preserve">DECIMA </w:t>
    </w:r>
    <w:r w:rsidR="00514623">
      <w:rPr>
        <w:rStyle w:val="Nmerodepgina"/>
        <w:rFonts w:ascii="Century Gothic" w:hAnsi="Century Gothic"/>
        <w:smallCaps/>
      </w:rPr>
      <w:t xml:space="preserve">SEXTA </w:t>
    </w:r>
    <w:r>
      <w:rPr>
        <w:rStyle w:val="Nmerodepgina"/>
        <w:rFonts w:ascii="Century Gothic" w:hAnsi="Century Gothic"/>
        <w:smallCaps/>
      </w:rPr>
      <w:t>SESIÓN</w:t>
    </w:r>
    <w:r w:rsidRPr="0052553A">
      <w:rPr>
        <w:rStyle w:val="Nmerodepgina"/>
        <w:rFonts w:ascii="Century Gothic" w:hAnsi="Century Gothic"/>
        <w:smallCaps/>
      </w:rPr>
      <w:t xml:space="preserve"> EXTRAORDINARIA </w:t>
    </w:r>
  </w:p>
  <w:p w:rsidR="00450CA3" w:rsidRPr="0052553A" w:rsidRDefault="00514623" w:rsidP="00975397">
    <w:pPr>
      <w:pStyle w:val="Piedepgina"/>
      <w:jc w:val="right"/>
      <w:rPr>
        <w:rStyle w:val="Nmerodepgina"/>
        <w:rFonts w:ascii="Century Gothic" w:hAnsi="Century Gothic"/>
        <w:smallCaps/>
      </w:rPr>
    </w:pPr>
    <w:r>
      <w:rPr>
        <w:rStyle w:val="Nmerodepgina"/>
        <w:rFonts w:ascii="Century Gothic" w:hAnsi="Century Gothic"/>
        <w:smallCaps/>
      </w:rPr>
      <w:t>DOS DE MARZO</w:t>
    </w:r>
    <w:r w:rsidR="00450CA3">
      <w:rPr>
        <w:rStyle w:val="Nmerodepgina"/>
        <w:rFonts w:ascii="Century Gothic" w:hAnsi="Century Gothic"/>
        <w:smallCaps/>
      </w:rPr>
      <w:t xml:space="preserve"> DE DOS MIL VEINTITRÉS</w:t>
    </w:r>
  </w:p>
  <w:p w:rsidR="00450CA3" w:rsidRDefault="00450CA3" w:rsidP="00975397">
    <w:pPr>
      <w:pStyle w:val="Piedepgina"/>
    </w:pPr>
  </w:p>
  <w:p w:rsidR="00450CA3" w:rsidRPr="007A710B" w:rsidRDefault="00450CA3"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CA3" w:rsidRDefault="00450CA3" w:rsidP="003041CF">
      <w:pPr>
        <w:spacing w:after="0" w:line="240" w:lineRule="auto"/>
      </w:pPr>
      <w:r>
        <w:separator/>
      </w:r>
    </w:p>
  </w:footnote>
  <w:footnote w:type="continuationSeparator" w:id="0">
    <w:p w:rsidR="00450CA3" w:rsidRDefault="00450CA3"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CA3" w:rsidRDefault="00450CA3">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3EA61EAD"/>
    <w:multiLevelType w:val="hybridMultilevel"/>
    <w:tmpl w:val="0090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2FB"/>
    <w:rsid w:val="00025347"/>
    <w:rsid w:val="00031699"/>
    <w:rsid w:val="00032788"/>
    <w:rsid w:val="000341E7"/>
    <w:rsid w:val="00037710"/>
    <w:rsid w:val="0004293C"/>
    <w:rsid w:val="00047ABD"/>
    <w:rsid w:val="00061D51"/>
    <w:rsid w:val="00067078"/>
    <w:rsid w:val="000754CE"/>
    <w:rsid w:val="000907A4"/>
    <w:rsid w:val="00096208"/>
    <w:rsid w:val="000A116C"/>
    <w:rsid w:val="000B344D"/>
    <w:rsid w:val="000B3B1A"/>
    <w:rsid w:val="000C07C3"/>
    <w:rsid w:val="000F2910"/>
    <w:rsid w:val="00101CD2"/>
    <w:rsid w:val="00102B0E"/>
    <w:rsid w:val="0010367F"/>
    <w:rsid w:val="00105C4C"/>
    <w:rsid w:val="00106E55"/>
    <w:rsid w:val="00111862"/>
    <w:rsid w:val="001123FD"/>
    <w:rsid w:val="00122263"/>
    <w:rsid w:val="001257C0"/>
    <w:rsid w:val="00127116"/>
    <w:rsid w:val="00130240"/>
    <w:rsid w:val="0014586E"/>
    <w:rsid w:val="00145A71"/>
    <w:rsid w:val="00163527"/>
    <w:rsid w:val="00170CB3"/>
    <w:rsid w:val="001723F9"/>
    <w:rsid w:val="0018453C"/>
    <w:rsid w:val="0019015A"/>
    <w:rsid w:val="00196AA3"/>
    <w:rsid w:val="001A02D4"/>
    <w:rsid w:val="001A3344"/>
    <w:rsid w:val="001A6FD7"/>
    <w:rsid w:val="001B2A2F"/>
    <w:rsid w:val="001E7D28"/>
    <w:rsid w:val="00211FA7"/>
    <w:rsid w:val="002228CE"/>
    <w:rsid w:val="00223159"/>
    <w:rsid w:val="0022743C"/>
    <w:rsid w:val="002413E1"/>
    <w:rsid w:val="002511E0"/>
    <w:rsid w:val="00262FE5"/>
    <w:rsid w:val="00281703"/>
    <w:rsid w:val="00283650"/>
    <w:rsid w:val="00291321"/>
    <w:rsid w:val="002B12D3"/>
    <w:rsid w:val="002B3B72"/>
    <w:rsid w:val="002C2C7E"/>
    <w:rsid w:val="002C2FFC"/>
    <w:rsid w:val="002C7E50"/>
    <w:rsid w:val="002D02A5"/>
    <w:rsid w:val="002E41FD"/>
    <w:rsid w:val="002E5DE8"/>
    <w:rsid w:val="002E5E22"/>
    <w:rsid w:val="002F2B41"/>
    <w:rsid w:val="002F474D"/>
    <w:rsid w:val="00301859"/>
    <w:rsid w:val="003041CF"/>
    <w:rsid w:val="003178B5"/>
    <w:rsid w:val="003263ED"/>
    <w:rsid w:val="00326BCA"/>
    <w:rsid w:val="00342C3F"/>
    <w:rsid w:val="00344D19"/>
    <w:rsid w:val="00344E99"/>
    <w:rsid w:val="0035395F"/>
    <w:rsid w:val="00376BED"/>
    <w:rsid w:val="00384412"/>
    <w:rsid w:val="0039715C"/>
    <w:rsid w:val="003B076D"/>
    <w:rsid w:val="003C29CA"/>
    <w:rsid w:val="003D2976"/>
    <w:rsid w:val="003E2A15"/>
    <w:rsid w:val="003F3758"/>
    <w:rsid w:val="00400981"/>
    <w:rsid w:val="0040102F"/>
    <w:rsid w:val="00404859"/>
    <w:rsid w:val="00405D45"/>
    <w:rsid w:val="004077E8"/>
    <w:rsid w:val="00413FEA"/>
    <w:rsid w:val="00416A41"/>
    <w:rsid w:val="00433757"/>
    <w:rsid w:val="00440A8B"/>
    <w:rsid w:val="00441BCC"/>
    <w:rsid w:val="0044797F"/>
    <w:rsid w:val="00450CA3"/>
    <w:rsid w:val="0045320F"/>
    <w:rsid w:val="00462FA1"/>
    <w:rsid w:val="00473CBB"/>
    <w:rsid w:val="0048367A"/>
    <w:rsid w:val="00487945"/>
    <w:rsid w:val="00490D33"/>
    <w:rsid w:val="004932DC"/>
    <w:rsid w:val="00495003"/>
    <w:rsid w:val="004960D7"/>
    <w:rsid w:val="004A7D8B"/>
    <w:rsid w:val="004B7F6C"/>
    <w:rsid w:val="004B7FEC"/>
    <w:rsid w:val="004C00DF"/>
    <w:rsid w:val="004D0AB6"/>
    <w:rsid w:val="004D1511"/>
    <w:rsid w:val="004D20A5"/>
    <w:rsid w:val="004D233F"/>
    <w:rsid w:val="004E012F"/>
    <w:rsid w:val="004E327F"/>
    <w:rsid w:val="004F178B"/>
    <w:rsid w:val="004F603A"/>
    <w:rsid w:val="00501A44"/>
    <w:rsid w:val="005060CB"/>
    <w:rsid w:val="0051446D"/>
    <w:rsid w:val="00514623"/>
    <w:rsid w:val="00516913"/>
    <w:rsid w:val="005242A0"/>
    <w:rsid w:val="0052586A"/>
    <w:rsid w:val="005336F8"/>
    <w:rsid w:val="0053465A"/>
    <w:rsid w:val="00535E73"/>
    <w:rsid w:val="005464A9"/>
    <w:rsid w:val="00551E07"/>
    <w:rsid w:val="00573F30"/>
    <w:rsid w:val="005B1176"/>
    <w:rsid w:val="005C2DC2"/>
    <w:rsid w:val="005D07BC"/>
    <w:rsid w:val="005E39C4"/>
    <w:rsid w:val="005E758C"/>
    <w:rsid w:val="005F12F1"/>
    <w:rsid w:val="005F4020"/>
    <w:rsid w:val="00602514"/>
    <w:rsid w:val="00614821"/>
    <w:rsid w:val="0061581D"/>
    <w:rsid w:val="00617CE8"/>
    <w:rsid w:val="00632659"/>
    <w:rsid w:val="006370F7"/>
    <w:rsid w:val="00640847"/>
    <w:rsid w:val="0064510F"/>
    <w:rsid w:val="00652733"/>
    <w:rsid w:val="0065310D"/>
    <w:rsid w:val="00656766"/>
    <w:rsid w:val="00656FC8"/>
    <w:rsid w:val="00665C11"/>
    <w:rsid w:val="00670FA0"/>
    <w:rsid w:val="0069226C"/>
    <w:rsid w:val="00692C6F"/>
    <w:rsid w:val="006950A4"/>
    <w:rsid w:val="006B115D"/>
    <w:rsid w:val="006D288B"/>
    <w:rsid w:val="006D471F"/>
    <w:rsid w:val="006D5232"/>
    <w:rsid w:val="006E2893"/>
    <w:rsid w:val="006E4266"/>
    <w:rsid w:val="006E77D8"/>
    <w:rsid w:val="006F3FCD"/>
    <w:rsid w:val="00700F66"/>
    <w:rsid w:val="007105E1"/>
    <w:rsid w:val="007139DF"/>
    <w:rsid w:val="00720DF4"/>
    <w:rsid w:val="007538E8"/>
    <w:rsid w:val="00757F5D"/>
    <w:rsid w:val="00762A6F"/>
    <w:rsid w:val="00765FF2"/>
    <w:rsid w:val="00775C06"/>
    <w:rsid w:val="00777F54"/>
    <w:rsid w:val="0079425E"/>
    <w:rsid w:val="007C3FB4"/>
    <w:rsid w:val="007D2C81"/>
    <w:rsid w:val="007E329A"/>
    <w:rsid w:val="007E3B50"/>
    <w:rsid w:val="007F2DED"/>
    <w:rsid w:val="007F3043"/>
    <w:rsid w:val="007F340C"/>
    <w:rsid w:val="007F4EEB"/>
    <w:rsid w:val="00805F91"/>
    <w:rsid w:val="00817F18"/>
    <w:rsid w:val="0084241A"/>
    <w:rsid w:val="0084543D"/>
    <w:rsid w:val="0084757B"/>
    <w:rsid w:val="00866499"/>
    <w:rsid w:val="00870384"/>
    <w:rsid w:val="00876036"/>
    <w:rsid w:val="00886CF2"/>
    <w:rsid w:val="00890B2D"/>
    <w:rsid w:val="008913AD"/>
    <w:rsid w:val="008930DD"/>
    <w:rsid w:val="008C5E78"/>
    <w:rsid w:val="008C60FF"/>
    <w:rsid w:val="008C7285"/>
    <w:rsid w:val="008D5EDB"/>
    <w:rsid w:val="008E3721"/>
    <w:rsid w:val="008E458D"/>
    <w:rsid w:val="008F00CC"/>
    <w:rsid w:val="008F106A"/>
    <w:rsid w:val="009064A8"/>
    <w:rsid w:val="00913A23"/>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5D24"/>
    <w:rsid w:val="009C6CBB"/>
    <w:rsid w:val="009D6AA8"/>
    <w:rsid w:val="009E4477"/>
    <w:rsid w:val="009F1E46"/>
    <w:rsid w:val="009F3DC7"/>
    <w:rsid w:val="00A00B56"/>
    <w:rsid w:val="00A0250B"/>
    <w:rsid w:val="00A0277B"/>
    <w:rsid w:val="00A078FD"/>
    <w:rsid w:val="00A14FC5"/>
    <w:rsid w:val="00A16681"/>
    <w:rsid w:val="00A212FB"/>
    <w:rsid w:val="00A264A3"/>
    <w:rsid w:val="00A37B69"/>
    <w:rsid w:val="00A37CA5"/>
    <w:rsid w:val="00A40843"/>
    <w:rsid w:val="00A63B29"/>
    <w:rsid w:val="00A70D41"/>
    <w:rsid w:val="00A7300C"/>
    <w:rsid w:val="00A73086"/>
    <w:rsid w:val="00A75053"/>
    <w:rsid w:val="00A8348B"/>
    <w:rsid w:val="00A91123"/>
    <w:rsid w:val="00A96FFF"/>
    <w:rsid w:val="00AA00C0"/>
    <w:rsid w:val="00AC070F"/>
    <w:rsid w:val="00AC2D33"/>
    <w:rsid w:val="00AC73A0"/>
    <w:rsid w:val="00AD259C"/>
    <w:rsid w:val="00AD5BEB"/>
    <w:rsid w:val="00AE3106"/>
    <w:rsid w:val="00AF78FC"/>
    <w:rsid w:val="00B045BE"/>
    <w:rsid w:val="00B13937"/>
    <w:rsid w:val="00B13FFB"/>
    <w:rsid w:val="00B1463A"/>
    <w:rsid w:val="00B1616A"/>
    <w:rsid w:val="00B1684D"/>
    <w:rsid w:val="00B23258"/>
    <w:rsid w:val="00B27AE2"/>
    <w:rsid w:val="00B339E5"/>
    <w:rsid w:val="00B34241"/>
    <w:rsid w:val="00B450C5"/>
    <w:rsid w:val="00B56DF4"/>
    <w:rsid w:val="00B60237"/>
    <w:rsid w:val="00B62214"/>
    <w:rsid w:val="00B644B4"/>
    <w:rsid w:val="00B70DEF"/>
    <w:rsid w:val="00B8359C"/>
    <w:rsid w:val="00B84F92"/>
    <w:rsid w:val="00B86CA6"/>
    <w:rsid w:val="00B86D32"/>
    <w:rsid w:val="00B87450"/>
    <w:rsid w:val="00B91FC1"/>
    <w:rsid w:val="00B94038"/>
    <w:rsid w:val="00B97D82"/>
    <w:rsid w:val="00BA16C6"/>
    <w:rsid w:val="00BA4298"/>
    <w:rsid w:val="00BB02F4"/>
    <w:rsid w:val="00BC3190"/>
    <w:rsid w:val="00BF39B6"/>
    <w:rsid w:val="00C03B0F"/>
    <w:rsid w:val="00C070FF"/>
    <w:rsid w:val="00C13207"/>
    <w:rsid w:val="00C14F63"/>
    <w:rsid w:val="00C20291"/>
    <w:rsid w:val="00C20501"/>
    <w:rsid w:val="00C24590"/>
    <w:rsid w:val="00C25FCB"/>
    <w:rsid w:val="00C36AB9"/>
    <w:rsid w:val="00C40EE6"/>
    <w:rsid w:val="00C73E60"/>
    <w:rsid w:val="00C82AB5"/>
    <w:rsid w:val="00C90903"/>
    <w:rsid w:val="00C94685"/>
    <w:rsid w:val="00CA64AB"/>
    <w:rsid w:val="00CB0B24"/>
    <w:rsid w:val="00CC29B0"/>
    <w:rsid w:val="00CC5026"/>
    <w:rsid w:val="00CC6159"/>
    <w:rsid w:val="00CC62FF"/>
    <w:rsid w:val="00CC7E95"/>
    <w:rsid w:val="00CD16DF"/>
    <w:rsid w:val="00CD3C05"/>
    <w:rsid w:val="00CD7A2E"/>
    <w:rsid w:val="00CE09AC"/>
    <w:rsid w:val="00CE6E9D"/>
    <w:rsid w:val="00D0010A"/>
    <w:rsid w:val="00D0122D"/>
    <w:rsid w:val="00D01A8A"/>
    <w:rsid w:val="00D2281B"/>
    <w:rsid w:val="00D43F2D"/>
    <w:rsid w:val="00D4531F"/>
    <w:rsid w:val="00D53897"/>
    <w:rsid w:val="00D62D81"/>
    <w:rsid w:val="00D63AC3"/>
    <w:rsid w:val="00D652F2"/>
    <w:rsid w:val="00D83F69"/>
    <w:rsid w:val="00D90553"/>
    <w:rsid w:val="00DA3D55"/>
    <w:rsid w:val="00DB2EA2"/>
    <w:rsid w:val="00DB34FB"/>
    <w:rsid w:val="00DD19BE"/>
    <w:rsid w:val="00DE29CD"/>
    <w:rsid w:val="00DE32EB"/>
    <w:rsid w:val="00DE51D8"/>
    <w:rsid w:val="00DF164B"/>
    <w:rsid w:val="00DF2E8A"/>
    <w:rsid w:val="00DF3777"/>
    <w:rsid w:val="00DF4D0C"/>
    <w:rsid w:val="00DF77BB"/>
    <w:rsid w:val="00E306E8"/>
    <w:rsid w:val="00E351C4"/>
    <w:rsid w:val="00E41223"/>
    <w:rsid w:val="00E6097B"/>
    <w:rsid w:val="00E82D97"/>
    <w:rsid w:val="00E8568E"/>
    <w:rsid w:val="00E928C0"/>
    <w:rsid w:val="00E95249"/>
    <w:rsid w:val="00EB5241"/>
    <w:rsid w:val="00ED0DFC"/>
    <w:rsid w:val="00ED7D1D"/>
    <w:rsid w:val="00EE5FE6"/>
    <w:rsid w:val="00F26B0F"/>
    <w:rsid w:val="00F27EA3"/>
    <w:rsid w:val="00F30AD8"/>
    <w:rsid w:val="00F328A5"/>
    <w:rsid w:val="00F34ED1"/>
    <w:rsid w:val="00F407CF"/>
    <w:rsid w:val="00F501F1"/>
    <w:rsid w:val="00F5573A"/>
    <w:rsid w:val="00F626E5"/>
    <w:rsid w:val="00F632B1"/>
    <w:rsid w:val="00F74251"/>
    <w:rsid w:val="00F75822"/>
    <w:rsid w:val="00F83919"/>
    <w:rsid w:val="00F93A63"/>
    <w:rsid w:val="00F93EAE"/>
    <w:rsid w:val="00FA23D1"/>
    <w:rsid w:val="00FA6ED2"/>
    <w:rsid w:val="00FA726A"/>
    <w:rsid w:val="00FB2E5D"/>
    <w:rsid w:val="00FB511B"/>
    <w:rsid w:val="00FB5EDA"/>
    <w:rsid w:val="00FC378A"/>
    <w:rsid w:val="00FC49B9"/>
    <w:rsid w:val="00FD6B62"/>
    <w:rsid w:val="00FF0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 w:type="table" w:styleId="Tablaconcuadrcula">
    <w:name w:val="Table Grid"/>
    <w:basedOn w:val="Tablanormal"/>
    <w:uiPriority w:val="39"/>
    <w:rsid w:val="001A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1C8F0-8861-458B-BEA5-A0927142C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4158</Words>
  <Characters>22871</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2023-04-10T15:43:00Z</cp:lastPrinted>
  <dcterms:created xsi:type="dcterms:W3CDTF">2023-04-24T16:54:00Z</dcterms:created>
  <dcterms:modified xsi:type="dcterms:W3CDTF">2023-04-24T16:54:00Z</dcterms:modified>
</cp:coreProperties>
</file>