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41D707F6"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w:t>
      </w:r>
      <w:r w:rsidR="000E3ADB">
        <w:rPr>
          <w:rFonts w:ascii="Century Gothic" w:eastAsia="Times New Roman" w:hAnsi="Century Gothic" w:cs="Verdana"/>
          <w:b/>
          <w:sz w:val="24"/>
          <w:szCs w:val="24"/>
          <w:lang w:val="es-ES" w:eastAsia="es-ES"/>
        </w:rPr>
        <w:t>É</w:t>
      </w:r>
      <w:r>
        <w:rPr>
          <w:rFonts w:ascii="Century Gothic" w:eastAsia="Times New Roman" w:hAnsi="Century Gothic" w:cs="Verdana"/>
          <w:b/>
          <w:sz w:val="24"/>
          <w:szCs w:val="24"/>
          <w:lang w:val="es-ES" w:eastAsia="es-ES"/>
        </w:rPr>
        <w:t>CIMA</w:t>
      </w:r>
      <w:r w:rsidR="009D25F5" w:rsidRPr="00CE2B70">
        <w:rPr>
          <w:rFonts w:ascii="Century Gothic" w:eastAsia="Times New Roman" w:hAnsi="Century Gothic" w:cs="Verdana"/>
          <w:b/>
          <w:sz w:val="24"/>
          <w:szCs w:val="24"/>
          <w:lang w:val="es-ES" w:eastAsia="es-ES"/>
        </w:rPr>
        <w:t xml:space="preserve"> </w:t>
      </w:r>
      <w:r w:rsidR="00490F8D">
        <w:rPr>
          <w:rFonts w:ascii="Century Gothic" w:eastAsia="Times New Roman" w:hAnsi="Century Gothic" w:cs="Verdana"/>
          <w:b/>
          <w:sz w:val="24"/>
          <w:szCs w:val="24"/>
          <w:lang w:val="es-ES" w:eastAsia="es-ES"/>
        </w:rPr>
        <w:t xml:space="preserve">OCTAVA </w:t>
      </w:r>
      <w:r w:rsidR="009D25F5" w:rsidRPr="00CE2B70">
        <w:rPr>
          <w:rFonts w:ascii="Century Gothic" w:eastAsia="Times New Roman" w:hAnsi="Century Gothic" w:cs="Verdana"/>
          <w:b/>
          <w:sz w:val="24"/>
          <w:szCs w:val="24"/>
          <w:lang w:val="es-ES" w:eastAsia="es-ES"/>
        </w:rPr>
        <w:t xml:space="preserve">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5A343429" w14:textId="655915E7" w:rsidR="00490F8D" w:rsidRPr="001F72C4" w:rsidRDefault="00490F8D" w:rsidP="00490F8D">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CE6106">
        <w:rPr>
          <w:rFonts w:ascii="Century Gothic" w:eastAsia="Times New Roman" w:hAnsi="Century Gothic" w:cs="Verdana"/>
          <w:b/>
          <w:sz w:val="24"/>
          <w:szCs w:val="24"/>
          <w:lang w:val="es-ES" w:eastAsia="es-ES"/>
        </w:rPr>
        <w:t xml:space="preserve"> once</w:t>
      </w:r>
      <w:r w:rsidR="00065626">
        <w:rPr>
          <w:rFonts w:ascii="Century Gothic" w:eastAsia="Times New Roman" w:hAnsi="Century Gothic" w:cs="Verdana"/>
          <w:b/>
          <w:sz w:val="24"/>
          <w:szCs w:val="24"/>
          <w:lang w:val="es-ES" w:eastAsia="es-ES"/>
        </w:rPr>
        <w:t xml:space="preserve"> horas</w:t>
      </w:r>
      <w:r w:rsidR="00CE6106">
        <w:rPr>
          <w:rFonts w:ascii="Century Gothic" w:eastAsia="Times New Roman" w:hAnsi="Century Gothic" w:cs="Verdana"/>
          <w:b/>
          <w:sz w:val="24"/>
          <w:szCs w:val="24"/>
          <w:lang w:val="es-ES" w:eastAsia="es-ES"/>
        </w:rPr>
        <w:t xml:space="preserve"> con cuarenta minutos </w:t>
      </w:r>
      <w:r w:rsidR="00065626">
        <w:rPr>
          <w:rFonts w:ascii="Century Gothic" w:eastAsia="Times New Roman" w:hAnsi="Century Gothic" w:cs="Verdana"/>
          <w:b/>
          <w:sz w:val="24"/>
          <w:szCs w:val="24"/>
          <w:lang w:val="es-ES" w:eastAsia="es-ES"/>
        </w:rPr>
        <w:t>del cinco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65626">
        <w:rPr>
          <w:rFonts w:ascii="Century Gothic" w:eastAsia="Times New Roman" w:hAnsi="Century Gothic" w:cs="Verdana"/>
          <w:b/>
          <w:sz w:val="24"/>
          <w:szCs w:val="24"/>
          <w:lang w:val="es-ES" w:eastAsia="es-ES"/>
        </w:rPr>
        <w:t>Décima Octava</w:t>
      </w:r>
      <w:r>
        <w:rPr>
          <w:rFonts w:ascii="Century Gothic" w:eastAsia="Times New Roman" w:hAnsi="Century Gothic" w:cs="Verdana"/>
          <w:b/>
          <w:sz w:val="24"/>
          <w:szCs w:val="24"/>
          <w:lang w:val="es-ES" w:eastAsia="es-ES"/>
        </w:rPr>
        <w:t xml:space="preserve"> </w:t>
      </w:r>
      <w:r w:rsidR="00065626">
        <w:rPr>
          <w:rFonts w:ascii="Century Gothic" w:eastAsia="Times New Roman" w:hAnsi="Century Gothic" w:cs="Verdana"/>
          <w:b/>
          <w:sz w:val="24"/>
          <w:szCs w:val="24"/>
          <w:lang w:val="es-ES" w:eastAsia="es-ES"/>
        </w:rPr>
        <w:t>Sesión O</w:t>
      </w:r>
      <w:r w:rsidRPr="0052553A">
        <w:rPr>
          <w:rFonts w:ascii="Century Gothic" w:eastAsia="Times New Roman" w:hAnsi="Century Gothic" w:cs="Verdana"/>
          <w:b/>
          <w:sz w:val="24"/>
          <w:szCs w:val="24"/>
          <w:lang w:val="es-ES" w:eastAsia="es-ES"/>
        </w:rPr>
        <w:t>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1FC1E9B4" w14:textId="77777777" w:rsidR="00490F8D" w:rsidRPr="0052553A" w:rsidRDefault="00490F8D" w:rsidP="00490F8D">
      <w:pPr>
        <w:autoSpaceDE w:val="0"/>
        <w:autoSpaceDN w:val="0"/>
        <w:rPr>
          <w:rFonts w:ascii="Century Gothic" w:eastAsia="Times New Roman" w:hAnsi="Century Gothic" w:cs="Verdana"/>
          <w:sz w:val="24"/>
          <w:szCs w:val="24"/>
          <w:lang w:val="es-ES" w:eastAsia="es-ES"/>
        </w:rPr>
      </w:pPr>
    </w:p>
    <w:p w14:paraId="6D2F6BF0" w14:textId="77777777" w:rsidR="00490F8D" w:rsidRPr="0052553A" w:rsidRDefault="00490F8D" w:rsidP="00490F8D">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4F4CD650" w14:textId="77777777" w:rsidR="00490F8D" w:rsidRPr="0052553A" w:rsidRDefault="00490F8D" w:rsidP="00490F8D">
      <w:pPr>
        <w:autoSpaceDE w:val="0"/>
        <w:autoSpaceDN w:val="0"/>
        <w:rPr>
          <w:rFonts w:ascii="Century Gothic" w:eastAsia="Times New Roman" w:hAnsi="Century Gothic" w:cs="Verdana"/>
          <w:sz w:val="24"/>
          <w:szCs w:val="24"/>
          <w:lang w:val="es-ES" w:eastAsia="es-ES"/>
        </w:rPr>
      </w:pPr>
    </w:p>
    <w:p w14:paraId="51C6AC47" w14:textId="77777777" w:rsidR="00490F8D" w:rsidRDefault="00490F8D" w:rsidP="00490F8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14:paraId="4DCC0B3D" w14:textId="77777777" w:rsidR="00490F8D" w:rsidRDefault="00490F8D" w:rsidP="00490F8D">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27D80F22" w14:textId="77777777" w:rsidR="00490F8D" w:rsidRPr="0052553A" w:rsidRDefault="00490F8D" w:rsidP="00490F8D">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26C95B60" w14:textId="77777777" w:rsidR="00490F8D" w:rsidRPr="0052553A" w:rsidRDefault="00490F8D" w:rsidP="00490F8D">
      <w:pPr>
        <w:autoSpaceDE w:val="0"/>
        <w:autoSpaceDN w:val="0"/>
        <w:rPr>
          <w:rFonts w:ascii="Century Gothic" w:eastAsia="Times New Roman" w:hAnsi="Century Gothic" w:cs="Verdana"/>
          <w:sz w:val="24"/>
          <w:szCs w:val="24"/>
          <w:lang w:val="es-ES" w:eastAsia="es-ES"/>
        </w:rPr>
      </w:pPr>
    </w:p>
    <w:p w14:paraId="15C34B6B" w14:textId="77777777" w:rsidR="00490F8D" w:rsidRPr="0052553A" w:rsidRDefault="00490F8D" w:rsidP="00490F8D">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030FDAD" w14:textId="77777777" w:rsidR="00490F8D" w:rsidRPr="0052553A" w:rsidRDefault="00490F8D" w:rsidP="00490F8D">
      <w:pPr>
        <w:pStyle w:val="Textosinformato"/>
        <w:rPr>
          <w:szCs w:val="24"/>
        </w:rPr>
      </w:pPr>
    </w:p>
    <w:p w14:paraId="728072FE" w14:textId="77777777" w:rsidR="00490F8D" w:rsidRDefault="00490F8D" w:rsidP="00490F8D">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w:t>
      </w:r>
      <w:r w:rsidRPr="00490F8D">
        <w:rPr>
          <w:rFonts w:ascii="Century Gothic" w:eastAsia="Times New Roman" w:hAnsi="Century Gothic" w:cs="Verdana"/>
          <w:b/>
          <w:sz w:val="24"/>
          <w:szCs w:val="24"/>
          <w:lang w:val="es-ES" w:eastAsia="es-ES"/>
        </w:rPr>
        <w:t>Magistrado Presidente</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Asuntos Varios y; </w:t>
      </w:r>
    </w:p>
    <w:p w14:paraId="555C35F9" w14:textId="36267BD0" w:rsidR="002B3CC5" w:rsidRPr="007A0820" w:rsidRDefault="002B3CC5" w:rsidP="007A0820">
      <w:pPr>
        <w:numPr>
          <w:ilvl w:val="0"/>
          <w:numId w:val="1"/>
        </w:numPr>
        <w:tabs>
          <w:tab w:val="left" w:pos="284"/>
        </w:tabs>
        <w:rPr>
          <w:rFonts w:ascii="Century Gothic" w:eastAsia="Times New Roman" w:hAnsi="Century Gothic" w:cs="Times New Roman"/>
          <w:sz w:val="24"/>
          <w:szCs w:val="24"/>
          <w:lang w:val="es-ES" w:eastAsia="es-ES"/>
        </w:rPr>
      </w:pPr>
      <w:r w:rsidRPr="00065626">
        <w:rPr>
          <w:rFonts w:ascii="Century Gothic" w:hAnsi="Century Gothic" w:cs="Arial"/>
          <w:sz w:val="24"/>
          <w:szCs w:val="24"/>
        </w:rPr>
        <w:t xml:space="preserve">Clausura. </w:t>
      </w:r>
      <w:bookmarkStart w:id="0" w:name="_GoBack"/>
      <w:bookmarkEnd w:id="0"/>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lastRenderedPageBreak/>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3FB1F83F"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065626">
              <w:rPr>
                <w:rFonts w:ascii="Century Gothic" w:eastAsia="Calibri" w:hAnsi="Century Gothic" w:cs="Verdana"/>
                <w:b/>
                <w:sz w:val="24"/>
                <w:szCs w:val="24"/>
                <w:lang w:val="es-ES" w:eastAsia="es-ES"/>
              </w:rPr>
              <w:t>18</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5FC505FC"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w:t>
      </w:r>
      <w:r w:rsidRPr="008B09EC">
        <w:rPr>
          <w:rFonts w:ascii="Century Gothic" w:hAnsi="Century Gothic" w:cs="Verdana"/>
          <w:sz w:val="24"/>
          <w:szCs w:val="24"/>
          <w:lang w:val="es-ES_tradnl"/>
        </w:rPr>
        <w:t xml:space="preserve">a </w:t>
      </w:r>
      <w:r w:rsidR="000E3ADB">
        <w:rPr>
          <w:rFonts w:ascii="Century Gothic" w:hAnsi="Century Gothic" w:cs="Verdana"/>
          <w:sz w:val="24"/>
          <w:szCs w:val="24"/>
          <w:lang w:val="es-ES_tradnl"/>
        </w:rPr>
        <w:t>97 recursos</w:t>
      </w:r>
      <w:r w:rsidR="00BA6A52" w:rsidRPr="000E3ADB">
        <w:rPr>
          <w:rFonts w:ascii="Century Gothic" w:hAnsi="Century Gothic" w:cs="Verdana"/>
          <w:sz w:val="24"/>
          <w:szCs w:val="24"/>
          <w:lang w:val="es-ES_tradnl"/>
        </w:rPr>
        <w:t xml:space="preserve">, </w:t>
      </w:r>
      <w:r w:rsidRPr="000E3ADB">
        <w:rPr>
          <w:rFonts w:ascii="Century Gothic" w:hAnsi="Century Gothic" w:cs="Verdana"/>
          <w:sz w:val="24"/>
          <w:szCs w:val="24"/>
          <w:lang w:val="es-ES_tradnl"/>
        </w:rPr>
        <w:t xml:space="preserve">de los </w:t>
      </w:r>
      <w:r w:rsidR="000E3ADB" w:rsidRPr="000E3ADB">
        <w:rPr>
          <w:rFonts w:ascii="Century Gothic" w:hAnsi="Century Gothic" w:cs="Verdana"/>
          <w:sz w:val="24"/>
          <w:szCs w:val="24"/>
          <w:lang w:val="es-ES_tradnl"/>
        </w:rPr>
        <w:t>cuales 79 son de reclamación  y 18 de apelación</w:t>
      </w:r>
      <w:r w:rsidRPr="000E3ADB">
        <w:rPr>
          <w:rFonts w:ascii="Century Gothic" w:hAnsi="Century Gothic" w:cs="Verdana"/>
          <w:sz w:val="24"/>
          <w:szCs w:val="24"/>
          <w:lang w:val="es-ES_tradnl"/>
        </w:rPr>
        <w:t>, solicitando su apro</w:t>
      </w:r>
      <w:r w:rsidRPr="00CE2B70">
        <w:rPr>
          <w:rFonts w:ascii="Century Gothic" w:hAnsi="Century Gothic" w:cs="Verdana"/>
          <w:sz w:val="24"/>
          <w:szCs w:val="24"/>
          <w:lang w:val="es-ES_tradnl"/>
        </w:rPr>
        <w:t xml:space="preserve">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2E20019E"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065626">
              <w:rPr>
                <w:rFonts w:ascii="Century Gothic" w:eastAsia="Calibri" w:hAnsi="Century Gothic" w:cs="Verdana"/>
                <w:b/>
                <w:sz w:val="24"/>
                <w:szCs w:val="24"/>
              </w:rPr>
              <w:t>18</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77777777" w:rsidR="002F07B4" w:rsidRPr="00CE2B70" w:rsidRDefault="002F07B4" w:rsidP="002F07B4">
      <w:pPr>
        <w:pStyle w:val="Textosinformato"/>
        <w:jc w:val="center"/>
        <w:rPr>
          <w:b/>
          <w:szCs w:val="24"/>
        </w:rPr>
      </w:pPr>
      <w:r w:rsidRPr="00CE2B70">
        <w:rPr>
          <w:b/>
          <w:szCs w:val="24"/>
        </w:rPr>
        <w:t>- 4 –</w:t>
      </w:r>
    </w:p>
    <w:p w14:paraId="246AE26B" w14:textId="77777777" w:rsidR="002F07B4" w:rsidRPr="00CE2B70" w:rsidRDefault="002F07B4" w:rsidP="002F07B4">
      <w:pPr>
        <w:pStyle w:val="Textosinformato"/>
        <w:jc w:val="center"/>
        <w:rPr>
          <w:b/>
          <w:szCs w:val="24"/>
        </w:rPr>
      </w:pPr>
    </w:p>
    <w:p w14:paraId="5B009A6B" w14:textId="12BA0122"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77CD4627"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065626">
        <w:rPr>
          <w:b/>
          <w:szCs w:val="24"/>
        </w:rPr>
        <w:t>1137</w:t>
      </w:r>
      <w:r w:rsidR="000D2306">
        <w:rPr>
          <w:b/>
          <w:szCs w:val="24"/>
        </w:rPr>
        <w:t>/</w:t>
      </w:r>
      <w:r w:rsidR="0033310E">
        <w:rPr>
          <w:b/>
          <w:szCs w:val="24"/>
        </w:rPr>
        <w:t>2021</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2DF5A4C0" w:rsidR="00682A28" w:rsidRPr="00CE2B70" w:rsidRDefault="00C62BC2"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B547A2">
              <w:rPr>
                <w:rFonts w:ascii="Century Gothic" w:eastAsia="Calibri" w:hAnsi="Century Gothic" w:cs="Verdana"/>
                <w:b/>
                <w:sz w:val="24"/>
                <w:szCs w:val="24"/>
              </w:rPr>
              <w:t>3</w:t>
            </w:r>
            <w:r w:rsidRPr="00CE2B70">
              <w:rPr>
                <w:rFonts w:ascii="Century Gothic" w:eastAsia="Calibri" w:hAnsi="Century Gothic" w:cs="Verdana"/>
                <w:b/>
                <w:sz w:val="24"/>
                <w:szCs w:val="24"/>
              </w:rPr>
              <w:t>/</w:t>
            </w:r>
            <w:r w:rsidR="00065626">
              <w:rPr>
                <w:rFonts w:ascii="Century Gothic" w:eastAsia="Calibri" w:hAnsi="Century Gothic" w:cs="Verdana"/>
                <w:b/>
                <w:sz w:val="24"/>
                <w:szCs w:val="24"/>
              </w:rPr>
              <w:t>18</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022E5">
              <w:rPr>
                <w:rFonts w:ascii="Century Gothic" w:eastAsia="Calibri" w:hAnsi="Century Gothic" w:cs="Verdana"/>
                <w:sz w:val="24"/>
                <w:szCs w:val="24"/>
              </w:rPr>
              <w:t>unanimidad</w:t>
            </w:r>
            <w:r w:rsidR="0033310E" w:rsidRPr="00CE2B70">
              <w:rPr>
                <w:rFonts w:ascii="Century Gothic" w:eastAsia="Calibri" w:hAnsi="Century Gothic" w:cs="Verdana"/>
                <w:sz w:val="24"/>
                <w:szCs w:val="24"/>
              </w:rPr>
              <w:t xml:space="preserve"> de votos, el proyecto</w:t>
            </w:r>
            <w:r w:rsidR="00B108AA">
              <w:rPr>
                <w:rFonts w:ascii="Century Gothic" w:eastAsia="Calibri" w:hAnsi="Century Gothic" w:cs="Verdana"/>
                <w:sz w:val="24"/>
                <w:szCs w:val="24"/>
              </w:rPr>
              <w:t xml:space="preserve"> </w:t>
            </w:r>
            <w:r w:rsidR="00065626">
              <w:rPr>
                <w:rFonts w:ascii="Century Gothic" w:eastAsia="Calibri" w:hAnsi="Century Gothic" w:cs="Verdana"/>
                <w:sz w:val="24"/>
                <w:szCs w:val="24"/>
              </w:rPr>
              <w:t>de sentencia del expediente 1137</w:t>
            </w:r>
            <w:r w:rsidR="0033310E" w:rsidRPr="00CE2B70">
              <w:rPr>
                <w:rFonts w:ascii="Century Gothic" w:eastAsia="Calibri" w:hAnsi="Century Gothic" w:cs="Verdana"/>
                <w:sz w:val="24"/>
                <w:szCs w:val="24"/>
              </w:rPr>
              <w:t>/2021 Recurso de Reclamación</w:t>
            </w:r>
            <w:r w:rsidR="004022E5">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46108784" w14:textId="6FFF59DB"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065626">
        <w:rPr>
          <w:b/>
          <w:szCs w:val="24"/>
        </w:rPr>
        <w:t>1145</w:t>
      </w:r>
      <w:r>
        <w:rPr>
          <w:b/>
          <w:szCs w:val="24"/>
        </w:rPr>
        <w:t>/2021</w:t>
      </w:r>
      <w:r w:rsidRPr="00CE2B70">
        <w:rPr>
          <w:b/>
          <w:szCs w:val="24"/>
        </w:rPr>
        <w:t xml:space="preserve"> </w:t>
      </w:r>
      <w:r w:rsidRPr="00CE2B70">
        <w:rPr>
          <w:szCs w:val="24"/>
        </w:rPr>
        <w:t xml:space="preserve"> </w:t>
      </w:r>
    </w:p>
    <w:p w14:paraId="032BA2D5" w14:textId="77777777" w:rsidR="004022E5" w:rsidRPr="00CE2B70" w:rsidRDefault="004022E5" w:rsidP="004022E5">
      <w:pPr>
        <w:pStyle w:val="Textosinformato"/>
        <w:rPr>
          <w:szCs w:val="24"/>
        </w:rPr>
      </w:pPr>
    </w:p>
    <w:p w14:paraId="3C126A9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299113CE"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4E47FA63" w:rsidR="004022E5" w:rsidRPr="00CE2B70" w:rsidRDefault="004022E5" w:rsidP="00B108A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065626">
              <w:rPr>
                <w:rFonts w:ascii="Century Gothic" w:eastAsia="Calibri" w:hAnsi="Century Gothic" w:cs="Verdana"/>
                <w:b/>
                <w:sz w:val="24"/>
                <w:szCs w:val="24"/>
              </w:rPr>
              <w:t>4</w:t>
            </w:r>
            <w:r w:rsidRPr="00CE2B70">
              <w:rPr>
                <w:rFonts w:ascii="Century Gothic" w:eastAsia="Calibri" w:hAnsi="Century Gothic" w:cs="Verdana"/>
                <w:b/>
                <w:sz w:val="24"/>
                <w:szCs w:val="24"/>
              </w:rPr>
              <w:t>/</w:t>
            </w:r>
            <w:r w:rsidR="00065626">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065626">
              <w:rPr>
                <w:rFonts w:ascii="Century Gothic" w:eastAsia="Calibri" w:hAnsi="Century Gothic" w:cs="Verdana"/>
                <w:sz w:val="24"/>
                <w:szCs w:val="24"/>
              </w:rPr>
              <w:t>de sentencia del expediente 1145</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5A6FED94" w14:textId="2ECB3EB6"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065626">
        <w:rPr>
          <w:b/>
          <w:szCs w:val="24"/>
        </w:rPr>
        <w:t>1154</w:t>
      </w:r>
      <w:r>
        <w:rPr>
          <w:b/>
          <w:szCs w:val="24"/>
        </w:rPr>
        <w:t>/2021</w:t>
      </w:r>
      <w:r w:rsidRPr="00CE2B70">
        <w:rPr>
          <w:b/>
          <w:szCs w:val="24"/>
        </w:rPr>
        <w:t xml:space="preserve"> </w:t>
      </w:r>
      <w:r w:rsidRPr="00CE2B70">
        <w:rPr>
          <w:szCs w:val="24"/>
        </w:rPr>
        <w:t xml:space="preserve"> </w:t>
      </w:r>
    </w:p>
    <w:p w14:paraId="12FA1B10" w14:textId="77777777" w:rsidR="004022E5" w:rsidRPr="00CE2B70" w:rsidRDefault="004022E5" w:rsidP="004022E5">
      <w:pPr>
        <w:pStyle w:val="Textosinformato"/>
        <w:rPr>
          <w:szCs w:val="24"/>
        </w:rPr>
      </w:pPr>
    </w:p>
    <w:p w14:paraId="1FECF58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6094F9AA"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3C4410CB" w:rsidR="004022E5" w:rsidRPr="00CE2B70" w:rsidRDefault="004022E5" w:rsidP="007879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B108AA">
              <w:rPr>
                <w:rFonts w:ascii="Century Gothic" w:eastAsia="Calibri" w:hAnsi="Century Gothic" w:cs="Verdana"/>
                <w:sz w:val="24"/>
                <w:szCs w:val="24"/>
              </w:rPr>
              <w:t>de s</w:t>
            </w:r>
            <w:r w:rsidR="00612207">
              <w:rPr>
                <w:rFonts w:ascii="Century Gothic" w:eastAsia="Calibri" w:hAnsi="Century Gothic" w:cs="Verdana"/>
                <w:sz w:val="24"/>
                <w:szCs w:val="24"/>
              </w:rPr>
              <w:t>entencia del expediente 1154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20F2861" w14:textId="77777777" w:rsidR="00682A28" w:rsidRPr="00CE2B70" w:rsidRDefault="00682A28" w:rsidP="00682A28">
      <w:pPr>
        <w:pStyle w:val="Textosinformato"/>
        <w:rPr>
          <w:rFonts w:cs="Times New Roman"/>
          <w:szCs w:val="24"/>
          <w:lang w:val="es-MX"/>
        </w:rPr>
      </w:pPr>
    </w:p>
    <w:p w14:paraId="521DEDE5" w14:textId="64F88894"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1156</w:t>
      </w:r>
      <w:r>
        <w:rPr>
          <w:b/>
          <w:szCs w:val="24"/>
        </w:rPr>
        <w:t>/2021</w:t>
      </w:r>
      <w:r w:rsidRPr="00CE2B70">
        <w:rPr>
          <w:b/>
          <w:szCs w:val="24"/>
        </w:rPr>
        <w:t xml:space="preserve"> </w:t>
      </w:r>
      <w:r w:rsidRPr="00CE2B70">
        <w:rPr>
          <w:szCs w:val="24"/>
        </w:rPr>
        <w:t xml:space="preserve"> </w:t>
      </w:r>
    </w:p>
    <w:p w14:paraId="613C3AD0" w14:textId="77777777" w:rsidR="004022E5" w:rsidRPr="00CE2B70" w:rsidRDefault="004022E5" w:rsidP="004022E5">
      <w:pPr>
        <w:pStyle w:val="Textosinformato"/>
        <w:rPr>
          <w:szCs w:val="24"/>
        </w:rPr>
      </w:pPr>
    </w:p>
    <w:p w14:paraId="5EA9287C"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1A82FE9B"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386FB0B5"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B108AA">
              <w:rPr>
                <w:rFonts w:ascii="Century Gothic" w:eastAsia="Calibri" w:hAnsi="Century Gothic" w:cs="Verdana"/>
                <w:sz w:val="24"/>
                <w:szCs w:val="24"/>
              </w:rPr>
              <w:t>de sentencia del expediente 115</w:t>
            </w:r>
            <w:r w:rsidR="00612207">
              <w:rPr>
                <w:rFonts w:ascii="Century Gothic" w:eastAsia="Calibri" w:hAnsi="Century Gothic" w:cs="Verdana"/>
                <w:sz w:val="24"/>
                <w:szCs w:val="24"/>
              </w:rPr>
              <w:t>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D5769F" w14:textId="7B4EC8C0"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1167</w:t>
      </w:r>
      <w:r>
        <w:rPr>
          <w:b/>
          <w:szCs w:val="24"/>
        </w:rPr>
        <w:t>/2021</w:t>
      </w:r>
      <w:r w:rsidRPr="00CE2B70">
        <w:rPr>
          <w:b/>
          <w:szCs w:val="24"/>
        </w:rPr>
        <w:t xml:space="preserve"> </w:t>
      </w:r>
      <w:r w:rsidRPr="00CE2B70">
        <w:rPr>
          <w:szCs w:val="24"/>
        </w:rPr>
        <w:t xml:space="preserve"> </w:t>
      </w:r>
    </w:p>
    <w:p w14:paraId="42347965" w14:textId="77777777" w:rsidR="00172E2A" w:rsidRPr="00CE2B70" w:rsidRDefault="00172E2A" w:rsidP="00172E2A">
      <w:pPr>
        <w:pStyle w:val="Textosinformato"/>
        <w:rPr>
          <w:szCs w:val="24"/>
        </w:rPr>
      </w:pPr>
    </w:p>
    <w:p w14:paraId="7221E40A"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1936575C"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789A4C78"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1167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69ADEF28" w14:textId="77777777" w:rsidR="00262061" w:rsidRPr="00172E2A" w:rsidRDefault="00262061" w:rsidP="00C62BC2">
      <w:pPr>
        <w:pStyle w:val="Textosinformato"/>
        <w:rPr>
          <w:szCs w:val="24"/>
          <w:lang w:val="es-MX"/>
        </w:rPr>
      </w:pPr>
    </w:p>
    <w:p w14:paraId="2632AA1C" w14:textId="5E7758DA"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1189</w:t>
      </w:r>
      <w:r>
        <w:rPr>
          <w:b/>
          <w:szCs w:val="24"/>
        </w:rPr>
        <w:t>/2021</w:t>
      </w:r>
      <w:r w:rsidRPr="00CE2B70">
        <w:rPr>
          <w:b/>
          <w:szCs w:val="24"/>
        </w:rPr>
        <w:t xml:space="preserve"> </w:t>
      </w:r>
      <w:r w:rsidRPr="00CE2B70">
        <w:rPr>
          <w:szCs w:val="24"/>
        </w:rPr>
        <w:t xml:space="preserve"> </w:t>
      </w:r>
    </w:p>
    <w:p w14:paraId="00B4BFDB" w14:textId="77777777" w:rsidR="00172E2A" w:rsidRPr="00CE2B70" w:rsidRDefault="00172E2A" w:rsidP="00172E2A">
      <w:pPr>
        <w:pStyle w:val="Textosinformato"/>
        <w:rPr>
          <w:szCs w:val="24"/>
        </w:rPr>
      </w:pPr>
    </w:p>
    <w:p w14:paraId="3130D33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92356E5"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23764435"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00FE17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E1784" w:rsidRPr="00CE2B70">
              <w:rPr>
                <w:rFonts w:ascii="Century Gothic" w:eastAsia="Calibri" w:hAnsi="Century Gothic"/>
                <w:sz w:val="24"/>
                <w:szCs w:val="24"/>
              </w:rPr>
              <w:t>Reglamento Interno del Tribunal de Justicia Administrativa del Estado de Jalisco,</w:t>
            </w:r>
            <w:r w:rsidR="00FE17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E1784">
              <w:rPr>
                <w:rFonts w:ascii="Century Gothic" w:eastAsia="Calibri" w:hAnsi="Century Gothic" w:cs="Verdana"/>
                <w:sz w:val="24"/>
                <w:szCs w:val="24"/>
              </w:rPr>
              <w:t>unanimidad</w:t>
            </w:r>
            <w:r w:rsidR="00FE1784"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1189</w:t>
            </w:r>
            <w:r w:rsidR="00FE1784"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6CD94B8" w14:textId="77777777" w:rsidR="006A0533" w:rsidRPr="00CE2B70" w:rsidRDefault="006A0533" w:rsidP="009836FB">
      <w:pPr>
        <w:pStyle w:val="Textosinformato"/>
        <w:rPr>
          <w:szCs w:val="24"/>
          <w:lang w:val="es-MX"/>
        </w:rPr>
      </w:pPr>
    </w:p>
    <w:p w14:paraId="1B7BC677" w14:textId="6862D4D5"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1192</w:t>
      </w:r>
      <w:r>
        <w:rPr>
          <w:b/>
          <w:szCs w:val="24"/>
        </w:rPr>
        <w:t>/2021</w:t>
      </w:r>
      <w:r w:rsidRPr="00CE2B70">
        <w:rPr>
          <w:b/>
          <w:szCs w:val="24"/>
        </w:rPr>
        <w:t xml:space="preserve"> </w:t>
      </w:r>
      <w:r w:rsidRPr="00CE2B70">
        <w:rPr>
          <w:szCs w:val="24"/>
        </w:rPr>
        <w:t xml:space="preserve"> </w:t>
      </w:r>
    </w:p>
    <w:p w14:paraId="76798098" w14:textId="77777777" w:rsidR="00172E2A" w:rsidRPr="00CE2B70" w:rsidRDefault="00172E2A" w:rsidP="00172E2A">
      <w:pPr>
        <w:pStyle w:val="Textosinformato"/>
        <w:rPr>
          <w:szCs w:val="24"/>
        </w:rPr>
      </w:pPr>
    </w:p>
    <w:p w14:paraId="2E473E5B"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7E2FFBB3"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770887C2"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9</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119</w:t>
            </w:r>
            <w:r w:rsidR="00B108AA">
              <w:rPr>
                <w:rFonts w:ascii="Century Gothic" w:eastAsia="Calibri" w:hAnsi="Century Gothic" w:cs="Verdana"/>
                <w:sz w:val="24"/>
                <w:szCs w:val="24"/>
              </w:rPr>
              <w:t>2</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735CFB2F" w14:textId="2E64FCD4"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12207">
        <w:rPr>
          <w:b/>
          <w:szCs w:val="24"/>
        </w:rPr>
        <w:t>Recurso de Reclamación 1233</w:t>
      </w:r>
      <w:r>
        <w:rPr>
          <w:b/>
          <w:szCs w:val="24"/>
        </w:rPr>
        <w:t>/2021</w:t>
      </w:r>
      <w:r w:rsidRPr="00CE2B70">
        <w:rPr>
          <w:b/>
          <w:szCs w:val="24"/>
        </w:rPr>
        <w:t xml:space="preserve"> </w:t>
      </w:r>
      <w:r w:rsidRPr="00CE2B70">
        <w:rPr>
          <w:szCs w:val="24"/>
        </w:rPr>
        <w:t xml:space="preserve"> </w:t>
      </w:r>
    </w:p>
    <w:p w14:paraId="511D382E" w14:textId="77777777" w:rsidR="00172E2A" w:rsidRPr="00CE2B70" w:rsidRDefault="00172E2A" w:rsidP="00172E2A">
      <w:pPr>
        <w:pStyle w:val="Textosinformato"/>
        <w:rPr>
          <w:szCs w:val="24"/>
        </w:rPr>
      </w:pPr>
    </w:p>
    <w:p w14:paraId="69010B29"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6816048D"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0EE0645A" w:rsidR="00172E2A" w:rsidRPr="00CE2B70" w:rsidRDefault="00172E2A" w:rsidP="0061220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612207">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1233</w:t>
            </w:r>
            <w:r w:rsidRPr="00CE2B70">
              <w:rPr>
                <w:rFonts w:ascii="Century Gothic" w:eastAsia="Calibri" w:hAnsi="Century Gothic" w:cs="Verdana"/>
                <w:sz w:val="24"/>
                <w:szCs w:val="24"/>
              </w:rPr>
              <w:t>/2021 Recurso de Reclamación</w:t>
            </w:r>
            <w:r w:rsidR="00B108AA">
              <w:rPr>
                <w:rFonts w:ascii="Century Gothic" w:eastAsia="Calibri" w:hAnsi="Century Gothic" w:cs="Verdana"/>
                <w:sz w:val="24"/>
                <w:szCs w:val="24"/>
              </w:rPr>
              <w:t xml:space="preserve">, con el voto </w:t>
            </w:r>
            <w:r w:rsidR="00612207">
              <w:rPr>
                <w:rFonts w:ascii="Century Gothic" w:eastAsia="Calibri" w:hAnsi="Century Gothic" w:cs="Verdana"/>
                <w:sz w:val="24"/>
                <w:szCs w:val="24"/>
              </w:rPr>
              <w:t>a favor de los resolutivos del Magistrado José Ramón Jiménez Gutiérrez</w:t>
            </w:r>
            <w:r>
              <w:rPr>
                <w:rFonts w:ascii="Century Gothic" w:eastAsia="Calibri" w:hAnsi="Century Gothic" w:cs="Verdana"/>
                <w:sz w:val="24"/>
                <w:szCs w:val="24"/>
              </w:rPr>
              <w:t>.</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01818F3" w14:textId="4C8DE893"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1237</w:t>
      </w:r>
      <w:r>
        <w:rPr>
          <w:b/>
          <w:szCs w:val="24"/>
        </w:rPr>
        <w:t>/2021</w:t>
      </w:r>
      <w:r w:rsidRPr="00CE2B70">
        <w:rPr>
          <w:b/>
          <w:szCs w:val="24"/>
        </w:rPr>
        <w:t xml:space="preserve"> </w:t>
      </w:r>
      <w:r w:rsidRPr="00CE2B70">
        <w:rPr>
          <w:szCs w:val="24"/>
        </w:rPr>
        <w:t xml:space="preserve"> </w:t>
      </w:r>
    </w:p>
    <w:p w14:paraId="0781D9A7" w14:textId="77777777" w:rsidR="00172E2A" w:rsidRPr="00CE2B70" w:rsidRDefault="00172E2A" w:rsidP="00172E2A">
      <w:pPr>
        <w:pStyle w:val="Textosinformato"/>
        <w:rPr>
          <w:szCs w:val="24"/>
        </w:rPr>
      </w:pPr>
    </w:p>
    <w:p w14:paraId="1B879810"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BE160B9"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6C2C1B5B"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1237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01787F75" w14:textId="0BBA03C3"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1239</w:t>
      </w:r>
      <w:r>
        <w:rPr>
          <w:b/>
          <w:szCs w:val="24"/>
        </w:rPr>
        <w:t>/2021</w:t>
      </w:r>
      <w:r w:rsidRPr="00CE2B70">
        <w:rPr>
          <w:b/>
          <w:szCs w:val="24"/>
        </w:rPr>
        <w:t xml:space="preserve"> </w:t>
      </w:r>
      <w:r w:rsidRPr="00CE2B70">
        <w:rPr>
          <w:szCs w:val="24"/>
        </w:rPr>
        <w:t xml:space="preserve"> </w:t>
      </w:r>
    </w:p>
    <w:p w14:paraId="06BE607B" w14:textId="77777777" w:rsidR="00172E2A" w:rsidRPr="00CE2B70" w:rsidRDefault="00172E2A" w:rsidP="00172E2A">
      <w:pPr>
        <w:pStyle w:val="Textosinformato"/>
        <w:rPr>
          <w:szCs w:val="24"/>
        </w:rPr>
      </w:pPr>
    </w:p>
    <w:p w14:paraId="5088124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0F31C044"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0DD0CCFF"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w:t>
            </w:r>
            <w:r w:rsidRPr="00CE2B70">
              <w:rPr>
                <w:rFonts w:ascii="Century Gothic" w:eastAsia="Calibri" w:hAnsi="Century Gothic" w:cs="Verdana"/>
                <w:sz w:val="24"/>
                <w:szCs w:val="24"/>
              </w:rPr>
              <w:lastRenderedPageBreak/>
              <w:t>votos, el proyecto</w:t>
            </w:r>
            <w:r w:rsidR="00FE1784">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1239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2764C42" w14:textId="77777777" w:rsidR="00A85EA9" w:rsidRPr="00CE2B70" w:rsidRDefault="00A85EA9" w:rsidP="00781C46">
      <w:pPr>
        <w:autoSpaceDE w:val="0"/>
        <w:autoSpaceDN w:val="0"/>
        <w:rPr>
          <w:rFonts w:ascii="Century Gothic" w:hAnsi="Century Gothic"/>
          <w:sz w:val="24"/>
          <w:szCs w:val="24"/>
        </w:rPr>
      </w:pPr>
    </w:p>
    <w:p w14:paraId="56948BB0" w14:textId="4261CF78"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1241</w:t>
      </w:r>
      <w:r>
        <w:rPr>
          <w:b/>
          <w:szCs w:val="24"/>
        </w:rPr>
        <w:t>/2021</w:t>
      </w:r>
      <w:r w:rsidRPr="00CE2B70">
        <w:rPr>
          <w:b/>
          <w:szCs w:val="24"/>
        </w:rPr>
        <w:t xml:space="preserve"> </w:t>
      </w:r>
      <w:r w:rsidRPr="00CE2B70">
        <w:rPr>
          <w:szCs w:val="24"/>
        </w:rPr>
        <w:t xml:space="preserve"> </w:t>
      </w:r>
    </w:p>
    <w:p w14:paraId="1BBFCAC3" w14:textId="77777777" w:rsidR="0062384B" w:rsidRPr="00CE2B70" w:rsidRDefault="0062384B" w:rsidP="0062384B">
      <w:pPr>
        <w:pStyle w:val="Textosinformato"/>
        <w:rPr>
          <w:szCs w:val="24"/>
        </w:rPr>
      </w:pPr>
    </w:p>
    <w:p w14:paraId="27D25CEE"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4C43D1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7D1A3D61"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1241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CA71E9C" w14:textId="77777777" w:rsidR="00687B12" w:rsidRPr="00CE2B70" w:rsidRDefault="00687B12" w:rsidP="00781C46">
      <w:pPr>
        <w:autoSpaceDE w:val="0"/>
        <w:autoSpaceDN w:val="0"/>
        <w:rPr>
          <w:rFonts w:ascii="Century Gothic" w:hAnsi="Century Gothic"/>
          <w:sz w:val="24"/>
          <w:szCs w:val="24"/>
        </w:rPr>
      </w:pPr>
    </w:p>
    <w:p w14:paraId="322F3022" w14:textId="23966790"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1246</w:t>
      </w:r>
      <w:r>
        <w:rPr>
          <w:b/>
          <w:szCs w:val="24"/>
        </w:rPr>
        <w:t>/2021</w:t>
      </w:r>
      <w:r w:rsidRPr="00CE2B70">
        <w:rPr>
          <w:b/>
          <w:szCs w:val="24"/>
        </w:rPr>
        <w:t xml:space="preserve"> </w:t>
      </w:r>
      <w:r w:rsidRPr="00CE2B70">
        <w:rPr>
          <w:szCs w:val="24"/>
        </w:rPr>
        <w:t xml:space="preserve"> </w:t>
      </w:r>
    </w:p>
    <w:p w14:paraId="57564E55" w14:textId="77777777" w:rsidR="0062384B" w:rsidRPr="00CE2B70" w:rsidRDefault="0062384B" w:rsidP="0062384B">
      <w:pPr>
        <w:pStyle w:val="Textosinformato"/>
        <w:rPr>
          <w:szCs w:val="24"/>
        </w:rPr>
      </w:pPr>
    </w:p>
    <w:p w14:paraId="250805BF"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3FD1355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76EF2BAE" w:rsidR="0062384B" w:rsidRPr="00CE2B70" w:rsidRDefault="0062384B" w:rsidP="00B108A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w:t>
            </w:r>
            <w:r w:rsidR="00612207">
              <w:rPr>
                <w:rFonts w:ascii="Century Gothic" w:eastAsia="Calibri" w:hAnsi="Century Gothic" w:cs="Verdana"/>
                <w:sz w:val="24"/>
                <w:szCs w:val="24"/>
              </w:rPr>
              <w:t xml:space="preserve"> sentencia del expediente 1246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53893BB5" w14:textId="4FD350CE"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1250</w:t>
      </w:r>
      <w:r>
        <w:rPr>
          <w:b/>
          <w:szCs w:val="24"/>
        </w:rPr>
        <w:t>/2021</w:t>
      </w:r>
      <w:r w:rsidRPr="00CE2B70">
        <w:rPr>
          <w:b/>
          <w:szCs w:val="24"/>
        </w:rPr>
        <w:t xml:space="preserve"> </w:t>
      </w:r>
      <w:r w:rsidRPr="00CE2B70">
        <w:rPr>
          <w:szCs w:val="24"/>
        </w:rPr>
        <w:t xml:space="preserve"> </w:t>
      </w:r>
    </w:p>
    <w:p w14:paraId="52C45F61" w14:textId="77777777" w:rsidR="0062384B" w:rsidRPr="00CE2B70" w:rsidRDefault="0062384B" w:rsidP="0062384B">
      <w:pPr>
        <w:pStyle w:val="Textosinformato"/>
        <w:rPr>
          <w:szCs w:val="24"/>
        </w:rPr>
      </w:pPr>
    </w:p>
    <w:p w14:paraId="528BDC43"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A8DCF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5A93D676"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1250</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39E19EB" w14:textId="77777777" w:rsidR="00687B12" w:rsidRPr="00CE2B70" w:rsidRDefault="00687B12" w:rsidP="00781C46">
      <w:pPr>
        <w:autoSpaceDE w:val="0"/>
        <w:autoSpaceDN w:val="0"/>
        <w:rPr>
          <w:rFonts w:ascii="Century Gothic" w:hAnsi="Century Gothic"/>
          <w:sz w:val="24"/>
          <w:szCs w:val="24"/>
        </w:rPr>
      </w:pPr>
    </w:p>
    <w:p w14:paraId="629BB9A4" w14:textId="6ABF9C94" w:rsidR="0062384B" w:rsidRPr="00CE2B70" w:rsidRDefault="0062384B" w:rsidP="0062384B">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1252</w:t>
      </w:r>
      <w:r>
        <w:rPr>
          <w:b/>
          <w:szCs w:val="24"/>
        </w:rPr>
        <w:t>/2021</w:t>
      </w:r>
      <w:r w:rsidRPr="00CE2B70">
        <w:rPr>
          <w:b/>
          <w:szCs w:val="24"/>
        </w:rPr>
        <w:t xml:space="preserve"> </w:t>
      </w:r>
      <w:r w:rsidRPr="00CE2B70">
        <w:rPr>
          <w:szCs w:val="24"/>
        </w:rPr>
        <w:t xml:space="preserve"> </w:t>
      </w:r>
    </w:p>
    <w:p w14:paraId="0B2DA26C" w14:textId="77777777" w:rsidR="0062384B" w:rsidRPr="00CE2B70" w:rsidRDefault="0062384B" w:rsidP="0062384B">
      <w:pPr>
        <w:pStyle w:val="Textosinformato"/>
        <w:rPr>
          <w:szCs w:val="24"/>
        </w:rPr>
      </w:pPr>
    </w:p>
    <w:p w14:paraId="70BCB48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26711E3"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22251684" w:rsidR="0062384B" w:rsidRPr="00CE2B70" w:rsidRDefault="00713C14"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62384B"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0062384B" w:rsidRPr="00CE2B70">
              <w:rPr>
                <w:rFonts w:ascii="Century Gothic" w:eastAsia="Calibri" w:hAnsi="Century Gothic" w:cs="Verdana"/>
                <w:b/>
                <w:sz w:val="24"/>
                <w:szCs w:val="24"/>
              </w:rPr>
              <w:t xml:space="preserve">/O/2021. </w:t>
            </w:r>
            <w:r w:rsidR="0062384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2384B" w:rsidRPr="00CE2B70">
              <w:rPr>
                <w:rFonts w:ascii="Century Gothic" w:eastAsia="Calibri" w:hAnsi="Century Gothic"/>
                <w:sz w:val="24"/>
                <w:szCs w:val="24"/>
              </w:rPr>
              <w:t>Reglamento Interno del Tribunal de Justicia Administrativa del Estado de Jalisco,</w:t>
            </w:r>
            <w:r w:rsidR="0062384B"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62384B">
              <w:rPr>
                <w:rFonts w:ascii="Century Gothic" w:eastAsia="Calibri" w:hAnsi="Century Gothic" w:cs="Verdana"/>
                <w:sz w:val="24"/>
                <w:szCs w:val="24"/>
              </w:rPr>
              <w:t>unanimidad</w:t>
            </w:r>
            <w:r w:rsidR="0062384B"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612207">
              <w:rPr>
                <w:rFonts w:ascii="Century Gothic" w:eastAsia="Calibri" w:hAnsi="Century Gothic" w:cs="Verdana"/>
                <w:sz w:val="24"/>
                <w:szCs w:val="24"/>
              </w:rPr>
              <w:t>de sentencia del expediente 1252</w:t>
            </w:r>
            <w:r w:rsidR="0062384B" w:rsidRPr="00CE2B70">
              <w:rPr>
                <w:rFonts w:ascii="Century Gothic" w:eastAsia="Calibri" w:hAnsi="Century Gothic" w:cs="Verdana"/>
                <w:sz w:val="24"/>
                <w:szCs w:val="24"/>
              </w:rPr>
              <w:t>/2021 Recurso de Reclamación</w:t>
            </w:r>
            <w:r w:rsidR="0062384B">
              <w:rPr>
                <w:rFonts w:ascii="Century Gothic" w:eastAsia="Calibri" w:hAnsi="Century Gothic" w:cs="Verdana"/>
                <w:sz w:val="24"/>
                <w:szCs w:val="24"/>
              </w:rPr>
              <w:t>.</w:t>
            </w:r>
          </w:p>
        </w:tc>
      </w:tr>
    </w:tbl>
    <w:p w14:paraId="08EDA927" w14:textId="77777777" w:rsidR="00687B12" w:rsidRPr="00CE2B70" w:rsidRDefault="00687B12" w:rsidP="00781C46">
      <w:pPr>
        <w:autoSpaceDE w:val="0"/>
        <w:autoSpaceDN w:val="0"/>
        <w:rPr>
          <w:rFonts w:ascii="Century Gothic" w:hAnsi="Century Gothic"/>
          <w:sz w:val="24"/>
          <w:szCs w:val="24"/>
        </w:rPr>
      </w:pPr>
    </w:p>
    <w:p w14:paraId="038CDEA0" w14:textId="6403B18F"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612207">
        <w:rPr>
          <w:b/>
          <w:szCs w:val="24"/>
        </w:rPr>
        <w:t>1253</w:t>
      </w:r>
      <w:r>
        <w:rPr>
          <w:b/>
          <w:szCs w:val="24"/>
        </w:rPr>
        <w:t>/2021</w:t>
      </w:r>
      <w:r w:rsidRPr="00CE2B70">
        <w:rPr>
          <w:b/>
          <w:szCs w:val="24"/>
        </w:rPr>
        <w:t xml:space="preserve"> </w:t>
      </w:r>
      <w:r w:rsidRPr="00CE2B70">
        <w:rPr>
          <w:szCs w:val="24"/>
        </w:rPr>
        <w:t xml:space="preserve"> </w:t>
      </w:r>
    </w:p>
    <w:p w14:paraId="4E454F8E" w14:textId="77777777" w:rsidR="0062384B" w:rsidRPr="00CE2B70" w:rsidRDefault="0062384B" w:rsidP="0062384B">
      <w:pPr>
        <w:pStyle w:val="Textosinformato"/>
        <w:rPr>
          <w:szCs w:val="24"/>
        </w:rPr>
      </w:pPr>
    </w:p>
    <w:p w14:paraId="5409D39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8078CB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3368F26F" w:rsidR="0062384B" w:rsidRPr="00CE2B70" w:rsidRDefault="0062384B" w:rsidP="0061220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sidR="00612207">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612207">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AB101F">
              <w:rPr>
                <w:rFonts w:ascii="Century Gothic" w:eastAsia="Calibri" w:hAnsi="Century Gothic" w:cs="Verdana"/>
                <w:sz w:val="24"/>
                <w:szCs w:val="24"/>
              </w:rPr>
              <w:t>de sent</w:t>
            </w:r>
            <w:r w:rsidR="00612207">
              <w:rPr>
                <w:rFonts w:ascii="Century Gothic" w:eastAsia="Calibri" w:hAnsi="Century Gothic" w:cs="Verdana"/>
                <w:sz w:val="24"/>
                <w:szCs w:val="24"/>
              </w:rPr>
              <w:t>encia del expediente 1253</w:t>
            </w:r>
            <w:r w:rsidRPr="00CE2B70">
              <w:rPr>
                <w:rFonts w:ascii="Century Gothic" w:eastAsia="Calibri" w:hAnsi="Century Gothic" w:cs="Verdana"/>
                <w:sz w:val="24"/>
                <w:szCs w:val="24"/>
              </w:rPr>
              <w:t>/2021 Recurso de Reclamación</w:t>
            </w:r>
            <w:r w:rsidR="00612207">
              <w:rPr>
                <w:rFonts w:ascii="Century Gothic" w:eastAsia="Calibri" w:hAnsi="Century Gothic" w:cs="Verdana"/>
                <w:sz w:val="24"/>
                <w:szCs w:val="24"/>
              </w:rPr>
              <w:t>, con el voto a favor de los resolutivos d</w:t>
            </w:r>
            <w:r w:rsidR="00C432CB">
              <w:rPr>
                <w:rFonts w:ascii="Century Gothic" w:eastAsia="Calibri" w:hAnsi="Century Gothic" w:cs="Verdana"/>
                <w:sz w:val="24"/>
                <w:szCs w:val="24"/>
              </w:rPr>
              <w:t>el Magistrado José Ramón Jiménez Gutiérrez y el voto en contra de la Magistrada Fany Lorena Jiménez Aguirre</w:t>
            </w:r>
            <w:r>
              <w:rPr>
                <w:rFonts w:ascii="Century Gothic" w:eastAsia="Calibri" w:hAnsi="Century Gothic" w:cs="Verdana"/>
                <w:sz w:val="24"/>
                <w:szCs w:val="24"/>
              </w:rPr>
              <w:t>.</w:t>
            </w:r>
          </w:p>
        </w:tc>
      </w:tr>
    </w:tbl>
    <w:p w14:paraId="176142A1" w14:textId="77777777" w:rsidR="00687B12" w:rsidRDefault="00687B12" w:rsidP="00781C46">
      <w:pPr>
        <w:autoSpaceDE w:val="0"/>
        <w:autoSpaceDN w:val="0"/>
        <w:rPr>
          <w:rFonts w:ascii="Century Gothic" w:hAnsi="Century Gothic"/>
          <w:sz w:val="24"/>
          <w:szCs w:val="24"/>
        </w:rPr>
      </w:pPr>
    </w:p>
    <w:p w14:paraId="7BBF5B51" w14:textId="731C07DB" w:rsidR="00184072" w:rsidRPr="00CE2B70" w:rsidRDefault="00184072" w:rsidP="0018407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CF6E7A">
        <w:rPr>
          <w:b/>
          <w:szCs w:val="24"/>
        </w:rPr>
        <w:t>1257</w:t>
      </w:r>
      <w:r>
        <w:rPr>
          <w:b/>
          <w:szCs w:val="24"/>
        </w:rPr>
        <w:t>/2021</w:t>
      </w:r>
      <w:r w:rsidRPr="00CE2B70">
        <w:rPr>
          <w:b/>
          <w:szCs w:val="24"/>
        </w:rPr>
        <w:t xml:space="preserve"> </w:t>
      </w:r>
      <w:r w:rsidRPr="00CE2B70">
        <w:rPr>
          <w:szCs w:val="24"/>
        </w:rPr>
        <w:t xml:space="preserve"> </w:t>
      </w:r>
    </w:p>
    <w:p w14:paraId="771F2849" w14:textId="77777777" w:rsidR="00184072" w:rsidRPr="00CE2B70" w:rsidRDefault="00184072" w:rsidP="00184072">
      <w:pPr>
        <w:pStyle w:val="Textosinformato"/>
        <w:rPr>
          <w:szCs w:val="24"/>
        </w:rPr>
      </w:pPr>
    </w:p>
    <w:p w14:paraId="01596E16" w14:textId="77777777" w:rsidR="00184072" w:rsidRPr="00CE2B70" w:rsidRDefault="00184072" w:rsidP="00184072">
      <w:pPr>
        <w:pStyle w:val="Textosinformato"/>
        <w:rPr>
          <w:szCs w:val="24"/>
        </w:rPr>
      </w:pPr>
      <w:r w:rsidRPr="00CE2B70">
        <w:rPr>
          <w:szCs w:val="24"/>
        </w:rPr>
        <w:t>Registrada la votación por parte del Secretario General de Acuerdos, se emite el siguiente punto de acuerdo:</w:t>
      </w:r>
    </w:p>
    <w:p w14:paraId="5EE0F551" w14:textId="77777777" w:rsidR="00184072" w:rsidRPr="00CE2B70"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CE2B70" w14:paraId="09AA17C7" w14:textId="77777777" w:rsidTr="00184072">
        <w:tc>
          <w:tcPr>
            <w:tcW w:w="8934" w:type="dxa"/>
            <w:tcBorders>
              <w:top w:val="single" w:sz="12" w:space="0" w:color="auto"/>
              <w:left w:val="single" w:sz="12" w:space="0" w:color="auto"/>
              <w:bottom w:val="single" w:sz="12" w:space="0" w:color="auto"/>
              <w:right w:val="single" w:sz="12" w:space="0" w:color="auto"/>
            </w:tcBorders>
            <w:hideMark/>
          </w:tcPr>
          <w:p w14:paraId="77300E86" w14:textId="4A80A92B" w:rsidR="00184072" w:rsidRPr="00CE2B70" w:rsidRDefault="00184072" w:rsidP="0018407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sidR="00CF6E7A">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CF6E7A">
              <w:rPr>
                <w:rFonts w:ascii="Century Gothic" w:eastAsia="Calibri" w:hAnsi="Century Gothic" w:cs="Verdana"/>
                <w:sz w:val="24"/>
                <w:szCs w:val="24"/>
              </w:rPr>
              <w:t>de sentencia del expediente 1257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6AA0E2FC" w14:textId="77777777" w:rsidR="00835191" w:rsidRDefault="00835191" w:rsidP="00AB101F">
      <w:pPr>
        <w:pStyle w:val="Textosinformato"/>
        <w:rPr>
          <w:szCs w:val="24"/>
          <w:lang w:val="es-ES_tradnl"/>
        </w:rPr>
      </w:pPr>
    </w:p>
    <w:p w14:paraId="06C0715F" w14:textId="42F5CC06" w:rsidR="00AB101F" w:rsidRPr="00CE2B70" w:rsidRDefault="00AB101F" w:rsidP="00AB101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CF6E7A">
        <w:rPr>
          <w:b/>
          <w:szCs w:val="24"/>
        </w:rPr>
        <w:t>1258</w:t>
      </w:r>
      <w:r>
        <w:rPr>
          <w:b/>
          <w:szCs w:val="24"/>
        </w:rPr>
        <w:t>/2021</w:t>
      </w:r>
      <w:r w:rsidRPr="00CE2B70">
        <w:rPr>
          <w:b/>
          <w:szCs w:val="24"/>
        </w:rPr>
        <w:t xml:space="preserve"> </w:t>
      </w:r>
      <w:r w:rsidRPr="00CE2B70">
        <w:rPr>
          <w:szCs w:val="24"/>
        </w:rPr>
        <w:t xml:space="preserve"> </w:t>
      </w:r>
    </w:p>
    <w:p w14:paraId="1FC9EDC8" w14:textId="77777777" w:rsidR="00AB101F" w:rsidRPr="00CE2B70" w:rsidRDefault="00AB101F" w:rsidP="00AB101F">
      <w:pPr>
        <w:pStyle w:val="Textosinformato"/>
        <w:rPr>
          <w:szCs w:val="24"/>
        </w:rPr>
      </w:pPr>
    </w:p>
    <w:p w14:paraId="20B3C1D6" w14:textId="77777777" w:rsidR="00AB101F" w:rsidRPr="00CE2B70" w:rsidRDefault="00AB101F" w:rsidP="00AB101F">
      <w:pPr>
        <w:pStyle w:val="Textosinformato"/>
        <w:rPr>
          <w:szCs w:val="24"/>
        </w:rPr>
      </w:pPr>
      <w:r w:rsidRPr="00CE2B70">
        <w:rPr>
          <w:szCs w:val="24"/>
        </w:rPr>
        <w:t>Registrada la votación por parte del Secretario General de Acuerdos, se emite el siguiente punto de acuerdo:</w:t>
      </w:r>
    </w:p>
    <w:p w14:paraId="2B2000B7" w14:textId="77777777" w:rsidR="00AB101F" w:rsidRPr="00CE2B70" w:rsidRDefault="00AB101F" w:rsidP="00AB101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101F" w:rsidRPr="00CE2B70" w14:paraId="6D9ADC57" w14:textId="77777777" w:rsidTr="00AB101F">
        <w:tc>
          <w:tcPr>
            <w:tcW w:w="8934" w:type="dxa"/>
            <w:tcBorders>
              <w:top w:val="single" w:sz="12" w:space="0" w:color="auto"/>
              <w:left w:val="single" w:sz="12" w:space="0" w:color="auto"/>
              <w:bottom w:val="single" w:sz="12" w:space="0" w:color="auto"/>
              <w:right w:val="single" w:sz="12" w:space="0" w:color="auto"/>
            </w:tcBorders>
            <w:hideMark/>
          </w:tcPr>
          <w:p w14:paraId="05C83B62" w14:textId="1604C771" w:rsidR="00AB101F" w:rsidRPr="00CE2B70" w:rsidRDefault="00AB101F" w:rsidP="00AB101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sidR="00CF6E7A">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w:t>
            </w:r>
            <w:r w:rsidR="00CF6E7A">
              <w:rPr>
                <w:rFonts w:ascii="Century Gothic" w:eastAsia="Calibri" w:hAnsi="Century Gothic" w:cs="Verdana"/>
                <w:sz w:val="24"/>
                <w:szCs w:val="24"/>
              </w:rPr>
              <w:t>de sentencia del expediente 1258</w:t>
            </w:r>
            <w:r w:rsidRPr="00CE2B70">
              <w:rPr>
                <w:rFonts w:ascii="Century Gothic" w:eastAsia="Calibri" w:hAnsi="Century Gothic" w:cs="Verdana"/>
                <w:sz w:val="24"/>
                <w:szCs w:val="24"/>
              </w:rPr>
              <w:t>/2021 Recurso de Reclamación</w:t>
            </w:r>
            <w:r w:rsidR="00CF6E7A">
              <w:rPr>
                <w:rFonts w:ascii="Century Gothic" w:eastAsia="Calibri" w:hAnsi="Century Gothic" w:cs="Verdana"/>
                <w:sz w:val="24"/>
                <w:szCs w:val="24"/>
              </w:rPr>
              <w:t>, con el voto a favor de los resolutivos del Magistrado José Ramón Jiménez Gutiérrez</w:t>
            </w:r>
            <w:r>
              <w:rPr>
                <w:rFonts w:ascii="Century Gothic" w:eastAsia="Calibri" w:hAnsi="Century Gothic" w:cs="Verdana"/>
                <w:sz w:val="24"/>
                <w:szCs w:val="24"/>
              </w:rPr>
              <w:t>.</w:t>
            </w:r>
          </w:p>
        </w:tc>
      </w:tr>
    </w:tbl>
    <w:p w14:paraId="45D67D21" w14:textId="77777777" w:rsidR="00787084" w:rsidRDefault="00787084" w:rsidP="00781C46">
      <w:pPr>
        <w:autoSpaceDE w:val="0"/>
        <w:autoSpaceDN w:val="0"/>
        <w:rPr>
          <w:rFonts w:ascii="Century Gothic" w:hAnsi="Century Gothic"/>
          <w:sz w:val="24"/>
          <w:szCs w:val="24"/>
        </w:rPr>
      </w:pPr>
    </w:p>
    <w:p w14:paraId="3B65B583" w14:textId="58632DE7" w:rsidR="00CF6E7A" w:rsidRPr="00CE2B70" w:rsidRDefault="00CF6E7A" w:rsidP="00CF6E7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1259/2021</w:t>
      </w:r>
      <w:r w:rsidRPr="00CE2B70">
        <w:rPr>
          <w:b/>
          <w:szCs w:val="24"/>
        </w:rPr>
        <w:t xml:space="preserve"> </w:t>
      </w:r>
      <w:r w:rsidRPr="00CE2B70">
        <w:rPr>
          <w:szCs w:val="24"/>
        </w:rPr>
        <w:t xml:space="preserve"> </w:t>
      </w:r>
    </w:p>
    <w:p w14:paraId="47F12C78" w14:textId="77777777" w:rsidR="00CF6E7A" w:rsidRPr="00CE2B70" w:rsidRDefault="00CF6E7A" w:rsidP="00CF6E7A">
      <w:pPr>
        <w:pStyle w:val="Textosinformato"/>
        <w:rPr>
          <w:szCs w:val="24"/>
        </w:rPr>
      </w:pPr>
    </w:p>
    <w:p w14:paraId="0A43D52F" w14:textId="77777777" w:rsidR="00CF6E7A" w:rsidRPr="00CE2B70" w:rsidRDefault="00CF6E7A" w:rsidP="00CF6E7A">
      <w:pPr>
        <w:pStyle w:val="Textosinformato"/>
        <w:rPr>
          <w:szCs w:val="24"/>
        </w:rPr>
      </w:pPr>
      <w:r w:rsidRPr="00CE2B70">
        <w:rPr>
          <w:szCs w:val="24"/>
        </w:rPr>
        <w:t>Registrada la votación por parte del Secretario General de Acuerdos, se emite el siguiente punto de acuerdo:</w:t>
      </w:r>
    </w:p>
    <w:p w14:paraId="67561A87" w14:textId="77777777" w:rsidR="00CF6E7A" w:rsidRPr="00CE2B70" w:rsidRDefault="00CF6E7A" w:rsidP="00CF6E7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CE2B70" w14:paraId="7C83B4E7"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6D449E8F" w14:textId="57B13176" w:rsidR="00CF6E7A" w:rsidRPr="00CE2B70" w:rsidRDefault="00CF6E7A" w:rsidP="00CF6E7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1259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37CFD686" w14:textId="77777777" w:rsidR="00CF6E7A" w:rsidRDefault="00CF6E7A" w:rsidP="00781C46">
      <w:pPr>
        <w:autoSpaceDE w:val="0"/>
        <w:autoSpaceDN w:val="0"/>
        <w:rPr>
          <w:rFonts w:ascii="Century Gothic" w:hAnsi="Century Gothic"/>
          <w:sz w:val="24"/>
          <w:szCs w:val="24"/>
        </w:rPr>
      </w:pPr>
    </w:p>
    <w:p w14:paraId="371AD9AB" w14:textId="3ED1FE73" w:rsidR="00CF6E7A" w:rsidRPr="00CE2B70" w:rsidRDefault="00CF6E7A" w:rsidP="00CF6E7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1262/2021</w:t>
      </w:r>
      <w:r w:rsidRPr="00CE2B70">
        <w:rPr>
          <w:b/>
          <w:szCs w:val="24"/>
        </w:rPr>
        <w:t xml:space="preserve"> </w:t>
      </w:r>
      <w:r w:rsidRPr="00CE2B70">
        <w:rPr>
          <w:szCs w:val="24"/>
        </w:rPr>
        <w:t xml:space="preserve"> </w:t>
      </w:r>
    </w:p>
    <w:p w14:paraId="1C1D4F1D" w14:textId="77777777" w:rsidR="00CF6E7A" w:rsidRPr="00CE2B70" w:rsidRDefault="00CF6E7A" w:rsidP="00CF6E7A">
      <w:pPr>
        <w:pStyle w:val="Textosinformato"/>
        <w:rPr>
          <w:szCs w:val="24"/>
        </w:rPr>
      </w:pPr>
    </w:p>
    <w:p w14:paraId="2B70C4C8" w14:textId="77777777" w:rsidR="00CF6E7A" w:rsidRPr="00CE2B70" w:rsidRDefault="00CF6E7A" w:rsidP="00CF6E7A">
      <w:pPr>
        <w:pStyle w:val="Textosinformato"/>
        <w:rPr>
          <w:szCs w:val="24"/>
        </w:rPr>
      </w:pPr>
      <w:r w:rsidRPr="00CE2B70">
        <w:rPr>
          <w:szCs w:val="24"/>
        </w:rPr>
        <w:t>Registrada la votación por parte del Secretario General de Acuerdos, se emite el siguiente punto de acuerdo:</w:t>
      </w:r>
    </w:p>
    <w:p w14:paraId="2039FDCE" w14:textId="77777777" w:rsidR="00CF6E7A" w:rsidRPr="00CE2B70" w:rsidRDefault="00CF6E7A" w:rsidP="00CF6E7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CE2B70" w14:paraId="56086E45"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6BCA96CF" w14:textId="79EF89D9" w:rsidR="00CF6E7A" w:rsidRPr="00CE2B70" w:rsidRDefault="00CF6E7A" w:rsidP="00CF6E7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1262</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3C35183" w14:textId="77777777" w:rsidR="00CF6E7A" w:rsidRDefault="00CF6E7A" w:rsidP="00781C46">
      <w:pPr>
        <w:autoSpaceDE w:val="0"/>
        <w:autoSpaceDN w:val="0"/>
        <w:rPr>
          <w:rFonts w:ascii="Century Gothic" w:hAnsi="Century Gothic"/>
          <w:sz w:val="24"/>
          <w:szCs w:val="24"/>
        </w:rPr>
      </w:pPr>
    </w:p>
    <w:p w14:paraId="75883414" w14:textId="5EAE804B" w:rsidR="00CF6E7A" w:rsidRPr="00CE2B70" w:rsidRDefault="00CF6E7A" w:rsidP="00CF6E7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1267/2021</w:t>
      </w:r>
      <w:r w:rsidRPr="00CE2B70">
        <w:rPr>
          <w:b/>
          <w:szCs w:val="24"/>
        </w:rPr>
        <w:t xml:space="preserve"> </w:t>
      </w:r>
      <w:r w:rsidRPr="00CE2B70">
        <w:rPr>
          <w:szCs w:val="24"/>
        </w:rPr>
        <w:t xml:space="preserve"> </w:t>
      </w:r>
    </w:p>
    <w:p w14:paraId="0542D2FD" w14:textId="77777777" w:rsidR="00CF6E7A" w:rsidRPr="00CE2B70" w:rsidRDefault="00CF6E7A" w:rsidP="00CF6E7A">
      <w:pPr>
        <w:pStyle w:val="Textosinformato"/>
        <w:rPr>
          <w:szCs w:val="24"/>
        </w:rPr>
      </w:pPr>
    </w:p>
    <w:p w14:paraId="6FA4E0CA" w14:textId="77777777" w:rsidR="00CF6E7A" w:rsidRPr="00CE2B70" w:rsidRDefault="00CF6E7A" w:rsidP="00CF6E7A">
      <w:pPr>
        <w:pStyle w:val="Textosinformato"/>
        <w:rPr>
          <w:szCs w:val="24"/>
        </w:rPr>
      </w:pPr>
      <w:r w:rsidRPr="00CE2B70">
        <w:rPr>
          <w:szCs w:val="24"/>
        </w:rPr>
        <w:t>Registrada la votación por parte del Secretario General de Acuerdos, se emite el siguiente punto de acuerdo:</w:t>
      </w:r>
    </w:p>
    <w:p w14:paraId="23509E05" w14:textId="77777777" w:rsidR="00CF6E7A" w:rsidRPr="00CE2B70" w:rsidRDefault="00CF6E7A" w:rsidP="00CF6E7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CE2B70" w14:paraId="118E466F"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66CAEA60" w14:textId="64DA92EA" w:rsidR="00CF6E7A" w:rsidRPr="00CE2B70" w:rsidRDefault="00CF6E7A" w:rsidP="00CF6E7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1267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 la Magistrada Fany Lorena Jiménez Aguirre.</w:t>
            </w:r>
          </w:p>
        </w:tc>
      </w:tr>
    </w:tbl>
    <w:p w14:paraId="078001B3" w14:textId="77777777" w:rsidR="00CF6E7A" w:rsidRDefault="00CF6E7A" w:rsidP="00781C46">
      <w:pPr>
        <w:autoSpaceDE w:val="0"/>
        <w:autoSpaceDN w:val="0"/>
        <w:rPr>
          <w:rFonts w:ascii="Century Gothic" w:hAnsi="Century Gothic"/>
          <w:sz w:val="24"/>
          <w:szCs w:val="24"/>
        </w:rPr>
      </w:pPr>
    </w:p>
    <w:p w14:paraId="18A5E1BC" w14:textId="747CEA37" w:rsidR="00CF6E7A" w:rsidRPr="00CE2B70" w:rsidRDefault="00CF6E7A" w:rsidP="00CF6E7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1268/2021</w:t>
      </w:r>
      <w:r w:rsidRPr="00CE2B70">
        <w:rPr>
          <w:b/>
          <w:szCs w:val="24"/>
        </w:rPr>
        <w:t xml:space="preserve"> </w:t>
      </w:r>
      <w:r w:rsidRPr="00CE2B70">
        <w:rPr>
          <w:szCs w:val="24"/>
        </w:rPr>
        <w:t xml:space="preserve"> </w:t>
      </w:r>
    </w:p>
    <w:p w14:paraId="2ED19641" w14:textId="77777777" w:rsidR="00CF6E7A" w:rsidRPr="00CE2B70" w:rsidRDefault="00CF6E7A" w:rsidP="00CF6E7A">
      <w:pPr>
        <w:pStyle w:val="Textosinformato"/>
        <w:rPr>
          <w:szCs w:val="24"/>
        </w:rPr>
      </w:pPr>
    </w:p>
    <w:p w14:paraId="397E14DB" w14:textId="77777777" w:rsidR="00CF6E7A" w:rsidRPr="00CE2B70" w:rsidRDefault="00CF6E7A" w:rsidP="00CF6E7A">
      <w:pPr>
        <w:pStyle w:val="Textosinformato"/>
        <w:rPr>
          <w:szCs w:val="24"/>
        </w:rPr>
      </w:pPr>
      <w:r w:rsidRPr="00CE2B70">
        <w:rPr>
          <w:szCs w:val="24"/>
        </w:rPr>
        <w:t>Registrada la votación por parte del Secretario General de Acuerdos, se emite el siguiente punto de acuerdo:</w:t>
      </w:r>
    </w:p>
    <w:p w14:paraId="34F2D5D9" w14:textId="77777777" w:rsidR="00CF6E7A" w:rsidRPr="00CE2B70" w:rsidRDefault="00CF6E7A" w:rsidP="00CF6E7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CE2B70" w14:paraId="7A9FC53E"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6302B9D3" w14:textId="2B357FA0" w:rsidR="00CF6E7A" w:rsidRPr="00CE2B70" w:rsidRDefault="00CF6E7A" w:rsidP="00CF6E7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w:t>
            </w:r>
            <w:r w:rsidRPr="00CE2B70">
              <w:rPr>
                <w:rFonts w:ascii="Century Gothic" w:eastAsia="Calibri" w:hAnsi="Century Gothic" w:cs="Verdana"/>
                <w:b/>
                <w:sz w:val="24"/>
                <w:szCs w:val="24"/>
              </w:rPr>
              <w:t>/</w:t>
            </w:r>
            <w:r>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1268</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de la Magistrada Fany Lorena Jiménez Aguirre.</w:t>
            </w:r>
          </w:p>
        </w:tc>
      </w:tr>
    </w:tbl>
    <w:p w14:paraId="304315BE" w14:textId="77777777" w:rsidR="00CF6E7A" w:rsidRDefault="00CF6E7A" w:rsidP="00781C46">
      <w:pPr>
        <w:autoSpaceDE w:val="0"/>
        <w:autoSpaceDN w:val="0"/>
        <w:rPr>
          <w:rFonts w:ascii="Century Gothic" w:hAnsi="Century Gothic"/>
          <w:sz w:val="24"/>
          <w:szCs w:val="24"/>
        </w:rPr>
      </w:pPr>
    </w:p>
    <w:p w14:paraId="1B159A00" w14:textId="63F0B613" w:rsidR="00CF6E7A" w:rsidRPr="00CE2B70" w:rsidRDefault="00CF6E7A" w:rsidP="00CF6E7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1269/2021</w:t>
      </w:r>
      <w:r w:rsidRPr="00CE2B70">
        <w:rPr>
          <w:b/>
          <w:szCs w:val="24"/>
        </w:rPr>
        <w:t xml:space="preserve"> </w:t>
      </w:r>
      <w:r w:rsidRPr="00CE2B70">
        <w:rPr>
          <w:szCs w:val="24"/>
        </w:rPr>
        <w:t xml:space="preserve"> </w:t>
      </w:r>
    </w:p>
    <w:p w14:paraId="26C1B763" w14:textId="77777777" w:rsidR="00CF6E7A" w:rsidRPr="00CE2B70" w:rsidRDefault="00CF6E7A" w:rsidP="00CF6E7A">
      <w:pPr>
        <w:pStyle w:val="Textosinformato"/>
        <w:rPr>
          <w:szCs w:val="24"/>
        </w:rPr>
      </w:pPr>
    </w:p>
    <w:p w14:paraId="70A50C15" w14:textId="77777777" w:rsidR="00CF6E7A" w:rsidRPr="00CE2B70" w:rsidRDefault="00CF6E7A" w:rsidP="00CF6E7A">
      <w:pPr>
        <w:pStyle w:val="Textosinformato"/>
        <w:rPr>
          <w:szCs w:val="24"/>
        </w:rPr>
      </w:pPr>
      <w:r w:rsidRPr="00CE2B70">
        <w:rPr>
          <w:szCs w:val="24"/>
        </w:rPr>
        <w:t>Registrada la votación por parte del Secretario General de Acuerdos, se emite el siguiente punto de acuerdo:</w:t>
      </w:r>
    </w:p>
    <w:p w14:paraId="06CD6789" w14:textId="77777777" w:rsidR="00CF6E7A" w:rsidRPr="00CE2B70" w:rsidRDefault="00CF6E7A" w:rsidP="00CF6E7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CE2B70" w14:paraId="3A698E7D"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1109A773" w14:textId="533BB10B" w:rsidR="00CF6E7A" w:rsidRPr="00CE2B70" w:rsidRDefault="00CF6E7A" w:rsidP="00CF6E7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w:t>
            </w:r>
            <w:r w:rsidRPr="00CE2B70">
              <w:rPr>
                <w:rFonts w:ascii="Century Gothic" w:eastAsia="Calibri" w:hAnsi="Century Gothic" w:cs="Verdana"/>
                <w:b/>
                <w:sz w:val="24"/>
                <w:szCs w:val="24"/>
              </w:rPr>
              <w:t>/</w:t>
            </w:r>
            <w:r>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1269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3E6DF325" w14:textId="77777777" w:rsidR="00CF6E7A" w:rsidRDefault="00CF6E7A" w:rsidP="00781C46">
      <w:pPr>
        <w:autoSpaceDE w:val="0"/>
        <w:autoSpaceDN w:val="0"/>
        <w:rPr>
          <w:rFonts w:ascii="Century Gothic" w:hAnsi="Century Gothic"/>
          <w:sz w:val="24"/>
          <w:szCs w:val="24"/>
        </w:rPr>
      </w:pPr>
    </w:p>
    <w:p w14:paraId="1279AC89" w14:textId="5EA435A4" w:rsidR="00CF6E7A" w:rsidRPr="00CE2B70" w:rsidRDefault="00CF6E7A" w:rsidP="00CF6E7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1270/2021</w:t>
      </w:r>
      <w:r w:rsidRPr="00CE2B70">
        <w:rPr>
          <w:b/>
          <w:szCs w:val="24"/>
        </w:rPr>
        <w:t xml:space="preserve"> </w:t>
      </w:r>
      <w:r w:rsidRPr="00CE2B70">
        <w:rPr>
          <w:szCs w:val="24"/>
        </w:rPr>
        <w:t xml:space="preserve"> </w:t>
      </w:r>
    </w:p>
    <w:p w14:paraId="60DCC2EF" w14:textId="77777777" w:rsidR="00CF6E7A" w:rsidRPr="00CE2B70" w:rsidRDefault="00CF6E7A" w:rsidP="00CF6E7A">
      <w:pPr>
        <w:pStyle w:val="Textosinformato"/>
        <w:rPr>
          <w:szCs w:val="24"/>
        </w:rPr>
      </w:pPr>
    </w:p>
    <w:p w14:paraId="102F2963" w14:textId="77777777" w:rsidR="00CF6E7A" w:rsidRPr="00CE2B70" w:rsidRDefault="00CF6E7A" w:rsidP="00CF6E7A">
      <w:pPr>
        <w:pStyle w:val="Textosinformato"/>
        <w:rPr>
          <w:szCs w:val="24"/>
        </w:rPr>
      </w:pPr>
      <w:r w:rsidRPr="00CE2B70">
        <w:rPr>
          <w:szCs w:val="24"/>
        </w:rPr>
        <w:t>Registrada la votación por parte del Secretario General de Acuerdos, se emite el siguiente punto de acuerdo:</w:t>
      </w:r>
    </w:p>
    <w:p w14:paraId="7C537747" w14:textId="77777777" w:rsidR="00CF6E7A" w:rsidRPr="00CE2B70" w:rsidRDefault="00CF6E7A" w:rsidP="00CF6E7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CE2B70" w14:paraId="7BA37FB1"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2913E777" w14:textId="6E9D6137" w:rsidR="00CF6E7A" w:rsidRPr="00CE2B70" w:rsidRDefault="00CF6E7A" w:rsidP="00CF6E7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ACU/SS/25</w:t>
            </w:r>
            <w:r w:rsidRPr="00CE2B70">
              <w:rPr>
                <w:rFonts w:ascii="Century Gothic" w:eastAsia="Calibri" w:hAnsi="Century Gothic" w:cs="Verdana"/>
                <w:b/>
                <w:sz w:val="24"/>
                <w:szCs w:val="24"/>
              </w:rPr>
              <w:t>/</w:t>
            </w:r>
            <w:r>
              <w:rPr>
                <w:rFonts w:ascii="Century Gothic" w:eastAsia="Calibri" w:hAnsi="Century Gothic" w:cs="Verdana"/>
                <w:b/>
                <w:sz w:val="24"/>
                <w:szCs w:val="24"/>
              </w:rPr>
              <w:t>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1270</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26A771F8" w14:textId="77777777" w:rsidR="00CF6E7A" w:rsidRPr="00CE2B70" w:rsidRDefault="00CF6E7A" w:rsidP="00781C46">
      <w:pPr>
        <w:autoSpaceDE w:val="0"/>
        <w:autoSpaceDN w:val="0"/>
        <w:rPr>
          <w:rFonts w:ascii="Century Gothic" w:hAnsi="Century Gothic"/>
          <w:sz w:val="24"/>
          <w:szCs w:val="24"/>
        </w:rPr>
      </w:pPr>
    </w:p>
    <w:p w14:paraId="01EFEC60" w14:textId="4FBDD1B2"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787084">
        <w:rPr>
          <w:b/>
          <w:szCs w:val="24"/>
        </w:rPr>
        <w:t>urso de</w:t>
      </w:r>
      <w:r w:rsidR="00CF6E7A">
        <w:rPr>
          <w:b/>
          <w:szCs w:val="24"/>
        </w:rPr>
        <w:t xml:space="preserve"> Apelación 1280</w:t>
      </w:r>
      <w:r w:rsidRPr="00CE2B70">
        <w:rPr>
          <w:b/>
          <w:szCs w:val="24"/>
        </w:rPr>
        <w:t>/2021</w:t>
      </w:r>
    </w:p>
    <w:p w14:paraId="6C4BD652" w14:textId="77777777" w:rsidR="0062384B" w:rsidRPr="00CE2B70" w:rsidRDefault="0062384B" w:rsidP="0062384B">
      <w:pPr>
        <w:pStyle w:val="Textosinformato"/>
        <w:rPr>
          <w:szCs w:val="24"/>
        </w:rPr>
      </w:pPr>
    </w:p>
    <w:p w14:paraId="3469F184"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F632ABF"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11DAD32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A6BBA66" w14:textId="797EE4F3" w:rsidR="0062384B" w:rsidRPr="00CE2B70" w:rsidRDefault="00CF6E7A" w:rsidP="003270F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ACU/SS/26/18</w:t>
            </w:r>
            <w:r w:rsidR="0062384B" w:rsidRPr="00CE2B70">
              <w:rPr>
                <w:rFonts w:ascii="Century Gothic" w:eastAsia="Calibri" w:hAnsi="Century Gothic" w:cs="Verdana"/>
                <w:b/>
                <w:sz w:val="24"/>
                <w:szCs w:val="24"/>
              </w:rPr>
              <w:t xml:space="preserve">/O/2021. </w:t>
            </w:r>
            <w:r w:rsidR="007870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CE2B70">
              <w:rPr>
                <w:rFonts w:ascii="Century Gothic" w:eastAsia="Calibri" w:hAnsi="Century Gothic"/>
                <w:sz w:val="24"/>
                <w:szCs w:val="24"/>
              </w:rPr>
              <w:t>Reglamento Interno del Tribunal de Justicia Administrativa del Estado de Jalisco,</w:t>
            </w:r>
            <w:r w:rsidR="007870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787084">
              <w:rPr>
                <w:rFonts w:ascii="Century Gothic" w:eastAsia="Calibri" w:hAnsi="Century Gothic" w:cs="Verdana"/>
                <w:sz w:val="24"/>
                <w:szCs w:val="24"/>
              </w:rPr>
              <w:t>unanimidad</w:t>
            </w:r>
            <w:r w:rsidR="0078708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1280</w:t>
            </w:r>
            <w:r w:rsidR="00787084">
              <w:rPr>
                <w:rFonts w:ascii="Century Gothic" w:eastAsia="Calibri" w:hAnsi="Century Gothic" w:cs="Verdana"/>
                <w:sz w:val="24"/>
                <w:szCs w:val="24"/>
              </w:rPr>
              <w:t>/2021 Recurso de Apel</w:t>
            </w:r>
            <w:r w:rsidR="00787084" w:rsidRPr="00CE2B70">
              <w:rPr>
                <w:rFonts w:ascii="Century Gothic" w:eastAsia="Calibri" w:hAnsi="Century Gothic" w:cs="Verdana"/>
                <w:sz w:val="24"/>
                <w:szCs w:val="24"/>
              </w:rPr>
              <w:t>ación</w:t>
            </w:r>
            <w:r w:rsidR="003270F1">
              <w:rPr>
                <w:rFonts w:ascii="Century Gothic" w:eastAsia="Calibri" w:hAnsi="Century Gothic" w:cs="Verdana"/>
                <w:sz w:val="24"/>
                <w:szCs w:val="24"/>
              </w:rPr>
              <w:t>.</w:t>
            </w:r>
          </w:p>
        </w:tc>
      </w:tr>
    </w:tbl>
    <w:p w14:paraId="1FBA0339" w14:textId="77777777" w:rsidR="00081B85" w:rsidRPr="00CE2B70" w:rsidRDefault="00081B85" w:rsidP="00781C46">
      <w:pPr>
        <w:autoSpaceDE w:val="0"/>
        <w:autoSpaceDN w:val="0"/>
        <w:rPr>
          <w:rFonts w:ascii="Century Gothic" w:hAnsi="Century Gothic"/>
          <w:sz w:val="24"/>
          <w:szCs w:val="24"/>
        </w:rPr>
      </w:pPr>
    </w:p>
    <w:p w14:paraId="105BE25D" w14:textId="7EC41D72" w:rsidR="003270F1" w:rsidRPr="00CE2B70" w:rsidRDefault="003270F1" w:rsidP="003270F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CF6E7A">
        <w:rPr>
          <w:b/>
          <w:szCs w:val="24"/>
        </w:rPr>
        <w:t>urso de Apelación 1283</w:t>
      </w:r>
      <w:r w:rsidRPr="00CE2B70">
        <w:rPr>
          <w:b/>
          <w:szCs w:val="24"/>
        </w:rPr>
        <w:t>/2021</w:t>
      </w:r>
    </w:p>
    <w:p w14:paraId="3007D072" w14:textId="77777777" w:rsidR="003270F1" w:rsidRPr="00CE2B70" w:rsidRDefault="003270F1" w:rsidP="003270F1">
      <w:pPr>
        <w:pStyle w:val="Textosinformato"/>
        <w:rPr>
          <w:szCs w:val="24"/>
        </w:rPr>
      </w:pPr>
    </w:p>
    <w:p w14:paraId="36D463E8" w14:textId="77777777" w:rsidR="003270F1" w:rsidRPr="00CE2B70" w:rsidRDefault="003270F1" w:rsidP="003270F1">
      <w:pPr>
        <w:pStyle w:val="Textosinformato"/>
        <w:rPr>
          <w:szCs w:val="24"/>
        </w:rPr>
      </w:pPr>
      <w:r w:rsidRPr="00CE2B70">
        <w:rPr>
          <w:szCs w:val="24"/>
        </w:rPr>
        <w:t>Registrada la votación por parte del Secretario General de Acuerdos, se emite el siguiente punto de acuerdo:</w:t>
      </w:r>
    </w:p>
    <w:p w14:paraId="0D09817E" w14:textId="77777777" w:rsidR="003270F1" w:rsidRPr="00CE2B70" w:rsidRDefault="003270F1" w:rsidP="003270F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CE2B70"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4CB5C656" w:rsidR="003270F1" w:rsidRPr="00CE2B70" w:rsidRDefault="00CF6E7A" w:rsidP="00FC69A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ACU/SS/27/18</w:t>
            </w:r>
            <w:r w:rsidR="003270F1" w:rsidRPr="00CE2B70">
              <w:rPr>
                <w:rFonts w:ascii="Century Gothic" w:eastAsia="Calibri" w:hAnsi="Century Gothic" w:cs="Verdana"/>
                <w:b/>
                <w:sz w:val="24"/>
                <w:szCs w:val="24"/>
              </w:rPr>
              <w:t xml:space="preserve">/O/2021. </w:t>
            </w:r>
            <w:r w:rsidR="007870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CE2B70">
              <w:rPr>
                <w:rFonts w:ascii="Century Gothic" w:eastAsia="Calibri" w:hAnsi="Century Gothic"/>
                <w:sz w:val="24"/>
                <w:szCs w:val="24"/>
              </w:rPr>
              <w:t>Reglamento Interno del Tribunal de Justicia Administrativa del Estado de Jalisco,</w:t>
            </w:r>
            <w:r w:rsidR="007870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787084">
              <w:rPr>
                <w:rFonts w:ascii="Century Gothic" w:eastAsia="Calibri" w:hAnsi="Century Gothic" w:cs="Verdana"/>
                <w:sz w:val="24"/>
                <w:szCs w:val="24"/>
              </w:rPr>
              <w:t>unanimidad</w:t>
            </w:r>
            <w:r w:rsidR="00787084" w:rsidRPr="00CE2B70">
              <w:rPr>
                <w:rFonts w:ascii="Century Gothic" w:eastAsia="Calibri" w:hAnsi="Century Gothic" w:cs="Verdana"/>
                <w:sz w:val="24"/>
                <w:szCs w:val="24"/>
              </w:rPr>
              <w:t xml:space="preserve"> de votos, el proyecto</w:t>
            </w:r>
            <w:r w:rsidR="00FC69AE">
              <w:rPr>
                <w:rFonts w:ascii="Century Gothic" w:eastAsia="Calibri" w:hAnsi="Century Gothic" w:cs="Verdana"/>
                <w:sz w:val="24"/>
                <w:szCs w:val="24"/>
              </w:rPr>
              <w:t xml:space="preserve"> de </w:t>
            </w:r>
            <w:r>
              <w:rPr>
                <w:rFonts w:ascii="Century Gothic" w:eastAsia="Calibri" w:hAnsi="Century Gothic" w:cs="Verdana"/>
                <w:sz w:val="24"/>
                <w:szCs w:val="24"/>
              </w:rPr>
              <w:t>sentencia del expediente 1283</w:t>
            </w:r>
            <w:r w:rsidR="00787084">
              <w:rPr>
                <w:rFonts w:ascii="Century Gothic" w:eastAsia="Calibri" w:hAnsi="Century Gothic" w:cs="Verdana"/>
                <w:sz w:val="24"/>
                <w:szCs w:val="24"/>
              </w:rPr>
              <w:t>/2021 Recurso de Apel</w:t>
            </w:r>
            <w:r w:rsidR="00787084" w:rsidRPr="00CE2B70">
              <w:rPr>
                <w:rFonts w:ascii="Century Gothic" w:eastAsia="Calibri" w:hAnsi="Century Gothic" w:cs="Verdana"/>
                <w:sz w:val="24"/>
                <w:szCs w:val="24"/>
              </w:rPr>
              <w:t>ación</w:t>
            </w:r>
            <w:r w:rsidR="003270F1">
              <w:rPr>
                <w:rFonts w:ascii="Century Gothic" w:eastAsia="Calibri" w:hAnsi="Century Gothic" w:cs="Verdana"/>
                <w:sz w:val="24"/>
                <w:szCs w:val="24"/>
              </w:rPr>
              <w:t>.</w:t>
            </w:r>
          </w:p>
        </w:tc>
      </w:tr>
    </w:tbl>
    <w:p w14:paraId="3B6726CC" w14:textId="77777777" w:rsidR="00A612B0" w:rsidRDefault="00A612B0" w:rsidP="00781C46">
      <w:pPr>
        <w:autoSpaceDE w:val="0"/>
        <w:autoSpaceDN w:val="0"/>
        <w:rPr>
          <w:rFonts w:ascii="Century Gothic" w:hAnsi="Century Gothic"/>
          <w:sz w:val="24"/>
          <w:szCs w:val="24"/>
        </w:rPr>
      </w:pPr>
    </w:p>
    <w:p w14:paraId="49802CDE" w14:textId="57D67A9B" w:rsidR="00A612B0" w:rsidRPr="00CE2B70" w:rsidRDefault="00A612B0" w:rsidP="00A612B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CF6E7A">
        <w:rPr>
          <w:b/>
          <w:szCs w:val="24"/>
        </w:rPr>
        <w:t>Responsabilidad Patrimonial 08/2021</w:t>
      </w:r>
    </w:p>
    <w:p w14:paraId="55462A12" w14:textId="77777777" w:rsidR="00A612B0" w:rsidRPr="00CE2B70" w:rsidRDefault="00A612B0" w:rsidP="00A612B0">
      <w:pPr>
        <w:pStyle w:val="Textosinformato"/>
        <w:rPr>
          <w:szCs w:val="24"/>
        </w:rPr>
      </w:pPr>
    </w:p>
    <w:p w14:paraId="7FC8E42E" w14:textId="77777777" w:rsidR="00A612B0" w:rsidRPr="00CE2B70" w:rsidRDefault="00A612B0" w:rsidP="00A612B0">
      <w:pPr>
        <w:pStyle w:val="Textosinformato"/>
        <w:rPr>
          <w:szCs w:val="24"/>
        </w:rPr>
      </w:pPr>
      <w:r w:rsidRPr="00CE2B70">
        <w:rPr>
          <w:szCs w:val="24"/>
        </w:rPr>
        <w:t>Registrada la votación por parte del Secretario General de Acuerdos, se emite el siguiente punto de acuerdo:</w:t>
      </w:r>
    </w:p>
    <w:p w14:paraId="58E6AB46" w14:textId="77777777" w:rsidR="00A612B0" w:rsidRPr="00CA33B1" w:rsidRDefault="00A612B0" w:rsidP="00A612B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E9713E" w14:paraId="1C0A165F" w14:textId="77777777" w:rsidTr="00AB101F">
        <w:tc>
          <w:tcPr>
            <w:tcW w:w="9214" w:type="dxa"/>
            <w:shd w:val="clear" w:color="auto" w:fill="auto"/>
          </w:tcPr>
          <w:p w14:paraId="2445924B" w14:textId="056B6C6B" w:rsidR="00A612B0" w:rsidRPr="00E9713E" w:rsidRDefault="00A612B0" w:rsidP="009F054A">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CF6E7A">
              <w:rPr>
                <w:rFonts w:ascii="Century Gothic" w:eastAsia="Calibri" w:hAnsi="Century Gothic" w:cs="Verdana"/>
                <w:b/>
                <w:sz w:val="24"/>
                <w:szCs w:val="24"/>
              </w:rPr>
              <w:t>28/18</w:t>
            </w:r>
            <w:r>
              <w:rPr>
                <w:rFonts w:ascii="Century Gothic" w:eastAsia="Calibri" w:hAnsi="Century Gothic" w:cs="Verdana"/>
                <w:b/>
                <w:sz w:val="24"/>
                <w:szCs w:val="24"/>
              </w:rPr>
              <w:t>/O/2021</w:t>
            </w:r>
            <w:r w:rsidRPr="00E9713E">
              <w:rPr>
                <w:rFonts w:ascii="Century Gothic" w:eastAsia="Calibri" w:hAnsi="Century Gothic" w:cs="Verdana"/>
                <w:b/>
                <w:sz w:val="24"/>
                <w:szCs w:val="24"/>
              </w:rPr>
              <w:t xml:space="preserve">. </w:t>
            </w:r>
            <w:r w:rsidR="00CF6E7A" w:rsidRPr="00E9713E">
              <w:rPr>
                <w:rFonts w:ascii="Century Gothic" w:eastAsia="Calibri" w:hAnsi="Century Gothic" w:cs="Verdana"/>
                <w:sz w:val="24"/>
                <w:szCs w:val="24"/>
              </w:rPr>
              <w:t>Con fundamento en lo dispuesto por el artíc</w:t>
            </w:r>
            <w:r w:rsidR="00CF6E7A">
              <w:rPr>
                <w:rFonts w:ascii="Century Gothic" w:eastAsia="Calibri" w:hAnsi="Century Gothic" w:cs="Verdana"/>
                <w:sz w:val="24"/>
                <w:szCs w:val="24"/>
              </w:rPr>
              <w:t xml:space="preserve">ulo 8 numeral 1 fracción XVIII </w:t>
            </w:r>
            <w:r w:rsidR="00CF6E7A"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w:t>
            </w:r>
            <w:r w:rsidR="00CF6E7A" w:rsidRPr="00E9713E">
              <w:rPr>
                <w:rFonts w:ascii="Century Gothic" w:eastAsia="Calibri" w:hAnsi="Century Gothic" w:cs="Verdana"/>
                <w:sz w:val="24"/>
                <w:szCs w:val="24"/>
              </w:rPr>
              <w:lastRenderedPageBreak/>
              <w:t>Estado, los Magistrados integrantes de la Sala Superior del Tribunal de Justicia Administrativa del Estado de Jalisco</w:t>
            </w:r>
            <w:r w:rsidR="00CF6E7A" w:rsidRPr="00E9713E">
              <w:rPr>
                <w:rFonts w:ascii="Century Gothic" w:eastAsia="Calibri" w:hAnsi="Century Gothic"/>
                <w:sz w:val="24"/>
                <w:szCs w:val="24"/>
              </w:rPr>
              <w:t>,</w:t>
            </w:r>
            <w:r w:rsidR="00CF6E7A" w:rsidRPr="00E9713E">
              <w:rPr>
                <w:rFonts w:ascii="Century Gothic" w:eastAsia="Calibri" w:hAnsi="Century Gothic" w:cs="Verdana"/>
                <w:sz w:val="24"/>
                <w:szCs w:val="24"/>
              </w:rPr>
              <w:t xml:space="preserve"> aprobaron por unanimidad de votos el proyecto de sentencia</w:t>
            </w:r>
            <w:r w:rsidR="00CF6E7A">
              <w:rPr>
                <w:rFonts w:ascii="Century Gothic" w:eastAsia="Calibri" w:hAnsi="Century Gothic" w:cs="Verdana"/>
                <w:sz w:val="24"/>
                <w:szCs w:val="24"/>
              </w:rPr>
              <w:t xml:space="preserve"> del</w:t>
            </w:r>
            <w:r w:rsidR="00CF6E7A" w:rsidRPr="00E9713E">
              <w:rPr>
                <w:rFonts w:ascii="Century Gothic" w:eastAsia="Calibri" w:hAnsi="Century Gothic" w:cs="Verdana"/>
                <w:sz w:val="24"/>
                <w:szCs w:val="24"/>
              </w:rPr>
              <w:t xml:space="preserve"> expediente de Responsabilidad Patrimoni</w:t>
            </w:r>
            <w:r w:rsidR="00CF6E7A">
              <w:rPr>
                <w:rFonts w:ascii="Century Gothic" w:eastAsia="Calibri" w:hAnsi="Century Gothic" w:cs="Verdana"/>
                <w:sz w:val="24"/>
                <w:szCs w:val="24"/>
              </w:rPr>
              <w:t>al 08/2021</w:t>
            </w:r>
            <w:r w:rsidRPr="00E9713E">
              <w:rPr>
                <w:rFonts w:ascii="Century Gothic" w:eastAsia="Calibri" w:hAnsi="Century Gothic" w:cs="Verdana"/>
                <w:sz w:val="24"/>
                <w:szCs w:val="24"/>
              </w:rPr>
              <w:t xml:space="preserve">. </w:t>
            </w:r>
          </w:p>
        </w:tc>
      </w:tr>
    </w:tbl>
    <w:p w14:paraId="4C21D89F" w14:textId="77777777" w:rsidR="00A612B0" w:rsidRDefault="00A612B0" w:rsidP="00781C46">
      <w:pPr>
        <w:autoSpaceDE w:val="0"/>
        <w:autoSpaceDN w:val="0"/>
        <w:rPr>
          <w:rFonts w:ascii="Century Gothic" w:hAnsi="Century Gothic"/>
          <w:sz w:val="24"/>
          <w:szCs w:val="24"/>
        </w:rPr>
      </w:pPr>
    </w:p>
    <w:p w14:paraId="29414E9A" w14:textId="4E328EB6" w:rsidR="00A612B0" w:rsidRPr="0038037C" w:rsidRDefault="00A612B0" w:rsidP="00A612B0">
      <w:pPr>
        <w:pStyle w:val="Textosinformato"/>
        <w:rPr>
          <w:b/>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Responsabilidad Patrimonial 30/2021</w:t>
      </w:r>
      <w:r>
        <w:rPr>
          <w:b/>
          <w:szCs w:val="24"/>
        </w:rPr>
        <w:t>.</w:t>
      </w:r>
      <w:r w:rsidRPr="00CE2B70">
        <w:rPr>
          <w:szCs w:val="24"/>
        </w:rPr>
        <w:t xml:space="preserve"> </w:t>
      </w:r>
    </w:p>
    <w:p w14:paraId="497127FC" w14:textId="77777777" w:rsidR="00A612B0" w:rsidRPr="00CE2B70" w:rsidRDefault="00A612B0" w:rsidP="00A612B0">
      <w:pPr>
        <w:pStyle w:val="Textosinformato"/>
        <w:rPr>
          <w:szCs w:val="24"/>
        </w:rPr>
      </w:pPr>
    </w:p>
    <w:p w14:paraId="1517D7AD" w14:textId="77777777" w:rsidR="00A612B0" w:rsidRPr="00CE2B70" w:rsidRDefault="00A612B0" w:rsidP="00A612B0">
      <w:pPr>
        <w:pStyle w:val="Textosinformato"/>
        <w:rPr>
          <w:szCs w:val="24"/>
        </w:rPr>
      </w:pPr>
      <w:r w:rsidRPr="00CE2B70">
        <w:rPr>
          <w:szCs w:val="24"/>
        </w:rPr>
        <w:t>Registrada la votación por parte del Secretario General de Acuerdos, se emite el siguiente punto de acuerdo:</w:t>
      </w:r>
    </w:p>
    <w:p w14:paraId="4EB9B541" w14:textId="77777777" w:rsidR="00A612B0" w:rsidRPr="00CA33B1" w:rsidRDefault="00A612B0" w:rsidP="00A612B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E9713E" w14:paraId="429A66E6" w14:textId="77777777" w:rsidTr="00AB101F">
        <w:tc>
          <w:tcPr>
            <w:tcW w:w="9214" w:type="dxa"/>
            <w:shd w:val="clear" w:color="auto" w:fill="auto"/>
          </w:tcPr>
          <w:p w14:paraId="456B5B4D" w14:textId="79262795" w:rsidR="00A612B0" w:rsidRPr="00E9713E" w:rsidRDefault="00A612B0" w:rsidP="0038037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38037C">
              <w:rPr>
                <w:rFonts w:ascii="Century Gothic" w:eastAsia="Calibri" w:hAnsi="Century Gothic" w:cs="Verdana"/>
                <w:b/>
                <w:sz w:val="24"/>
                <w:szCs w:val="24"/>
              </w:rPr>
              <w:t>29/18</w:t>
            </w:r>
            <w:r>
              <w:rPr>
                <w:rFonts w:ascii="Century Gothic" w:eastAsia="Calibri" w:hAnsi="Century Gothic" w:cs="Verdana"/>
                <w:b/>
                <w:sz w:val="24"/>
                <w:szCs w:val="24"/>
              </w:rPr>
              <w:t>/O/2021</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w:t>
            </w:r>
            <w:r w:rsidR="009F054A">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38037C">
              <w:rPr>
                <w:rFonts w:ascii="Century Gothic" w:eastAsia="Calibri" w:hAnsi="Century Gothic" w:cs="Verdana"/>
                <w:sz w:val="24"/>
                <w:szCs w:val="24"/>
              </w:rPr>
              <w:t>al 30/2021</w:t>
            </w:r>
            <w:r w:rsidRPr="00E9713E">
              <w:rPr>
                <w:rFonts w:ascii="Century Gothic" w:eastAsia="Calibri" w:hAnsi="Century Gothic" w:cs="Verdana"/>
                <w:sz w:val="24"/>
                <w:szCs w:val="24"/>
              </w:rPr>
              <w:t xml:space="preserve">. </w:t>
            </w:r>
          </w:p>
        </w:tc>
      </w:tr>
    </w:tbl>
    <w:p w14:paraId="3C76810B" w14:textId="77777777" w:rsidR="00A612B0" w:rsidRDefault="00A612B0" w:rsidP="00781C46">
      <w:pPr>
        <w:autoSpaceDE w:val="0"/>
        <w:autoSpaceDN w:val="0"/>
        <w:rPr>
          <w:rFonts w:ascii="Century Gothic" w:hAnsi="Century Gothic"/>
          <w:sz w:val="24"/>
          <w:szCs w:val="24"/>
        </w:rPr>
      </w:pPr>
    </w:p>
    <w:p w14:paraId="6049AB73" w14:textId="18716E44" w:rsidR="00A612B0" w:rsidRPr="00CE2B70" w:rsidRDefault="00A612B0" w:rsidP="00A612B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Responsabilidad Patrimonial 47</w:t>
      </w:r>
      <w:r w:rsidR="009F054A">
        <w:rPr>
          <w:b/>
          <w:szCs w:val="24"/>
        </w:rPr>
        <w:t>/2020</w:t>
      </w:r>
      <w:r>
        <w:rPr>
          <w:b/>
          <w:szCs w:val="24"/>
        </w:rPr>
        <w:t>.</w:t>
      </w:r>
      <w:r w:rsidRPr="00CE2B70">
        <w:rPr>
          <w:szCs w:val="24"/>
        </w:rPr>
        <w:t xml:space="preserve"> </w:t>
      </w:r>
    </w:p>
    <w:p w14:paraId="05433C90" w14:textId="77777777" w:rsidR="00A612B0" w:rsidRPr="00CE2B70" w:rsidRDefault="00A612B0" w:rsidP="00A612B0">
      <w:pPr>
        <w:pStyle w:val="Textosinformato"/>
        <w:rPr>
          <w:szCs w:val="24"/>
        </w:rPr>
      </w:pPr>
    </w:p>
    <w:p w14:paraId="7F77155C" w14:textId="77777777" w:rsidR="00A612B0" w:rsidRPr="00CE2B70" w:rsidRDefault="00A612B0" w:rsidP="00A612B0">
      <w:pPr>
        <w:pStyle w:val="Textosinformato"/>
        <w:rPr>
          <w:szCs w:val="24"/>
        </w:rPr>
      </w:pPr>
      <w:r w:rsidRPr="00CE2B70">
        <w:rPr>
          <w:szCs w:val="24"/>
        </w:rPr>
        <w:t>Registrada la votación por parte del Secretario General de Acuerdos, se emite el siguiente punto de acuerdo:</w:t>
      </w:r>
    </w:p>
    <w:p w14:paraId="167B5B57" w14:textId="77777777" w:rsidR="00A612B0" w:rsidRPr="00CA33B1" w:rsidRDefault="00A612B0" w:rsidP="00A612B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E9713E" w14:paraId="67B9E2AC" w14:textId="77777777" w:rsidTr="00AB101F">
        <w:tc>
          <w:tcPr>
            <w:tcW w:w="9214" w:type="dxa"/>
            <w:shd w:val="clear" w:color="auto" w:fill="auto"/>
          </w:tcPr>
          <w:p w14:paraId="156BE842" w14:textId="4E32E5A2" w:rsidR="00A612B0" w:rsidRPr="00E9713E" w:rsidRDefault="00A612B0" w:rsidP="00AB101F">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30</w:t>
            </w:r>
            <w:r w:rsidR="0038037C">
              <w:rPr>
                <w:rFonts w:ascii="Century Gothic" w:eastAsia="Calibri" w:hAnsi="Century Gothic" w:cs="Verdana"/>
                <w:b/>
                <w:sz w:val="24"/>
                <w:szCs w:val="24"/>
              </w:rPr>
              <w:t>/18</w:t>
            </w:r>
            <w:r>
              <w:rPr>
                <w:rFonts w:ascii="Century Gothic" w:eastAsia="Calibri" w:hAnsi="Century Gothic" w:cs="Verdana"/>
                <w:b/>
                <w:sz w:val="24"/>
                <w:szCs w:val="24"/>
              </w:rPr>
              <w:t>/O/2021</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unanimidad de votos el proyecto de sentencia expediente de Responsabilidad Patrimoni</w:t>
            </w:r>
            <w:r w:rsidR="0038037C">
              <w:rPr>
                <w:rFonts w:ascii="Century Gothic" w:eastAsia="Calibri" w:hAnsi="Century Gothic" w:cs="Verdana"/>
                <w:sz w:val="24"/>
                <w:szCs w:val="24"/>
              </w:rPr>
              <w:t>al 47</w:t>
            </w:r>
            <w:r w:rsidR="009F054A">
              <w:rPr>
                <w:rFonts w:ascii="Century Gothic" w:eastAsia="Calibri" w:hAnsi="Century Gothic" w:cs="Verdana"/>
                <w:sz w:val="24"/>
                <w:szCs w:val="24"/>
              </w:rPr>
              <w:t>/2020</w:t>
            </w:r>
            <w:r w:rsidRPr="00E9713E">
              <w:rPr>
                <w:rFonts w:ascii="Century Gothic" w:eastAsia="Calibri" w:hAnsi="Century Gothic" w:cs="Verdana"/>
                <w:sz w:val="24"/>
                <w:szCs w:val="24"/>
              </w:rPr>
              <w:t xml:space="preserve">. </w:t>
            </w:r>
          </w:p>
        </w:tc>
      </w:tr>
    </w:tbl>
    <w:p w14:paraId="234FA010" w14:textId="77777777" w:rsidR="004F3A54" w:rsidRPr="00CE2B70" w:rsidRDefault="004F3A54"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4DEF2A88"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w:t>
      </w:r>
      <w:r w:rsidR="0084107E">
        <w:rPr>
          <w:b/>
          <w:szCs w:val="24"/>
        </w:rPr>
        <w:t xml:space="preserve"> R</w:t>
      </w:r>
      <w:r w:rsidR="0038037C">
        <w:rPr>
          <w:b/>
          <w:szCs w:val="24"/>
        </w:rPr>
        <w:t>eclamación 1138</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6030009E" w:rsidR="00156B31" w:rsidRPr="00CE2B70" w:rsidRDefault="0017604E" w:rsidP="0043133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38037C">
              <w:rPr>
                <w:rFonts w:ascii="Century Gothic" w:eastAsia="Calibri" w:hAnsi="Century Gothic" w:cs="Verdana"/>
                <w:b/>
                <w:sz w:val="24"/>
                <w:szCs w:val="24"/>
              </w:rPr>
              <w:t>S/31/18</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w:t>
            </w:r>
            <w:r w:rsidR="00156B31" w:rsidRPr="00CE2B70">
              <w:rPr>
                <w:rFonts w:ascii="Century Gothic" w:eastAsia="Calibri" w:hAnsi="Century Gothic" w:cs="Verdana"/>
                <w:sz w:val="24"/>
                <w:szCs w:val="24"/>
              </w:rPr>
              <w:lastRenderedPageBreak/>
              <w:t>Justicia Administrativa del Estado de J</w:t>
            </w:r>
            <w:r w:rsidR="00CA33B1">
              <w:rPr>
                <w:rFonts w:ascii="Century Gothic" w:eastAsia="Calibri" w:hAnsi="Century Gothic" w:cs="Verdana"/>
                <w:sz w:val="24"/>
                <w:szCs w:val="24"/>
              </w:rPr>
              <w:t>alisco, apr</w:t>
            </w:r>
            <w:r w:rsidR="0043133A">
              <w:rPr>
                <w:rFonts w:ascii="Century Gothic" w:eastAsia="Calibri" w:hAnsi="Century Gothic" w:cs="Verdana"/>
                <w:sz w:val="24"/>
                <w:szCs w:val="24"/>
              </w:rPr>
              <w:t>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38037C">
              <w:rPr>
                <w:rFonts w:ascii="Century Gothic" w:eastAsia="Calibri" w:hAnsi="Century Gothic" w:cs="Verdana"/>
                <w:sz w:val="24"/>
                <w:szCs w:val="24"/>
              </w:rPr>
              <w:t>tencia del expediente 1138</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CA33B1">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5E2286A2"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Recurso de Reclamación 1169</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3381B036" w:rsidR="00BB0BD4" w:rsidRPr="00CE2B70" w:rsidRDefault="0038037C" w:rsidP="00631C4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ACU/SS/32/18</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C69AE">
              <w:rPr>
                <w:rFonts w:ascii="Century Gothic" w:eastAsia="Calibri" w:hAnsi="Century Gothic" w:cs="Verdana"/>
                <w:sz w:val="24"/>
                <w:szCs w:val="24"/>
              </w:rPr>
              <w:t>unanimidad</w:t>
            </w:r>
            <w:r w:rsidR="00BB0BD4" w:rsidRPr="00CE2B70">
              <w:rPr>
                <w:rFonts w:ascii="Century Gothic" w:eastAsia="Calibri" w:hAnsi="Century Gothic" w:cs="Verdana"/>
                <w:sz w:val="24"/>
                <w:szCs w:val="24"/>
              </w:rPr>
              <w:t xml:space="preserve"> de votos, el proyecto</w:t>
            </w:r>
            <w:r w:rsidR="00FC69AE">
              <w:rPr>
                <w:rFonts w:ascii="Century Gothic" w:eastAsia="Calibri" w:hAnsi="Century Gothic" w:cs="Verdana"/>
                <w:sz w:val="24"/>
                <w:szCs w:val="24"/>
              </w:rPr>
              <w:t xml:space="preserve"> de sentencia del exp</w:t>
            </w:r>
            <w:r>
              <w:rPr>
                <w:rFonts w:ascii="Century Gothic" w:eastAsia="Calibri" w:hAnsi="Century Gothic" w:cs="Verdana"/>
                <w:sz w:val="24"/>
                <w:szCs w:val="24"/>
              </w:rPr>
              <w:t>ediente 1169</w:t>
            </w:r>
            <w:r w:rsidR="00BB0BD4" w:rsidRPr="00CE2B70">
              <w:rPr>
                <w:rFonts w:ascii="Century Gothic" w:eastAsia="Calibri" w:hAnsi="Century Gothic" w:cs="Verdana"/>
                <w:sz w:val="24"/>
                <w:szCs w:val="24"/>
              </w:rPr>
              <w:t>/2021 Recurso de Reclamación.</w:t>
            </w:r>
          </w:p>
        </w:tc>
      </w:tr>
    </w:tbl>
    <w:p w14:paraId="7C4268E6" w14:textId="77777777" w:rsidR="00682A28" w:rsidRPr="00CA33B1" w:rsidRDefault="00682A28" w:rsidP="00682A28">
      <w:pPr>
        <w:pStyle w:val="Sangradetextonormal"/>
        <w:ind w:left="0" w:firstLine="0"/>
        <w:jc w:val="both"/>
        <w:rPr>
          <w:rFonts w:ascii="Century Gothic" w:hAnsi="Century Gothic"/>
          <w:b w:val="0"/>
          <w:sz w:val="24"/>
          <w:szCs w:val="24"/>
          <w:lang w:val="es-ES"/>
        </w:rPr>
      </w:pPr>
    </w:p>
    <w:p w14:paraId="13C06023" w14:textId="0E798936" w:rsidR="00CA33B1" w:rsidRPr="00CE2B70" w:rsidRDefault="00CA33B1" w:rsidP="00CA33B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Recurso de Reclamación 1195</w:t>
      </w:r>
      <w:r w:rsidRPr="00CE2B70">
        <w:rPr>
          <w:b/>
          <w:szCs w:val="24"/>
        </w:rPr>
        <w:t xml:space="preserve">/2021. </w:t>
      </w:r>
      <w:r w:rsidRPr="00CE2B70">
        <w:rPr>
          <w:szCs w:val="24"/>
        </w:rPr>
        <w:t xml:space="preserve"> </w:t>
      </w:r>
    </w:p>
    <w:p w14:paraId="5634CC0C" w14:textId="77777777" w:rsidR="00CA33B1" w:rsidRPr="00CE2B70" w:rsidRDefault="00CA33B1" w:rsidP="00CA33B1">
      <w:pPr>
        <w:pStyle w:val="Textosinformato"/>
        <w:rPr>
          <w:szCs w:val="24"/>
        </w:rPr>
      </w:pPr>
    </w:p>
    <w:p w14:paraId="4284BE14"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797CD74F" w14:textId="77777777" w:rsidR="00CA33B1" w:rsidRPr="00CE2B70" w:rsidRDefault="00CA33B1" w:rsidP="00CA33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CE2B70"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2C57BAB3" w:rsidR="00CA33B1" w:rsidRPr="00CE2B70" w:rsidRDefault="0038037C"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ACU/SS/33/18</w:t>
            </w:r>
            <w:r w:rsidR="00CA33B1" w:rsidRPr="00CE2B70">
              <w:rPr>
                <w:rFonts w:ascii="Century Gothic" w:eastAsia="Calibri" w:hAnsi="Century Gothic" w:cs="Verdana"/>
                <w:b/>
                <w:sz w:val="24"/>
                <w:szCs w:val="24"/>
              </w:rPr>
              <w:t xml:space="preserve">/O/2021. </w:t>
            </w:r>
            <w:r w:rsidR="00CA33B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A33B1" w:rsidRPr="00CE2B70">
              <w:rPr>
                <w:rFonts w:ascii="Century Gothic" w:eastAsia="Calibri" w:hAnsi="Century Gothic"/>
                <w:sz w:val="24"/>
                <w:szCs w:val="24"/>
              </w:rPr>
              <w:t>Reglamento Interno del Tribunal de Justicia Administrativa del Estado de Jalisco,</w:t>
            </w:r>
            <w:r w:rsidR="00CA33B1"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133A">
              <w:rPr>
                <w:rFonts w:ascii="Century Gothic" w:eastAsia="Calibri" w:hAnsi="Century Gothic" w:cs="Verdana"/>
                <w:sz w:val="24"/>
                <w:szCs w:val="24"/>
              </w:rPr>
              <w:t xml:space="preserve"> de sent</w:t>
            </w:r>
            <w:r>
              <w:rPr>
                <w:rFonts w:ascii="Century Gothic" w:eastAsia="Calibri" w:hAnsi="Century Gothic" w:cs="Verdana"/>
                <w:sz w:val="24"/>
                <w:szCs w:val="24"/>
              </w:rPr>
              <w:t>encia del expediente 1195</w:t>
            </w:r>
            <w:r w:rsidR="00CA33B1" w:rsidRPr="00CE2B70">
              <w:rPr>
                <w:rFonts w:ascii="Century Gothic" w:eastAsia="Calibri" w:hAnsi="Century Gothic" w:cs="Verdana"/>
                <w:sz w:val="24"/>
                <w:szCs w:val="24"/>
              </w:rPr>
              <w:t>/2021 Recurso de Reclamación.</w:t>
            </w:r>
          </w:p>
        </w:tc>
      </w:tr>
    </w:tbl>
    <w:p w14:paraId="737EB9D2" w14:textId="77777777" w:rsidR="00682A28" w:rsidRPr="00CE2B70" w:rsidRDefault="00682A28" w:rsidP="00682A28">
      <w:pPr>
        <w:pStyle w:val="Textosinformato"/>
        <w:rPr>
          <w:rFonts w:cs="Times New Roman"/>
          <w:szCs w:val="24"/>
          <w:lang w:val="es-MX"/>
        </w:rPr>
      </w:pPr>
    </w:p>
    <w:p w14:paraId="6EABFA0F" w14:textId="36782626"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Recurso de Reclamación 1208</w:t>
      </w:r>
      <w:r w:rsidRPr="00CE2B70">
        <w:rPr>
          <w:b/>
          <w:szCs w:val="24"/>
        </w:rPr>
        <w:t xml:space="preserve">/2021. </w:t>
      </w:r>
      <w:r w:rsidRPr="00CE2B70">
        <w:rPr>
          <w:szCs w:val="24"/>
        </w:rPr>
        <w:t xml:space="preserve"> </w:t>
      </w:r>
    </w:p>
    <w:p w14:paraId="56A50297" w14:textId="77777777" w:rsidR="000F68D3" w:rsidRPr="00CE2B70" w:rsidRDefault="000F68D3" w:rsidP="000F68D3">
      <w:pPr>
        <w:pStyle w:val="Textosinformato"/>
        <w:rPr>
          <w:szCs w:val="24"/>
        </w:rPr>
      </w:pPr>
    </w:p>
    <w:p w14:paraId="13613F7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4CD4FB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18FE8177" w:rsidR="000F68D3" w:rsidRPr="00CE2B70" w:rsidRDefault="0038037C" w:rsidP="00196DB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ACU/SS/34/18</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Pr>
                <w:rFonts w:ascii="Century Gothic" w:eastAsia="Calibri" w:hAnsi="Century Gothic" w:cs="Verdana"/>
                <w:sz w:val="24"/>
                <w:szCs w:val="24"/>
              </w:rPr>
              <w:t xml:space="preserve"> </w:t>
            </w:r>
            <w:r w:rsidR="002B1670">
              <w:rPr>
                <w:rFonts w:ascii="Century Gothic" w:eastAsia="Calibri" w:hAnsi="Century Gothic" w:cs="Verdana"/>
                <w:sz w:val="24"/>
                <w:szCs w:val="24"/>
              </w:rPr>
              <w:t>de sentencia del expe</w:t>
            </w:r>
            <w:r>
              <w:rPr>
                <w:rFonts w:ascii="Century Gothic" w:eastAsia="Calibri" w:hAnsi="Century Gothic" w:cs="Verdana"/>
                <w:sz w:val="24"/>
                <w:szCs w:val="24"/>
              </w:rPr>
              <w:t>diente 1208</w:t>
            </w:r>
            <w:r w:rsidR="000F68D3" w:rsidRPr="00CE2B70">
              <w:rPr>
                <w:rFonts w:ascii="Century Gothic" w:eastAsia="Calibri" w:hAnsi="Century Gothic" w:cs="Verdana"/>
                <w:sz w:val="24"/>
                <w:szCs w:val="24"/>
              </w:rPr>
              <w:t>/2021 Recurso de Reclamación.</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AABA8D3" w14:textId="417422F1" w:rsidR="000F68D3" w:rsidRPr="00CE2B70" w:rsidRDefault="000F68D3" w:rsidP="000F68D3">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Pr>
          <w:b/>
          <w:szCs w:val="24"/>
        </w:rPr>
        <w:t>Recurso de Reclamaci</w:t>
      </w:r>
      <w:r w:rsidR="0038037C">
        <w:rPr>
          <w:b/>
          <w:szCs w:val="24"/>
        </w:rPr>
        <w:t>ón 1230</w:t>
      </w:r>
      <w:r w:rsidRPr="00CE2B70">
        <w:rPr>
          <w:b/>
          <w:szCs w:val="24"/>
        </w:rPr>
        <w:t xml:space="preserve">/2021. </w:t>
      </w:r>
      <w:r w:rsidRPr="00CE2B70">
        <w:rPr>
          <w:szCs w:val="24"/>
        </w:rPr>
        <w:t xml:space="preserve"> </w:t>
      </w:r>
    </w:p>
    <w:p w14:paraId="46786C56" w14:textId="77777777" w:rsidR="000F68D3" w:rsidRPr="00CE2B70" w:rsidRDefault="000F68D3" w:rsidP="000F68D3">
      <w:pPr>
        <w:pStyle w:val="Textosinformato"/>
        <w:rPr>
          <w:szCs w:val="24"/>
        </w:rPr>
      </w:pPr>
    </w:p>
    <w:p w14:paraId="14E0F63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5533138"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09963261" w:rsidR="000F68D3" w:rsidRPr="00CE2B70" w:rsidRDefault="0038037C" w:rsidP="00196DB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w:t>
            </w:r>
            <w:r w:rsidR="0043133A">
              <w:rPr>
                <w:rFonts w:ascii="Century Gothic" w:eastAsia="Calibri" w:hAnsi="Century Gothic" w:cs="Verdana"/>
                <w:b/>
                <w:sz w:val="24"/>
                <w:szCs w:val="24"/>
              </w:rPr>
              <w:t>/</w:t>
            </w:r>
            <w:r>
              <w:rPr>
                <w:rFonts w:ascii="Century Gothic" w:eastAsia="Calibri" w:hAnsi="Century Gothic" w:cs="Verdana"/>
                <w:b/>
                <w:sz w:val="24"/>
                <w:szCs w:val="24"/>
              </w:rPr>
              <w:t>18</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Pr>
                <w:rFonts w:ascii="Century Gothic" w:eastAsia="Calibri" w:hAnsi="Century Gothic" w:cs="Verdana"/>
                <w:sz w:val="24"/>
                <w:szCs w:val="24"/>
              </w:rPr>
              <w:t xml:space="preserve"> de sentencia </w:t>
            </w:r>
            <w:r>
              <w:rPr>
                <w:rFonts w:ascii="Century Gothic" w:eastAsia="Calibri" w:hAnsi="Century Gothic" w:cs="Verdana"/>
                <w:sz w:val="24"/>
                <w:szCs w:val="24"/>
              </w:rPr>
              <w:t>del expediente 1230</w:t>
            </w:r>
            <w:r w:rsidR="000F68D3" w:rsidRPr="00CE2B70">
              <w:rPr>
                <w:rFonts w:ascii="Century Gothic" w:eastAsia="Calibri" w:hAnsi="Century Gothic" w:cs="Verdana"/>
                <w:sz w:val="24"/>
                <w:szCs w:val="24"/>
              </w:rPr>
              <w:t>/2021 Recurso de Reclamación.</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F312D38" w14:textId="353F9E00"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Recurso de Reclamación 1232</w:t>
      </w:r>
      <w:r w:rsidRPr="00CE2B70">
        <w:rPr>
          <w:b/>
          <w:szCs w:val="24"/>
        </w:rPr>
        <w:t xml:space="preserve">/2021. </w:t>
      </w:r>
      <w:r w:rsidRPr="00CE2B70">
        <w:rPr>
          <w:szCs w:val="24"/>
        </w:rPr>
        <w:t xml:space="preserve"> </w:t>
      </w:r>
    </w:p>
    <w:p w14:paraId="6CA08054" w14:textId="77777777" w:rsidR="000F68D3" w:rsidRPr="00CE2B70" w:rsidRDefault="000F68D3" w:rsidP="000F68D3">
      <w:pPr>
        <w:pStyle w:val="Textosinformato"/>
        <w:rPr>
          <w:szCs w:val="24"/>
        </w:rPr>
      </w:pPr>
    </w:p>
    <w:p w14:paraId="6467FF30"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04B5CB3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0B48D1F1" w:rsidR="000F68D3" w:rsidRPr="00CE2B70" w:rsidRDefault="0038037C" w:rsidP="003803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ACU/SS/36/18</w:t>
            </w:r>
            <w:r w:rsidR="000F68D3" w:rsidRPr="00CE2B70">
              <w:rPr>
                <w:rFonts w:ascii="Century Gothic" w:eastAsia="Calibri" w:hAnsi="Century Gothic" w:cs="Verdana"/>
                <w:b/>
                <w:sz w:val="24"/>
                <w:szCs w:val="24"/>
              </w:rPr>
              <w:t xml:space="preserve">/O/2021. </w:t>
            </w:r>
            <w:r w:rsidRPr="0038037C">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0F68D3" w:rsidRPr="00CE2B70">
              <w:rPr>
                <w:rFonts w:ascii="Century Gothic" w:eastAsia="Calibri" w:hAnsi="Century Gothic"/>
                <w:sz w:val="24"/>
                <w:szCs w:val="24"/>
              </w:rPr>
              <w:t>,</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w:t>
            </w:r>
            <w:r>
              <w:rPr>
                <w:rFonts w:ascii="Century Gothic" w:eastAsia="Calibri" w:hAnsi="Century Gothic" w:cs="Verdana"/>
                <w:sz w:val="24"/>
                <w:szCs w:val="24"/>
              </w:rPr>
              <w:t>se turne para engrose</w:t>
            </w:r>
            <w:r w:rsidR="000F68D3" w:rsidRPr="00CE2B70">
              <w:rPr>
                <w:rFonts w:ascii="Century Gothic" w:eastAsia="Calibri" w:hAnsi="Century Gothic" w:cs="Verdana"/>
                <w:sz w:val="24"/>
                <w:szCs w:val="24"/>
              </w:rPr>
              <w:t>, el proyecto</w:t>
            </w:r>
            <w:r w:rsidR="00DD69DA">
              <w:rPr>
                <w:rFonts w:ascii="Century Gothic" w:eastAsia="Calibri" w:hAnsi="Century Gothic" w:cs="Verdana"/>
                <w:sz w:val="24"/>
                <w:szCs w:val="24"/>
              </w:rPr>
              <w:t xml:space="preserve"> </w:t>
            </w:r>
            <w:r w:rsidR="00196DB3">
              <w:rPr>
                <w:rFonts w:ascii="Century Gothic" w:eastAsia="Calibri" w:hAnsi="Century Gothic" w:cs="Verdana"/>
                <w:sz w:val="24"/>
                <w:szCs w:val="24"/>
              </w:rPr>
              <w:t>de sentenc</w:t>
            </w:r>
            <w:r>
              <w:rPr>
                <w:rFonts w:ascii="Century Gothic" w:eastAsia="Calibri" w:hAnsi="Century Gothic" w:cs="Verdana"/>
                <w:sz w:val="24"/>
                <w:szCs w:val="24"/>
              </w:rPr>
              <w:t>ia del expediente 1232</w:t>
            </w:r>
            <w:r w:rsidR="000F68D3"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los votos en contra de los Magistrados Avelino Bravo Cacho y Fany Lorena Jiménez Aguirre</w:t>
            </w:r>
            <w:r w:rsidR="000F68D3" w:rsidRPr="00CE2B70">
              <w:rPr>
                <w:rFonts w:ascii="Century Gothic" w:eastAsia="Calibri" w:hAnsi="Century Gothic" w:cs="Verdana"/>
                <w:sz w:val="24"/>
                <w:szCs w:val="24"/>
              </w:rPr>
              <w:t>.</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6D0BA4AB" w14:textId="4AEF45B2"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Recurso de Reclamación 1247</w:t>
      </w:r>
      <w:r w:rsidRPr="00CE2B70">
        <w:rPr>
          <w:b/>
          <w:szCs w:val="24"/>
        </w:rPr>
        <w:t xml:space="preserve">/2021. </w:t>
      </w:r>
      <w:r w:rsidRPr="00CE2B70">
        <w:rPr>
          <w:szCs w:val="24"/>
        </w:rPr>
        <w:t xml:space="preserve"> </w:t>
      </w:r>
    </w:p>
    <w:p w14:paraId="72B912FA" w14:textId="77777777" w:rsidR="000F68D3" w:rsidRPr="00CE2B70" w:rsidRDefault="000F68D3" w:rsidP="000F68D3">
      <w:pPr>
        <w:pStyle w:val="Textosinformato"/>
        <w:rPr>
          <w:szCs w:val="24"/>
        </w:rPr>
      </w:pPr>
    </w:p>
    <w:p w14:paraId="4119FF86"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D6C978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2C8956D5" w:rsidR="000F68D3" w:rsidRPr="00CE2B70" w:rsidRDefault="0038037C"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ACU/SS/37/18</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1247</w:t>
            </w:r>
            <w:r w:rsidR="000F68D3"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F501805" w14:textId="267EC64B"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037C">
        <w:rPr>
          <w:b/>
          <w:szCs w:val="24"/>
        </w:rPr>
        <w:t>Recurso de Reclamación 1251</w:t>
      </w:r>
      <w:r w:rsidRPr="00CE2B70">
        <w:rPr>
          <w:b/>
          <w:szCs w:val="24"/>
        </w:rPr>
        <w:t xml:space="preserve">/2021. </w:t>
      </w:r>
      <w:r w:rsidRPr="00CE2B70">
        <w:rPr>
          <w:szCs w:val="24"/>
        </w:rPr>
        <w:t xml:space="preserve"> </w:t>
      </w:r>
    </w:p>
    <w:p w14:paraId="7EB64CC8" w14:textId="77777777" w:rsidR="000F68D3" w:rsidRPr="00CE2B70" w:rsidRDefault="000F68D3" w:rsidP="000F68D3">
      <w:pPr>
        <w:pStyle w:val="Textosinformato"/>
        <w:rPr>
          <w:szCs w:val="24"/>
        </w:rPr>
      </w:pPr>
    </w:p>
    <w:p w14:paraId="32AC941C"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21BACEF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0196D914" w:rsidR="000F68D3" w:rsidRPr="00CE2B70" w:rsidRDefault="0038037C"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ACU/SS/38/18</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F68D3">
              <w:rPr>
                <w:rFonts w:ascii="Century Gothic" w:eastAsia="Calibri" w:hAnsi="Century Gothic" w:cs="Verdana"/>
                <w:sz w:val="24"/>
                <w:szCs w:val="24"/>
              </w:rPr>
              <w:t xml:space="preserve"> de sentenci</w:t>
            </w:r>
            <w:r w:rsidR="00DD69DA">
              <w:rPr>
                <w:rFonts w:ascii="Century Gothic" w:eastAsia="Calibri" w:hAnsi="Century Gothic" w:cs="Verdana"/>
                <w:sz w:val="24"/>
                <w:szCs w:val="24"/>
              </w:rPr>
              <w:t>a del</w:t>
            </w:r>
            <w:r>
              <w:rPr>
                <w:rFonts w:ascii="Century Gothic" w:eastAsia="Calibri" w:hAnsi="Century Gothic" w:cs="Verdana"/>
                <w:sz w:val="24"/>
                <w:szCs w:val="24"/>
              </w:rPr>
              <w:t xml:space="preserve"> expediente 1251</w:t>
            </w:r>
            <w:r w:rsidR="000F68D3" w:rsidRPr="00CE2B70">
              <w:rPr>
                <w:rFonts w:ascii="Century Gothic" w:eastAsia="Calibri" w:hAnsi="Century Gothic" w:cs="Verdana"/>
                <w:sz w:val="24"/>
                <w:szCs w:val="24"/>
              </w:rPr>
              <w:t>/2021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38466F30" w14:textId="4B5E19A2"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w:t>
      </w:r>
      <w:r w:rsidR="0038037C">
        <w:rPr>
          <w:b/>
          <w:szCs w:val="24"/>
        </w:rPr>
        <w:t>eclamación 1254</w:t>
      </w:r>
      <w:r w:rsidRPr="00CE2B70">
        <w:rPr>
          <w:b/>
          <w:szCs w:val="24"/>
        </w:rPr>
        <w:t xml:space="preserve">/2021. </w:t>
      </w:r>
      <w:r w:rsidRPr="00CE2B70">
        <w:rPr>
          <w:szCs w:val="24"/>
        </w:rPr>
        <w:t xml:space="preserve"> </w:t>
      </w:r>
    </w:p>
    <w:p w14:paraId="0124677F" w14:textId="77777777" w:rsidR="000F68D3" w:rsidRPr="00CE2B70" w:rsidRDefault="000F68D3" w:rsidP="000F68D3">
      <w:pPr>
        <w:pStyle w:val="Textosinformato"/>
        <w:rPr>
          <w:szCs w:val="24"/>
        </w:rPr>
      </w:pPr>
    </w:p>
    <w:p w14:paraId="6CA32B8E"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4ACADE2C"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75A338C2" w:rsidR="000F68D3" w:rsidRPr="00CE2B70" w:rsidRDefault="0038037C"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ACU/SS/39/18</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1254</w:t>
            </w:r>
            <w:r w:rsidR="000F68D3"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1F72A15D" w14:textId="5A198F4E"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D7460">
        <w:rPr>
          <w:b/>
          <w:szCs w:val="24"/>
        </w:rPr>
        <w:t>Recurso de Recl</w:t>
      </w:r>
      <w:r w:rsidR="0038037C">
        <w:rPr>
          <w:b/>
          <w:szCs w:val="24"/>
        </w:rPr>
        <w:t>amación 1255</w:t>
      </w:r>
      <w:r w:rsidRPr="00CE2B70">
        <w:rPr>
          <w:b/>
          <w:szCs w:val="24"/>
        </w:rPr>
        <w:t xml:space="preserve">/2021. </w:t>
      </w:r>
      <w:r w:rsidRPr="00CE2B70">
        <w:rPr>
          <w:szCs w:val="24"/>
        </w:rPr>
        <w:t xml:space="preserve"> </w:t>
      </w:r>
    </w:p>
    <w:p w14:paraId="0BA542BB" w14:textId="77777777" w:rsidR="005A35C2" w:rsidRPr="00CE2B70" w:rsidRDefault="005A35C2" w:rsidP="005A35C2">
      <w:pPr>
        <w:pStyle w:val="Textosinformato"/>
        <w:rPr>
          <w:szCs w:val="24"/>
        </w:rPr>
      </w:pPr>
    </w:p>
    <w:p w14:paraId="5DFDC085"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6ACF9E2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700A7FB2" w:rsidR="005A35C2" w:rsidRPr="00CE2B70" w:rsidRDefault="0038037C" w:rsidP="00AD746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ACU/SS/40/18</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AD7460">
              <w:rPr>
                <w:rFonts w:ascii="Century Gothic" w:eastAsia="Calibri" w:hAnsi="Century Gothic" w:cs="Verdana"/>
                <w:sz w:val="24"/>
                <w:szCs w:val="24"/>
              </w:rPr>
              <w:t>unanimidad</w:t>
            </w:r>
            <w:r w:rsidR="005A35C2" w:rsidRPr="00CE2B70">
              <w:rPr>
                <w:rFonts w:ascii="Century Gothic" w:eastAsia="Calibri" w:hAnsi="Century Gothic" w:cs="Verdana"/>
                <w:sz w:val="24"/>
                <w:szCs w:val="24"/>
              </w:rPr>
              <w:t xml:space="preserve"> de votos, el proyecto</w:t>
            </w:r>
            <w:r w:rsidR="00DD69D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1255</w:t>
            </w:r>
            <w:r w:rsidR="005A35C2" w:rsidRPr="00CE2B70">
              <w:rPr>
                <w:rFonts w:ascii="Century Gothic" w:eastAsia="Calibri" w:hAnsi="Century Gothic" w:cs="Verdana"/>
                <w:sz w:val="24"/>
                <w:szCs w:val="24"/>
              </w:rPr>
              <w:t>/2021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36054C51" w14:textId="50524FDF"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6F19">
        <w:rPr>
          <w:b/>
          <w:szCs w:val="24"/>
        </w:rPr>
        <w:t>Recurso de Reclamación 1261</w:t>
      </w:r>
      <w:r w:rsidRPr="00CE2B70">
        <w:rPr>
          <w:b/>
          <w:szCs w:val="24"/>
        </w:rPr>
        <w:t xml:space="preserve">/2021. </w:t>
      </w:r>
      <w:r w:rsidRPr="00CE2B70">
        <w:rPr>
          <w:szCs w:val="24"/>
        </w:rPr>
        <w:t xml:space="preserve"> </w:t>
      </w:r>
    </w:p>
    <w:p w14:paraId="044DA02A" w14:textId="77777777" w:rsidR="005A35C2" w:rsidRPr="00CE2B70" w:rsidRDefault="005A35C2" w:rsidP="005A35C2">
      <w:pPr>
        <w:pStyle w:val="Textosinformato"/>
        <w:rPr>
          <w:szCs w:val="24"/>
        </w:rPr>
      </w:pPr>
    </w:p>
    <w:p w14:paraId="31060B7A"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4FF32534"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7E50C84E" w:rsidR="005A35C2" w:rsidRPr="00CE2B70" w:rsidRDefault="00246F19" w:rsidP="00246F1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ACU/SS/41/18</w:t>
            </w:r>
            <w:r w:rsidR="005A35C2" w:rsidRPr="00CE2B70">
              <w:rPr>
                <w:rFonts w:ascii="Century Gothic" w:eastAsia="Calibri" w:hAnsi="Century Gothic" w:cs="Verdana"/>
                <w:b/>
                <w:sz w:val="24"/>
                <w:szCs w:val="24"/>
              </w:rPr>
              <w:t xml:space="preserve">/O/2021. </w:t>
            </w:r>
            <w:r w:rsidRPr="00246F19">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5A35C2" w:rsidRPr="00CE2B70">
              <w:rPr>
                <w:rFonts w:ascii="Century Gothic" w:eastAsia="Calibri" w:hAnsi="Century Gothic"/>
                <w:sz w:val="24"/>
                <w:szCs w:val="24"/>
              </w:rPr>
              <w:t>,</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w:t>
            </w:r>
            <w:r>
              <w:rPr>
                <w:rFonts w:ascii="Century Gothic" w:eastAsia="Calibri" w:hAnsi="Century Gothic" w:cs="Verdana"/>
                <w:sz w:val="24"/>
                <w:szCs w:val="24"/>
              </w:rPr>
              <w:t>se turne a engrose</w:t>
            </w:r>
            <w:r w:rsidR="005A35C2" w:rsidRPr="00CE2B70">
              <w:rPr>
                <w:rFonts w:ascii="Century Gothic" w:eastAsia="Calibri" w:hAnsi="Century Gothic" w:cs="Verdana"/>
                <w:sz w:val="24"/>
                <w:szCs w:val="24"/>
              </w:rPr>
              <w:t>, el proyecto</w:t>
            </w:r>
            <w:r w:rsidR="00DD69DA">
              <w:rPr>
                <w:rFonts w:ascii="Century Gothic" w:eastAsia="Calibri" w:hAnsi="Century Gothic" w:cs="Verdana"/>
                <w:sz w:val="24"/>
                <w:szCs w:val="24"/>
              </w:rPr>
              <w:t xml:space="preserve"> de sentencia del expediente 1</w:t>
            </w:r>
            <w:r>
              <w:rPr>
                <w:rFonts w:ascii="Century Gothic" w:eastAsia="Calibri" w:hAnsi="Century Gothic" w:cs="Verdana"/>
                <w:sz w:val="24"/>
                <w:szCs w:val="24"/>
              </w:rPr>
              <w:t>261</w:t>
            </w:r>
            <w:r w:rsidR="005A35C2"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los votos en contra de los Magistrados Avelino Bravo Cacho y Fany Lorena Jiménez Aguirre</w:t>
            </w:r>
            <w:r w:rsidR="005A35C2" w:rsidRPr="00CE2B70">
              <w:rPr>
                <w:rFonts w:ascii="Century Gothic" w:eastAsia="Calibri" w:hAnsi="Century Gothic" w:cs="Verdana"/>
                <w:sz w:val="24"/>
                <w:szCs w:val="24"/>
              </w:rPr>
              <w:t>.</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065FF72" w14:textId="2451AED9"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6F19">
        <w:rPr>
          <w:b/>
          <w:szCs w:val="24"/>
        </w:rPr>
        <w:t>Recurso de Reclamación 1266</w:t>
      </w:r>
      <w:r w:rsidRPr="00CE2B70">
        <w:rPr>
          <w:b/>
          <w:szCs w:val="24"/>
        </w:rPr>
        <w:t xml:space="preserve">/2021. </w:t>
      </w:r>
      <w:r w:rsidRPr="00CE2B70">
        <w:rPr>
          <w:szCs w:val="24"/>
        </w:rPr>
        <w:t xml:space="preserve"> </w:t>
      </w:r>
    </w:p>
    <w:p w14:paraId="340575EE" w14:textId="77777777" w:rsidR="005A35C2" w:rsidRPr="00CE2B70" w:rsidRDefault="005A35C2" w:rsidP="005A35C2">
      <w:pPr>
        <w:pStyle w:val="Textosinformato"/>
        <w:rPr>
          <w:szCs w:val="24"/>
        </w:rPr>
      </w:pPr>
    </w:p>
    <w:p w14:paraId="508A0A2B"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5AB5043D"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7343CB4F" w:rsidR="005A35C2" w:rsidRPr="00CE2B70" w:rsidRDefault="007D6E05" w:rsidP="00246F1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w:t>
            </w:r>
            <w:r w:rsidR="00246F19">
              <w:rPr>
                <w:rFonts w:ascii="Century Gothic" w:eastAsia="Calibri" w:hAnsi="Century Gothic" w:cs="Verdana"/>
                <w:b/>
                <w:sz w:val="24"/>
                <w:szCs w:val="24"/>
              </w:rPr>
              <w:t>U/SS/42/18</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w:t>
            </w:r>
            <w:r w:rsidR="00102A81">
              <w:rPr>
                <w:rFonts w:ascii="Century Gothic" w:eastAsia="Calibri" w:hAnsi="Century Gothic" w:cs="Verdana"/>
                <w:sz w:val="24"/>
                <w:szCs w:val="24"/>
              </w:rPr>
              <w:t xml:space="preserve">alisco, aprobaron por </w:t>
            </w:r>
            <w:r w:rsidR="00246F19">
              <w:rPr>
                <w:rFonts w:ascii="Century Gothic" w:eastAsia="Calibri" w:hAnsi="Century Gothic" w:cs="Verdana"/>
                <w:sz w:val="24"/>
                <w:szCs w:val="24"/>
              </w:rPr>
              <w:t>mayoría</w:t>
            </w:r>
            <w:r w:rsidR="005A35C2" w:rsidRPr="00CE2B70">
              <w:rPr>
                <w:rFonts w:ascii="Century Gothic" w:eastAsia="Calibri" w:hAnsi="Century Gothic" w:cs="Verdana"/>
                <w:sz w:val="24"/>
                <w:szCs w:val="24"/>
              </w:rPr>
              <w:t xml:space="preserve"> de votos, el proyecto</w:t>
            </w:r>
            <w:r w:rsidR="009C11D2">
              <w:rPr>
                <w:rFonts w:ascii="Century Gothic" w:eastAsia="Calibri" w:hAnsi="Century Gothic" w:cs="Verdana"/>
                <w:sz w:val="24"/>
                <w:szCs w:val="24"/>
              </w:rPr>
              <w:t xml:space="preserve"> de </w:t>
            </w:r>
            <w:r w:rsidR="00246F19">
              <w:rPr>
                <w:rFonts w:ascii="Century Gothic" w:eastAsia="Calibri" w:hAnsi="Century Gothic" w:cs="Verdana"/>
                <w:sz w:val="24"/>
                <w:szCs w:val="24"/>
              </w:rPr>
              <w:t>sentencia del expediente 1266</w:t>
            </w:r>
            <w:r w:rsidR="005A35C2" w:rsidRPr="00CE2B70">
              <w:rPr>
                <w:rFonts w:ascii="Century Gothic" w:eastAsia="Calibri" w:hAnsi="Century Gothic" w:cs="Verdana"/>
                <w:sz w:val="24"/>
                <w:szCs w:val="24"/>
              </w:rPr>
              <w:t>/2021 Recurso de Reclamación</w:t>
            </w:r>
            <w:r w:rsidR="00246F19">
              <w:rPr>
                <w:rFonts w:ascii="Century Gothic" w:eastAsia="Calibri" w:hAnsi="Century Gothic" w:cs="Verdana"/>
                <w:sz w:val="24"/>
                <w:szCs w:val="24"/>
              </w:rPr>
              <w:t>, con el voto a favor de los resolutivos de la Magistrada Fany Lorena Jiménez Aguirre y el voto en contra del Magistrado Avelino Bravo Cacho</w:t>
            </w:r>
            <w:r w:rsidR="005A35C2" w:rsidRPr="00CE2B70">
              <w:rPr>
                <w:rFonts w:ascii="Century Gothic" w:eastAsia="Calibri" w:hAnsi="Century Gothic" w:cs="Verdana"/>
                <w:sz w:val="24"/>
                <w:szCs w:val="24"/>
              </w:rPr>
              <w:t>.</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4730AC64" w14:textId="2304CD06"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6F19">
        <w:rPr>
          <w:b/>
          <w:szCs w:val="24"/>
        </w:rPr>
        <w:t>Recurso de Reclamación 1274</w:t>
      </w:r>
      <w:r w:rsidRPr="00CE2B70">
        <w:rPr>
          <w:b/>
          <w:szCs w:val="24"/>
        </w:rPr>
        <w:t xml:space="preserve">/2021. </w:t>
      </w:r>
      <w:r w:rsidRPr="00CE2B70">
        <w:rPr>
          <w:szCs w:val="24"/>
        </w:rPr>
        <w:t xml:space="preserve"> </w:t>
      </w:r>
    </w:p>
    <w:p w14:paraId="31525398" w14:textId="77777777" w:rsidR="005A35C2" w:rsidRPr="00CE2B70" w:rsidRDefault="005A35C2" w:rsidP="005A35C2">
      <w:pPr>
        <w:pStyle w:val="Textosinformato"/>
        <w:rPr>
          <w:szCs w:val="24"/>
        </w:rPr>
      </w:pPr>
    </w:p>
    <w:p w14:paraId="3E5DAAD6"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2A6FAB8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78D87BD2" w:rsidR="005A35C2"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246F19">
              <w:rPr>
                <w:rFonts w:ascii="Century Gothic" w:eastAsia="Calibri" w:hAnsi="Century Gothic" w:cs="Verdana"/>
                <w:b/>
                <w:sz w:val="24"/>
                <w:szCs w:val="24"/>
              </w:rPr>
              <w:t>43/18</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w:t>
            </w:r>
            <w:r w:rsidR="00246F19">
              <w:rPr>
                <w:rFonts w:ascii="Century Gothic" w:eastAsia="Calibri" w:hAnsi="Century Gothic" w:cs="Verdana"/>
                <w:sz w:val="24"/>
                <w:szCs w:val="24"/>
              </w:rPr>
              <w:t>de sentencia del expediente 1274</w:t>
            </w:r>
            <w:r w:rsidR="005A35C2" w:rsidRPr="00CE2B70">
              <w:rPr>
                <w:rFonts w:ascii="Century Gothic" w:eastAsia="Calibri" w:hAnsi="Century Gothic" w:cs="Verdana"/>
                <w:sz w:val="24"/>
                <w:szCs w:val="24"/>
              </w:rPr>
              <w:t>/2021 Recurso de Reclamación.</w:t>
            </w:r>
          </w:p>
        </w:tc>
      </w:tr>
    </w:tbl>
    <w:p w14:paraId="427B768D" w14:textId="77777777" w:rsidR="003977D0" w:rsidRPr="00CE2B70" w:rsidRDefault="003977D0" w:rsidP="00682A28">
      <w:pPr>
        <w:pStyle w:val="Sangradetextonormal"/>
        <w:ind w:left="0" w:firstLine="0"/>
        <w:jc w:val="both"/>
        <w:rPr>
          <w:rFonts w:ascii="Century Gothic" w:hAnsi="Century Gothic"/>
          <w:b w:val="0"/>
          <w:sz w:val="24"/>
          <w:szCs w:val="24"/>
          <w:lang w:val="es-MX"/>
        </w:rPr>
      </w:pPr>
    </w:p>
    <w:p w14:paraId="38DAF9E4" w14:textId="59EF12FA"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6F19">
        <w:rPr>
          <w:b/>
          <w:szCs w:val="24"/>
        </w:rPr>
        <w:t>Recurso de Apelación 27</w:t>
      </w:r>
      <w:r w:rsidRPr="00CE2B70">
        <w:rPr>
          <w:b/>
          <w:szCs w:val="24"/>
        </w:rPr>
        <w:t>/2021</w:t>
      </w:r>
      <w:r w:rsidR="00246F19">
        <w:rPr>
          <w:b/>
          <w:szCs w:val="24"/>
        </w:rPr>
        <w:t xml:space="preserve"> </w:t>
      </w:r>
      <w:proofErr w:type="spellStart"/>
      <w:r w:rsidR="00246F19">
        <w:rPr>
          <w:b/>
          <w:szCs w:val="24"/>
        </w:rPr>
        <w:t>C.E.A</w:t>
      </w:r>
      <w:proofErr w:type="spellEnd"/>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3978AC7F" w:rsidR="000B57D6" w:rsidRPr="00CE2B70" w:rsidRDefault="00246F1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ACU/SS/44/18</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de sente</w:t>
            </w:r>
            <w:r>
              <w:rPr>
                <w:rFonts w:ascii="Century Gothic" w:eastAsia="Calibri" w:hAnsi="Century Gothic" w:cs="Verdana"/>
                <w:sz w:val="24"/>
                <w:szCs w:val="24"/>
              </w:rPr>
              <w:t>ncia del expediente 27</w:t>
            </w:r>
            <w:r w:rsidR="000B57D6" w:rsidRPr="00CE2B70">
              <w:rPr>
                <w:rFonts w:ascii="Century Gothic" w:eastAsia="Calibri" w:hAnsi="Century Gothic" w:cs="Verdana"/>
                <w:sz w:val="24"/>
                <w:szCs w:val="24"/>
              </w:rPr>
              <w:t>/2021 Recurso de Apelación</w:t>
            </w:r>
            <w:r>
              <w:rPr>
                <w:rFonts w:ascii="Century Gothic" w:eastAsia="Calibri" w:hAnsi="Century Gothic" w:cs="Verdana"/>
                <w:sz w:val="24"/>
                <w:szCs w:val="24"/>
              </w:rPr>
              <w:t>, en cumplimiento a la ejecutoria de amparo</w:t>
            </w:r>
            <w:r w:rsidR="000B57D6" w:rsidRPr="00CE2B70">
              <w:rPr>
                <w:rFonts w:ascii="Century Gothic" w:eastAsia="Calibri" w:hAnsi="Century Gothic" w:cs="Verdana"/>
                <w:sz w:val="24"/>
                <w:szCs w:val="24"/>
              </w:rPr>
              <w:t xml:space="preserve">. </w:t>
            </w:r>
          </w:p>
        </w:tc>
      </w:tr>
    </w:tbl>
    <w:p w14:paraId="05CDF3A8" w14:textId="77777777" w:rsidR="008721ED" w:rsidRDefault="008721ED" w:rsidP="00EB42E3">
      <w:pPr>
        <w:pStyle w:val="Textosinformato"/>
        <w:rPr>
          <w:szCs w:val="24"/>
          <w:lang w:val="es-MX"/>
        </w:rPr>
      </w:pPr>
    </w:p>
    <w:p w14:paraId="614CE222" w14:textId="4C1BE9C9"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w:t>
      </w:r>
      <w:r w:rsidR="00F540B5">
        <w:rPr>
          <w:b/>
          <w:szCs w:val="24"/>
        </w:rPr>
        <w:t>ción 1277</w:t>
      </w:r>
      <w:r w:rsidRPr="00CE2B70">
        <w:rPr>
          <w:b/>
          <w:szCs w:val="24"/>
        </w:rPr>
        <w:t>/2021</w:t>
      </w:r>
      <w:r w:rsidRPr="00CE2B70">
        <w:rPr>
          <w:szCs w:val="24"/>
        </w:rPr>
        <w:t xml:space="preserve">. </w:t>
      </w:r>
    </w:p>
    <w:p w14:paraId="5D8C2F1B" w14:textId="77777777" w:rsidR="00023A2A" w:rsidRPr="00CE2B70" w:rsidRDefault="00023A2A" w:rsidP="00023A2A">
      <w:pPr>
        <w:pStyle w:val="Textosinformato"/>
        <w:rPr>
          <w:szCs w:val="24"/>
        </w:rPr>
      </w:pPr>
    </w:p>
    <w:p w14:paraId="65F80934"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77860D64"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291B1B52" w:rsidR="00023A2A" w:rsidRPr="00CE2B70" w:rsidRDefault="00F540B5" w:rsidP="001A3E4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ACU/SS/45/18</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w:t>
            </w:r>
            <w:r w:rsidR="00023A2A">
              <w:rPr>
                <w:rFonts w:ascii="Century Gothic" w:eastAsia="Calibri" w:hAnsi="Century Gothic" w:cs="Verdana"/>
                <w:sz w:val="24"/>
                <w:szCs w:val="24"/>
              </w:rPr>
              <w:t xml:space="preserve">alisco, aprobaron por </w:t>
            </w:r>
            <w:r w:rsidR="001A3E49">
              <w:rPr>
                <w:rFonts w:ascii="Century Gothic" w:eastAsia="Calibri" w:hAnsi="Century Gothic" w:cs="Verdana"/>
                <w:sz w:val="24"/>
                <w:szCs w:val="24"/>
              </w:rPr>
              <w:t>unanimidad</w:t>
            </w:r>
            <w:r w:rsidR="00023A2A" w:rsidRPr="00CE2B70">
              <w:rPr>
                <w:rFonts w:ascii="Century Gothic" w:eastAsia="Calibri" w:hAnsi="Century Gothic" w:cs="Verdana"/>
                <w:sz w:val="24"/>
                <w:szCs w:val="24"/>
              </w:rPr>
              <w:t xml:space="preserve"> de votos, el proyecto</w:t>
            </w:r>
            <w:r w:rsidR="00102A81">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1277</w:t>
            </w:r>
            <w:r w:rsidR="001A3E49">
              <w:rPr>
                <w:rFonts w:ascii="Century Gothic" w:eastAsia="Calibri" w:hAnsi="Century Gothic" w:cs="Verdana"/>
                <w:sz w:val="24"/>
                <w:szCs w:val="24"/>
              </w:rPr>
              <w:t>/2021 Recurso de Apelación</w:t>
            </w:r>
            <w:r w:rsidR="00023A2A">
              <w:rPr>
                <w:rFonts w:ascii="Century Gothic" w:eastAsia="Calibri" w:hAnsi="Century Gothic" w:cs="Verdana"/>
                <w:sz w:val="24"/>
                <w:szCs w:val="24"/>
              </w:rPr>
              <w:t>.</w:t>
            </w:r>
          </w:p>
        </w:tc>
      </w:tr>
    </w:tbl>
    <w:p w14:paraId="6247BE8C" w14:textId="77777777" w:rsidR="00023A2A" w:rsidRDefault="00023A2A" w:rsidP="00EB42E3">
      <w:pPr>
        <w:pStyle w:val="Textosinformato"/>
        <w:rPr>
          <w:szCs w:val="24"/>
          <w:lang w:val="es-MX"/>
        </w:rPr>
      </w:pPr>
    </w:p>
    <w:p w14:paraId="4009E5AA" w14:textId="1B0F0EEA"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w:t>
      </w:r>
      <w:r w:rsidR="00F540B5">
        <w:rPr>
          <w:b/>
          <w:szCs w:val="24"/>
        </w:rPr>
        <w:t>pelación 1279</w:t>
      </w:r>
      <w:r w:rsidRPr="00CE2B70">
        <w:rPr>
          <w:b/>
          <w:szCs w:val="24"/>
        </w:rPr>
        <w:t>/2021</w:t>
      </w:r>
      <w:r w:rsidRPr="00CE2B70">
        <w:rPr>
          <w:szCs w:val="24"/>
        </w:rPr>
        <w:t xml:space="preserve">. </w:t>
      </w:r>
    </w:p>
    <w:p w14:paraId="56BC74F0" w14:textId="77777777" w:rsidR="00023A2A" w:rsidRPr="00CE2B70" w:rsidRDefault="00023A2A" w:rsidP="00023A2A">
      <w:pPr>
        <w:pStyle w:val="Textosinformato"/>
        <w:rPr>
          <w:szCs w:val="24"/>
        </w:rPr>
      </w:pPr>
    </w:p>
    <w:p w14:paraId="16DEEE49"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01682ADC"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6A07789D" w:rsidR="00023A2A" w:rsidRPr="00CE2B70" w:rsidRDefault="00F540B5" w:rsidP="00F540B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ACU/SS/46/18</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E4E19">
              <w:rPr>
                <w:rFonts w:ascii="Century Gothic" w:eastAsia="Calibri" w:hAnsi="Century Gothic" w:cs="Verdana"/>
                <w:sz w:val="24"/>
                <w:szCs w:val="24"/>
              </w:rPr>
              <w:t>unanimidad</w:t>
            </w:r>
            <w:r w:rsidR="00023A2A" w:rsidRPr="00CE2B70">
              <w:rPr>
                <w:rFonts w:ascii="Century Gothic" w:eastAsia="Calibri" w:hAnsi="Century Gothic" w:cs="Verdana"/>
                <w:sz w:val="24"/>
                <w:szCs w:val="24"/>
              </w:rPr>
              <w:t xml:space="preserve"> de votos, el proyecto</w:t>
            </w:r>
            <w:r w:rsidR="00102A81">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1279</w:t>
            </w:r>
            <w:r w:rsidR="00023A2A" w:rsidRPr="00CE2B70">
              <w:rPr>
                <w:rFonts w:ascii="Century Gothic" w:eastAsia="Calibri" w:hAnsi="Century Gothic" w:cs="Verdana"/>
                <w:sz w:val="24"/>
                <w:szCs w:val="24"/>
              </w:rPr>
              <w:t xml:space="preserve">/2021 Recurso de Apelación. </w:t>
            </w:r>
          </w:p>
        </w:tc>
      </w:tr>
    </w:tbl>
    <w:p w14:paraId="6A725A95" w14:textId="77777777" w:rsidR="00023A2A" w:rsidRDefault="00023A2A" w:rsidP="00EB42E3">
      <w:pPr>
        <w:pStyle w:val="Textosinformato"/>
        <w:rPr>
          <w:szCs w:val="24"/>
          <w:lang w:val="es-MX"/>
        </w:rPr>
      </w:pPr>
    </w:p>
    <w:p w14:paraId="31E6B079" w14:textId="2D89E7F7"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540B5">
        <w:rPr>
          <w:b/>
          <w:szCs w:val="24"/>
        </w:rPr>
        <w:t>Recurso de Apelación 1281</w:t>
      </w:r>
      <w:r w:rsidRPr="00CE2B70">
        <w:rPr>
          <w:b/>
          <w:szCs w:val="24"/>
        </w:rPr>
        <w:t>/2021</w:t>
      </w:r>
      <w:r w:rsidRPr="00CE2B70">
        <w:rPr>
          <w:szCs w:val="24"/>
        </w:rPr>
        <w:t xml:space="preserve">. </w:t>
      </w:r>
    </w:p>
    <w:p w14:paraId="7A0CEC2B" w14:textId="77777777" w:rsidR="00023A2A" w:rsidRPr="00CE2B70" w:rsidRDefault="00023A2A" w:rsidP="00023A2A">
      <w:pPr>
        <w:pStyle w:val="Textosinformato"/>
        <w:rPr>
          <w:szCs w:val="24"/>
        </w:rPr>
      </w:pPr>
    </w:p>
    <w:p w14:paraId="5CCD222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4A35D93"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622359D6" w:rsidR="00023A2A" w:rsidRPr="00CE2B70" w:rsidRDefault="00F540B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ACU/SS/47/18</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 xml:space="preserve">Reglamento Interno del Tribunal de Justicia Administrativa del Estado de </w:t>
            </w:r>
            <w:r w:rsidR="00023A2A" w:rsidRPr="00CE2B70">
              <w:rPr>
                <w:rFonts w:ascii="Century Gothic" w:eastAsia="Calibri" w:hAnsi="Century Gothic"/>
                <w:sz w:val="24"/>
                <w:szCs w:val="24"/>
              </w:rPr>
              <w:lastRenderedPageBreak/>
              <w:t>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02A81">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1281</w:t>
            </w:r>
            <w:r w:rsidR="00023A2A" w:rsidRPr="00CE2B70">
              <w:rPr>
                <w:rFonts w:ascii="Century Gothic" w:eastAsia="Calibri" w:hAnsi="Century Gothic" w:cs="Verdana"/>
                <w:sz w:val="24"/>
                <w:szCs w:val="24"/>
              </w:rPr>
              <w:t xml:space="preserve">/2021 Recurso de Apelación. </w:t>
            </w:r>
          </w:p>
        </w:tc>
      </w:tr>
    </w:tbl>
    <w:p w14:paraId="3FD38D76" w14:textId="77777777" w:rsidR="00023A2A" w:rsidRDefault="00023A2A" w:rsidP="00EB42E3">
      <w:pPr>
        <w:pStyle w:val="Textosinformato"/>
        <w:rPr>
          <w:szCs w:val="24"/>
          <w:lang w:val="es-MX"/>
        </w:rPr>
      </w:pPr>
    </w:p>
    <w:p w14:paraId="4F90B75C" w14:textId="35BD83EB"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 xml:space="preserve">Recurso de Apelación </w:t>
      </w:r>
      <w:r w:rsidR="00F540B5">
        <w:rPr>
          <w:b/>
          <w:szCs w:val="24"/>
        </w:rPr>
        <w:t>1282</w:t>
      </w:r>
      <w:r w:rsidRPr="00CE2B70">
        <w:rPr>
          <w:b/>
          <w:szCs w:val="24"/>
        </w:rPr>
        <w:t>/2021</w:t>
      </w:r>
      <w:r w:rsidRPr="00CE2B70">
        <w:rPr>
          <w:szCs w:val="24"/>
        </w:rPr>
        <w:t xml:space="preserve">. </w:t>
      </w:r>
    </w:p>
    <w:p w14:paraId="7DD71B1C" w14:textId="77777777" w:rsidR="00023A2A" w:rsidRPr="00CE2B70" w:rsidRDefault="00023A2A" w:rsidP="00023A2A">
      <w:pPr>
        <w:pStyle w:val="Textosinformato"/>
        <w:rPr>
          <w:szCs w:val="24"/>
        </w:rPr>
      </w:pPr>
    </w:p>
    <w:p w14:paraId="4038077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0826712"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59DA2E7"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5B90264" w14:textId="39DDF9B9" w:rsidR="00023A2A" w:rsidRPr="00CE2B70" w:rsidRDefault="00F540B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ACU/SS/48/18</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A3E49">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1282</w:t>
            </w:r>
            <w:r w:rsidR="00023A2A" w:rsidRPr="00CE2B70">
              <w:rPr>
                <w:rFonts w:ascii="Century Gothic" w:eastAsia="Calibri" w:hAnsi="Century Gothic" w:cs="Verdana"/>
                <w:sz w:val="24"/>
                <w:szCs w:val="24"/>
              </w:rPr>
              <w:t xml:space="preserve">/2021 Recurso de Apelación. </w:t>
            </w:r>
          </w:p>
        </w:tc>
      </w:tr>
    </w:tbl>
    <w:p w14:paraId="4668C71A" w14:textId="77777777" w:rsidR="0004499A" w:rsidRDefault="0004499A" w:rsidP="00EB42E3">
      <w:pPr>
        <w:pStyle w:val="Textosinformato"/>
        <w:rPr>
          <w:szCs w:val="24"/>
          <w:lang w:val="es-MX"/>
        </w:rPr>
      </w:pPr>
    </w:p>
    <w:p w14:paraId="7B906AA2" w14:textId="141D98A8" w:rsidR="001A3E49" w:rsidRPr="00CE2B70" w:rsidRDefault="001A3E49" w:rsidP="001A3E4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sidR="0004499A">
        <w:rPr>
          <w:b/>
          <w:szCs w:val="24"/>
        </w:rPr>
        <w:t>dad</w:t>
      </w:r>
      <w:r w:rsidR="00F540B5">
        <w:rPr>
          <w:b/>
          <w:szCs w:val="24"/>
        </w:rPr>
        <w:t xml:space="preserve"> Patrimonial 21</w:t>
      </w:r>
      <w:r w:rsidR="0004499A">
        <w:rPr>
          <w:b/>
          <w:szCs w:val="24"/>
        </w:rPr>
        <w:t>/2020</w:t>
      </w:r>
      <w:r w:rsidRPr="00CE2B70">
        <w:rPr>
          <w:szCs w:val="24"/>
        </w:rPr>
        <w:t xml:space="preserve">. </w:t>
      </w:r>
    </w:p>
    <w:p w14:paraId="6E57BEA3" w14:textId="77777777" w:rsidR="001A3E49" w:rsidRPr="00CE2B70" w:rsidRDefault="001A3E49" w:rsidP="001A3E49">
      <w:pPr>
        <w:pStyle w:val="Textosinformato"/>
        <w:rPr>
          <w:szCs w:val="24"/>
        </w:rPr>
      </w:pPr>
    </w:p>
    <w:p w14:paraId="373961BC" w14:textId="77777777" w:rsidR="001A3E49" w:rsidRPr="00CE2B70" w:rsidRDefault="001A3E49" w:rsidP="001A3E49">
      <w:pPr>
        <w:pStyle w:val="Textosinformato"/>
        <w:rPr>
          <w:szCs w:val="24"/>
        </w:rPr>
      </w:pPr>
      <w:r w:rsidRPr="00CE2B70">
        <w:rPr>
          <w:szCs w:val="24"/>
        </w:rPr>
        <w:t>Registrada la votación por parte del Secretario General de Acuerdos, se emite el siguiente punto de acuerdo:</w:t>
      </w:r>
    </w:p>
    <w:p w14:paraId="2F674024" w14:textId="77777777" w:rsidR="001A3E49" w:rsidRPr="00CE2B70" w:rsidRDefault="001A3E49" w:rsidP="001A3E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CE2B70" w14:paraId="55958EB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7146C90" w14:textId="58CAC7F7" w:rsidR="001A3E49" w:rsidRPr="00CE2B70" w:rsidRDefault="001A3E49" w:rsidP="001A3E4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F540B5">
              <w:rPr>
                <w:rFonts w:ascii="Century Gothic" w:eastAsia="Calibri" w:hAnsi="Century Gothic" w:cs="Verdana"/>
                <w:b/>
                <w:sz w:val="24"/>
                <w:szCs w:val="24"/>
              </w:rPr>
              <w:t>CU/SS/49/18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w:t>
            </w:r>
            <w:r w:rsidR="00F540B5">
              <w:rPr>
                <w:rFonts w:ascii="Century Gothic" w:eastAsia="Calibri" w:hAnsi="Century Gothic" w:cs="Verdana"/>
                <w:sz w:val="24"/>
                <w:szCs w:val="24"/>
              </w:rPr>
              <w:t xml:space="preserve"> expediente 21/2020</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6349F218" w14:textId="77777777" w:rsidR="001A3E49" w:rsidRDefault="001A3E49" w:rsidP="00682A28">
      <w:pPr>
        <w:pStyle w:val="Sangradetextonormal"/>
        <w:ind w:left="0" w:firstLine="0"/>
        <w:jc w:val="both"/>
        <w:rPr>
          <w:rFonts w:ascii="Century Gothic" w:hAnsi="Century Gothic"/>
          <w:b w:val="0"/>
          <w:sz w:val="24"/>
          <w:szCs w:val="24"/>
          <w:lang w:val="es-MX"/>
        </w:rPr>
      </w:pPr>
    </w:p>
    <w:p w14:paraId="35F85367" w14:textId="6CD85867" w:rsidR="00102A81" w:rsidRPr="00CE2B70" w:rsidRDefault="00102A81" w:rsidP="00102A8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sidR="00F540B5">
        <w:rPr>
          <w:b/>
          <w:szCs w:val="24"/>
        </w:rPr>
        <w:t>dad Patrimonial 40/2020</w:t>
      </w:r>
      <w:r w:rsidRPr="00CE2B70">
        <w:rPr>
          <w:szCs w:val="24"/>
        </w:rPr>
        <w:t xml:space="preserve">. </w:t>
      </w:r>
    </w:p>
    <w:p w14:paraId="12A46D1D" w14:textId="77777777" w:rsidR="00102A81" w:rsidRPr="00CE2B70" w:rsidRDefault="00102A81" w:rsidP="00102A81">
      <w:pPr>
        <w:pStyle w:val="Textosinformato"/>
        <w:rPr>
          <w:szCs w:val="24"/>
        </w:rPr>
      </w:pPr>
    </w:p>
    <w:p w14:paraId="48FAAB14" w14:textId="77777777" w:rsidR="00102A81" w:rsidRPr="00CE2B70" w:rsidRDefault="00102A81" w:rsidP="00102A81">
      <w:pPr>
        <w:pStyle w:val="Textosinformato"/>
        <w:rPr>
          <w:szCs w:val="24"/>
        </w:rPr>
      </w:pPr>
      <w:r w:rsidRPr="00CE2B70">
        <w:rPr>
          <w:szCs w:val="24"/>
        </w:rPr>
        <w:t>Registrada la votación por parte del Secretario General de Acuerdos, se emite el siguiente punto de acuerdo:</w:t>
      </w:r>
    </w:p>
    <w:p w14:paraId="53820B49" w14:textId="77777777" w:rsidR="00102A81" w:rsidRPr="00CE2B70"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CE2B70" w14:paraId="449B2D1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3EF7D460" w14:textId="72E0FE5B" w:rsidR="00102A81" w:rsidRPr="00CE2B70" w:rsidRDefault="00102A81" w:rsidP="00AB101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F540B5">
              <w:rPr>
                <w:rFonts w:ascii="Century Gothic" w:eastAsia="Calibri" w:hAnsi="Century Gothic" w:cs="Verdana"/>
                <w:b/>
                <w:sz w:val="24"/>
                <w:szCs w:val="24"/>
              </w:rPr>
              <w:t>CU/SS/50/18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540B5">
              <w:rPr>
                <w:rFonts w:ascii="Century Gothic" w:eastAsia="Calibri" w:hAnsi="Century Gothic" w:cs="Verdana"/>
                <w:sz w:val="24"/>
                <w:szCs w:val="24"/>
              </w:rPr>
              <w:t xml:space="preserve"> de sentencia del expediente 40/2020</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Responsabilidad </w:t>
            </w:r>
            <w:r>
              <w:rPr>
                <w:rFonts w:ascii="Century Gothic" w:eastAsia="Calibri" w:hAnsi="Century Gothic" w:cs="Verdana"/>
                <w:sz w:val="24"/>
                <w:szCs w:val="24"/>
              </w:rPr>
              <w:lastRenderedPageBreak/>
              <w:t>Patrimonial</w:t>
            </w:r>
            <w:r w:rsidR="00F540B5">
              <w:rPr>
                <w:rFonts w:ascii="Century Gothic" w:eastAsia="Calibri" w:hAnsi="Century Gothic" w:cs="Verdana"/>
                <w:sz w:val="24"/>
                <w:szCs w:val="24"/>
              </w:rPr>
              <w:t>, con el voto a favor de los resolutivos de la Magistrada Fany Lorena Jiménez Aguirre</w:t>
            </w:r>
            <w:r>
              <w:rPr>
                <w:rFonts w:ascii="Century Gothic" w:eastAsia="Calibri" w:hAnsi="Century Gothic" w:cs="Verdana"/>
                <w:sz w:val="24"/>
                <w:szCs w:val="24"/>
              </w:rPr>
              <w:t>.</w:t>
            </w:r>
          </w:p>
        </w:tc>
      </w:tr>
    </w:tbl>
    <w:p w14:paraId="18390012" w14:textId="77777777" w:rsidR="00C279DA" w:rsidRPr="00CE2B70" w:rsidRDefault="00C279DA"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378E07D0"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F540B5">
        <w:rPr>
          <w:b/>
          <w:szCs w:val="24"/>
        </w:rPr>
        <w:t>mación 1078</w:t>
      </w:r>
      <w:r w:rsidR="00820125">
        <w:rPr>
          <w:b/>
          <w:szCs w:val="24"/>
        </w:rPr>
        <w:t>/2021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47B69D0E"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/SS/51/18</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F540B5">
              <w:rPr>
                <w:rFonts w:ascii="Century Gothic" w:eastAsia="Calibri" w:hAnsi="Century Gothic" w:cs="Verdana"/>
                <w:sz w:val="24"/>
                <w:szCs w:val="24"/>
              </w:rPr>
              <w:t>te 1078</w:t>
            </w:r>
            <w:r w:rsidR="001A3E49">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32C07A" w14:textId="6B4A5F77"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540B5">
        <w:rPr>
          <w:b/>
          <w:szCs w:val="24"/>
        </w:rPr>
        <w:t>mación 1098</w:t>
      </w:r>
      <w:r>
        <w:rPr>
          <w:b/>
          <w:szCs w:val="24"/>
        </w:rPr>
        <w:t>/2021</w:t>
      </w:r>
      <w:r w:rsidRPr="00CE2B70">
        <w:rPr>
          <w:szCs w:val="24"/>
        </w:rPr>
        <w:t xml:space="preserve">. </w:t>
      </w:r>
    </w:p>
    <w:p w14:paraId="180EF605" w14:textId="77777777" w:rsidR="00CC6EA0" w:rsidRPr="00CE2B70" w:rsidRDefault="00CC6EA0" w:rsidP="00CC6EA0">
      <w:pPr>
        <w:pStyle w:val="Textosinformato"/>
        <w:rPr>
          <w:szCs w:val="24"/>
        </w:rPr>
      </w:pPr>
    </w:p>
    <w:p w14:paraId="1100CE4C"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66F70117"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4F9861F4"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2CF1B423" w14:textId="70B65B6E" w:rsidR="00CC6EA0" w:rsidRPr="00CE2B70" w:rsidRDefault="00CC6EA0"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/SS/52/18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540B5">
              <w:rPr>
                <w:rFonts w:ascii="Century Gothic" w:eastAsia="Calibri" w:hAnsi="Century Gothic" w:cs="Verdana"/>
                <w:sz w:val="24"/>
                <w:szCs w:val="24"/>
              </w:rPr>
              <w:t>te 1098</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E284B39" w14:textId="58E15D96"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540B5">
        <w:rPr>
          <w:b/>
          <w:szCs w:val="24"/>
        </w:rPr>
        <w:t>mación 1100</w:t>
      </w:r>
      <w:r>
        <w:rPr>
          <w:b/>
          <w:szCs w:val="24"/>
        </w:rPr>
        <w:t>/2021</w:t>
      </w:r>
      <w:r w:rsidRPr="00CE2B70">
        <w:rPr>
          <w:szCs w:val="24"/>
        </w:rPr>
        <w:t xml:space="preserve">. </w:t>
      </w:r>
    </w:p>
    <w:p w14:paraId="4ADAA964" w14:textId="77777777" w:rsidR="00CC6EA0" w:rsidRPr="00CE2B70" w:rsidRDefault="00CC6EA0" w:rsidP="00CC6EA0">
      <w:pPr>
        <w:pStyle w:val="Textosinformato"/>
        <w:rPr>
          <w:szCs w:val="24"/>
        </w:rPr>
      </w:pPr>
    </w:p>
    <w:p w14:paraId="41A13972"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61259544"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1122C6C8"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79DC3D26" w14:textId="6D331430" w:rsidR="00CC6EA0" w:rsidRPr="00CE2B70" w:rsidRDefault="00CC6EA0" w:rsidP="00F540B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/SS/53</w:t>
            </w:r>
            <w:r>
              <w:rPr>
                <w:rFonts w:ascii="Century Gothic" w:eastAsia="Calibri" w:hAnsi="Century Gothic" w:cs="Verdana"/>
                <w:b/>
                <w:sz w:val="24"/>
                <w:szCs w:val="24"/>
              </w:rPr>
              <w:t>/17</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 xml:space="preserve">alisco, aprobaron por </w:t>
            </w:r>
            <w:r w:rsidR="00F540B5">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w:t>
            </w:r>
            <w:r w:rsidRPr="00CE2B70">
              <w:rPr>
                <w:rFonts w:ascii="Century Gothic" w:eastAsia="Calibri" w:hAnsi="Century Gothic" w:cs="Verdana"/>
                <w:sz w:val="24"/>
                <w:szCs w:val="24"/>
              </w:rPr>
              <w:lastRenderedPageBreak/>
              <w:t>votos, el proyecto de sentencia del expedien</w:t>
            </w:r>
            <w:r w:rsidR="00F540B5">
              <w:rPr>
                <w:rFonts w:ascii="Century Gothic" w:eastAsia="Calibri" w:hAnsi="Century Gothic" w:cs="Verdana"/>
                <w:sz w:val="24"/>
                <w:szCs w:val="24"/>
              </w:rPr>
              <w:t>te 1100/2021 Recurso de Reclamación</w:t>
            </w:r>
            <w:r>
              <w:rPr>
                <w:rFonts w:ascii="Century Gothic" w:eastAsia="Calibri" w:hAnsi="Century Gothic" w:cs="Verdana"/>
                <w:sz w:val="24"/>
                <w:szCs w:val="24"/>
              </w:rPr>
              <w:t>.</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375263D8" w14:textId="4AD19DAD"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540B5">
        <w:rPr>
          <w:b/>
          <w:szCs w:val="24"/>
        </w:rPr>
        <w:t>mación 1139</w:t>
      </w:r>
      <w:r>
        <w:rPr>
          <w:b/>
          <w:szCs w:val="24"/>
        </w:rPr>
        <w:t>/2021</w:t>
      </w:r>
      <w:r w:rsidRPr="00CE2B70">
        <w:rPr>
          <w:szCs w:val="24"/>
        </w:rPr>
        <w:t xml:space="preserve">. </w:t>
      </w:r>
    </w:p>
    <w:p w14:paraId="6ECD233E" w14:textId="77777777" w:rsidR="00CC6EA0" w:rsidRPr="00CE2B70" w:rsidRDefault="00CC6EA0" w:rsidP="00CC6EA0">
      <w:pPr>
        <w:pStyle w:val="Textosinformato"/>
        <w:rPr>
          <w:szCs w:val="24"/>
        </w:rPr>
      </w:pPr>
    </w:p>
    <w:p w14:paraId="4ECDF031"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4D846C94"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605FAEAD"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6C464F5E" w14:textId="1AC914EE" w:rsidR="00CC6EA0" w:rsidRPr="00CE2B70" w:rsidRDefault="00CC6EA0"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/SS/54/18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540B5">
              <w:rPr>
                <w:rFonts w:ascii="Century Gothic" w:eastAsia="Calibri" w:hAnsi="Century Gothic" w:cs="Verdana"/>
                <w:sz w:val="24"/>
                <w:szCs w:val="24"/>
              </w:rPr>
              <w:t>te 1139</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2D3DD0CF" w14:textId="10550FF3"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540B5">
        <w:rPr>
          <w:b/>
          <w:szCs w:val="24"/>
        </w:rPr>
        <w:t>mación 1144</w:t>
      </w:r>
      <w:r>
        <w:rPr>
          <w:b/>
          <w:szCs w:val="24"/>
        </w:rPr>
        <w:t>/2021</w:t>
      </w:r>
      <w:r w:rsidRPr="00CE2B70">
        <w:rPr>
          <w:szCs w:val="24"/>
        </w:rPr>
        <w:t xml:space="preserve">. </w:t>
      </w:r>
    </w:p>
    <w:p w14:paraId="37807363" w14:textId="77777777" w:rsidR="00CC6EA0" w:rsidRPr="00CE2B70" w:rsidRDefault="00CC6EA0" w:rsidP="00CC6EA0">
      <w:pPr>
        <w:pStyle w:val="Textosinformato"/>
        <w:rPr>
          <w:szCs w:val="24"/>
        </w:rPr>
      </w:pPr>
    </w:p>
    <w:p w14:paraId="55D75CCE"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42101B62"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738CC743"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7EF7628D" w14:textId="0073D618" w:rsidR="00CC6EA0" w:rsidRPr="00CE2B70" w:rsidRDefault="00CC6EA0"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/SS/55/18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540B5">
              <w:rPr>
                <w:rFonts w:ascii="Century Gothic" w:eastAsia="Calibri" w:hAnsi="Century Gothic" w:cs="Verdana"/>
                <w:sz w:val="24"/>
                <w:szCs w:val="24"/>
              </w:rPr>
              <w:t>te 1144</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9B9A58E" w14:textId="77777777" w:rsidR="00682A28" w:rsidRPr="00CE2B70" w:rsidRDefault="00682A28" w:rsidP="00682A28">
      <w:pPr>
        <w:pStyle w:val="Textosinformato"/>
        <w:rPr>
          <w:rFonts w:cs="Times New Roman"/>
          <w:szCs w:val="24"/>
          <w:lang w:val="es-MX"/>
        </w:rPr>
      </w:pPr>
    </w:p>
    <w:p w14:paraId="0EE714D5" w14:textId="67555986"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540B5">
        <w:rPr>
          <w:b/>
          <w:szCs w:val="24"/>
        </w:rPr>
        <w:t>mación 1165</w:t>
      </w:r>
      <w:r>
        <w:rPr>
          <w:b/>
          <w:szCs w:val="24"/>
        </w:rPr>
        <w:t>/2021</w:t>
      </w:r>
      <w:r w:rsidRPr="00CE2B70">
        <w:rPr>
          <w:szCs w:val="24"/>
        </w:rPr>
        <w:t xml:space="preserve">. </w:t>
      </w:r>
    </w:p>
    <w:p w14:paraId="5216F762" w14:textId="77777777" w:rsidR="00CC6EA0" w:rsidRPr="00CE2B70" w:rsidRDefault="00CC6EA0" w:rsidP="00CC6EA0">
      <w:pPr>
        <w:pStyle w:val="Textosinformato"/>
        <w:rPr>
          <w:szCs w:val="24"/>
        </w:rPr>
      </w:pPr>
    </w:p>
    <w:p w14:paraId="561D59CB"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3F0AAFDD"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43502399"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18099970" w14:textId="4D3AAEA4" w:rsidR="00CC6EA0" w:rsidRPr="00CE2B70" w:rsidRDefault="00CC6EA0"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/SS/56/18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540B5">
              <w:rPr>
                <w:rFonts w:ascii="Century Gothic" w:eastAsia="Calibri" w:hAnsi="Century Gothic" w:cs="Verdana"/>
                <w:sz w:val="24"/>
                <w:szCs w:val="24"/>
              </w:rPr>
              <w:t>te 1165</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2088259" w14:textId="77777777" w:rsidR="00132EC0" w:rsidRDefault="00132EC0" w:rsidP="00841038">
      <w:pPr>
        <w:tabs>
          <w:tab w:val="left" w:pos="4678"/>
        </w:tabs>
        <w:autoSpaceDE w:val="0"/>
        <w:autoSpaceDN w:val="0"/>
        <w:rPr>
          <w:rFonts w:ascii="Century Gothic" w:hAnsi="Century Gothic" w:cs="Verdana"/>
          <w:b/>
          <w:sz w:val="24"/>
          <w:szCs w:val="24"/>
        </w:rPr>
      </w:pPr>
    </w:p>
    <w:p w14:paraId="680B6215" w14:textId="50742EA0" w:rsidR="00CC6EA0" w:rsidRPr="00CE2B70" w:rsidRDefault="00CC6EA0" w:rsidP="00CC6EA0">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Recurso de Recla</w:t>
      </w:r>
      <w:r w:rsidR="00F540B5">
        <w:rPr>
          <w:b/>
          <w:szCs w:val="24"/>
        </w:rPr>
        <w:t>mación 1173</w:t>
      </w:r>
      <w:r>
        <w:rPr>
          <w:b/>
          <w:szCs w:val="24"/>
        </w:rPr>
        <w:t>/2021</w:t>
      </w:r>
      <w:r w:rsidRPr="00CE2B70">
        <w:rPr>
          <w:szCs w:val="24"/>
        </w:rPr>
        <w:t xml:space="preserve">. </w:t>
      </w:r>
    </w:p>
    <w:p w14:paraId="17BEB57E" w14:textId="77777777" w:rsidR="00CC6EA0" w:rsidRPr="00CE2B70" w:rsidRDefault="00CC6EA0" w:rsidP="00CC6EA0">
      <w:pPr>
        <w:pStyle w:val="Textosinformato"/>
        <w:rPr>
          <w:szCs w:val="24"/>
        </w:rPr>
      </w:pPr>
    </w:p>
    <w:p w14:paraId="0A4571E7"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252F5734"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0CA985AD"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243126C8" w14:textId="3685FB7F" w:rsidR="00CC6EA0" w:rsidRPr="00CE2B70" w:rsidRDefault="00CC6EA0"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/SS/57/18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540B5">
              <w:rPr>
                <w:rFonts w:ascii="Century Gothic" w:eastAsia="Calibri" w:hAnsi="Century Gothic" w:cs="Verdana"/>
                <w:sz w:val="24"/>
                <w:szCs w:val="24"/>
              </w:rPr>
              <w:t>te 1173</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482FA036" w14:textId="77777777" w:rsidR="006E50C4" w:rsidRDefault="006E50C4" w:rsidP="00841038">
      <w:pPr>
        <w:tabs>
          <w:tab w:val="left" w:pos="4678"/>
        </w:tabs>
        <w:autoSpaceDE w:val="0"/>
        <w:autoSpaceDN w:val="0"/>
        <w:rPr>
          <w:rFonts w:ascii="Century Gothic" w:hAnsi="Century Gothic" w:cs="Verdana"/>
          <w:b/>
          <w:sz w:val="24"/>
          <w:szCs w:val="24"/>
        </w:rPr>
      </w:pPr>
    </w:p>
    <w:p w14:paraId="5AF5B65A" w14:textId="2F88BA2D"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540B5">
        <w:rPr>
          <w:b/>
          <w:szCs w:val="24"/>
        </w:rPr>
        <w:t>mación 1206</w:t>
      </w:r>
      <w:r>
        <w:rPr>
          <w:b/>
          <w:szCs w:val="24"/>
        </w:rPr>
        <w:t>/2021</w:t>
      </w:r>
      <w:r w:rsidRPr="00CE2B70">
        <w:rPr>
          <w:szCs w:val="24"/>
        </w:rPr>
        <w:t xml:space="preserve">. </w:t>
      </w:r>
    </w:p>
    <w:p w14:paraId="1F6180AD" w14:textId="77777777" w:rsidR="00CC6EA0" w:rsidRPr="00CE2B70" w:rsidRDefault="00CC6EA0" w:rsidP="00CC6EA0">
      <w:pPr>
        <w:pStyle w:val="Textosinformato"/>
        <w:rPr>
          <w:szCs w:val="24"/>
        </w:rPr>
      </w:pPr>
    </w:p>
    <w:p w14:paraId="7A92287D"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542833BA"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5432BB31"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25554B33" w14:textId="30E0D294" w:rsidR="00CC6EA0" w:rsidRPr="00CE2B70" w:rsidRDefault="00CC6EA0" w:rsidP="00F540B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540B5">
              <w:rPr>
                <w:rFonts w:ascii="Century Gothic" w:eastAsia="Calibri" w:hAnsi="Century Gothic" w:cs="Verdana"/>
                <w:b/>
                <w:sz w:val="24"/>
                <w:szCs w:val="24"/>
              </w:rPr>
              <w:t>/SS/58/18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 xml:space="preserve">alisco, aprobaron por </w:t>
            </w:r>
            <w:r w:rsidR="00F540B5">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sentencia del expedien</w:t>
            </w:r>
            <w:r w:rsidR="00F540B5">
              <w:rPr>
                <w:rFonts w:ascii="Century Gothic" w:eastAsia="Calibri" w:hAnsi="Century Gothic" w:cs="Verdana"/>
                <w:sz w:val="24"/>
                <w:szCs w:val="24"/>
              </w:rPr>
              <w:t>te 1206/2021 Recurso de Reclamación</w:t>
            </w:r>
            <w:r>
              <w:rPr>
                <w:rFonts w:ascii="Century Gothic" w:eastAsia="Calibri" w:hAnsi="Century Gothic" w:cs="Verdana"/>
                <w:sz w:val="24"/>
                <w:szCs w:val="24"/>
              </w:rPr>
              <w:t>.</w:t>
            </w:r>
          </w:p>
        </w:tc>
      </w:tr>
    </w:tbl>
    <w:p w14:paraId="4580AEC2" w14:textId="77777777" w:rsidR="00E331B2" w:rsidRDefault="00E331B2" w:rsidP="00841038">
      <w:pPr>
        <w:tabs>
          <w:tab w:val="left" w:pos="4678"/>
        </w:tabs>
        <w:autoSpaceDE w:val="0"/>
        <w:autoSpaceDN w:val="0"/>
        <w:rPr>
          <w:rFonts w:ascii="Century Gothic" w:hAnsi="Century Gothic" w:cs="Verdana"/>
          <w:b/>
          <w:sz w:val="24"/>
          <w:szCs w:val="24"/>
        </w:rPr>
      </w:pPr>
    </w:p>
    <w:p w14:paraId="57A16F74" w14:textId="274D6C9E"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1238</w:t>
      </w:r>
      <w:r>
        <w:rPr>
          <w:b/>
          <w:szCs w:val="24"/>
        </w:rPr>
        <w:t>/2021</w:t>
      </w:r>
      <w:r w:rsidRPr="00CE2B70">
        <w:rPr>
          <w:szCs w:val="24"/>
        </w:rPr>
        <w:t xml:space="preserve">. </w:t>
      </w:r>
    </w:p>
    <w:p w14:paraId="673D9C2A" w14:textId="77777777" w:rsidR="00CC6EA0" w:rsidRPr="00CE2B70" w:rsidRDefault="00CC6EA0" w:rsidP="00CC6EA0">
      <w:pPr>
        <w:pStyle w:val="Textosinformato"/>
        <w:rPr>
          <w:szCs w:val="24"/>
        </w:rPr>
      </w:pPr>
    </w:p>
    <w:p w14:paraId="419CEE18"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3C66EBB5"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21911790"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536D4230" w14:textId="7BE2C976" w:rsidR="00CC6EA0" w:rsidRPr="00CE2B70" w:rsidRDefault="00CC6EA0"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/SS/59/18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1238</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322FCE8" w14:textId="77777777" w:rsidR="00132EC0" w:rsidRDefault="00132EC0" w:rsidP="00841038">
      <w:pPr>
        <w:tabs>
          <w:tab w:val="left" w:pos="4678"/>
        </w:tabs>
        <w:autoSpaceDE w:val="0"/>
        <w:autoSpaceDN w:val="0"/>
        <w:rPr>
          <w:rFonts w:ascii="Century Gothic" w:hAnsi="Century Gothic" w:cs="Verdana"/>
          <w:b/>
          <w:sz w:val="24"/>
          <w:szCs w:val="24"/>
        </w:rPr>
      </w:pPr>
    </w:p>
    <w:p w14:paraId="52433D1A" w14:textId="2B06267F"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1240</w:t>
      </w:r>
      <w:r>
        <w:rPr>
          <w:b/>
          <w:szCs w:val="24"/>
        </w:rPr>
        <w:t>/2021</w:t>
      </w:r>
      <w:r w:rsidRPr="00CE2B70">
        <w:rPr>
          <w:szCs w:val="24"/>
        </w:rPr>
        <w:t xml:space="preserve">. </w:t>
      </w:r>
    </w:p>
    <w:p w14:paraId="788BFFCF" w14:textId="77777777" w:rsidR="00CC6EA0" w:rsidRPr="00CE2B70" w:rsidRDefault="00CC6EA0" w:rsidP="00CC6EA0">
      <w:pPr>
        <w:pStyle w:val="Textosinformato"/>
        <w:rPr>
          <w:szCs w:val="24"/>
        </w:rPr>
      </w:pPr>
    </w:p>
    <w:p w14:paraId="2DE1A196" w14:textId="77777777" w:rsidR="00CC6EA0" w:rsidRPr="00CE2B70" w:rsidRDefault="00CC6EA0" w:rsidP="00CC6EA0">
      <w:pPr>
        <w:pStyle w:val="Textosinformato"/>
        <w:rPr>
          <w:szCs w:val="24"/>
        </w:rPr>
      </w:pPr>
      <w:r w:rsidRPr="00CE2B70">
        <w:rPr>
          <w:szCs w:val="24"/>
        </w:rPr>
        <w:lastRenderedPageBreak/>
        <w:t>Registrada la votación por parte del Secretario General de Acuerdos, se emite el siguiente punto de acuerdo:</w:t>
      </w:r>
    </w:p>
    <w:p w14:paraId="4400B4DC"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7BEA7B28"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6A272CB1" w14:textId="3F989E1C" w:rsidR="00CC6EA0" w:rsidRPr="00CE2B70" w:rsidRDefault="00CC6EA0"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/SS/60/18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1240</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7D5A1A25" w14:textId="77777777" w:rsidR="00132EC0" w:rsidRDefault="00132EC0" w:rsidP="00841038">
      <w:pPr>
        <w:tabs>
          <w:tab w:val="left" w:pos="4678"/>
        </w:tabs>
        <w:autoSpaceDE w:val="0"/>
        <w:autoSpaceDN w:val="0"/>
        <w:rPr>
          <w:rFonts w:ascii="Century Gothic" w:hAnsi="Century Gothic" w:cs="Verdana"/>
          <w:b/>
          <w:sz w:val="24"/>
          <w:szCs w:val="24"/>
        </w:rPr>
      </w:pPr>
    </w:p>
    <w:p w14:paraId="04BCAC42" w14:textId="77411A95"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1242</w:t>
      </w:r>
      <w:r>
        <w:rPr>
          <w:b/>
          <w:szCs w:val="24"/>
        </w:rPr>
        <w:t>/2021</w:t>
      </w:r>
      <w:r w:rsidRPr="00CE2B70">
        <w:rPr>
          <w:szCs w:val="24"/>
        </w:rPr>
        <w:t xml:space="preserve">. </w:t>
      </w:r>
    </w:p>
    <w:p w14:paraId="55290B82" w14:textId="77777777" w:rsidR="00EA762D" w:rsidRPr="00CE2B70" w:rsidRDefault="00EA762D" w:rsidP="00EA762D">
      <w:pPr>
        <w:pStyle w:val="Textosinformato"/>
        <w:rPr>
          <w:szCs w:val="24"/>
        </w:rPr>
      </w:pPr>
    </w:p>
    <w:p w14:paraId="22AB6886"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4D59E8B"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7797AF49"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32300760" w14:textId="4804AC06"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/SS/61/18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1242</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A63274D" w14:textId="77777777" w:rsidR="0041636A" w:rsidRDefault="0041636A" w:rsidP="00841038">
      <w:pPr>
        <w:tabs>
          <w:tab w:val="left" w:pos="4678"/>
        </w:tabs>
        <w:autoSpaceDE w:val="0"/>
        <w:autoSpaceDN w:val="0"/>
        <w:rPr>
          <w:rFonts w:ascii="Century Gothic" w:hAnsi="Century Gothic" w:cs="Verdana"/>
          <w:b/>
          <w:sz w:val="24"/>
          <w:szCs w:val="24"/>
        </w:rPr>
      </w:pPr>
    </w:p>
    <w:p w14:paraId="1B2773E5" w14:textId="4E8C2275"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1243</w:t>
      </w:r>
      <w:r>
        <w:rPr>
          <w:b/>
          <w:szCs w:val="24"/>
        </w:rPr>
        <w:t>/2021</w:t>
      </w:r>
      <w:r w:rsidRPr="00CE2B70">
        <w:rPr>
          <w:szCs w:val="24"/>
        </w:rPr>
        <w:t xml:space="preserve">. </w:t>
      </w:r>
    </w:p>
    <w:p w14:paraId="5395D329" w14:textId="77777777" w:rsidR="00EA762D" w:rsidRPr="00CE2B70" w:rsidRDefault="00EA762D" w:rsidP="00EA762D">
      <w:pPr>
        <w:pStyle w:val="Textosinformato"/>
        <w:rPr>
          <w:szCs w:val="24"/>
        </w:rPr>
      </w:pPr>
    </w:p>
    <w:p w14:paraId="35D2A3DC"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6CE51233"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0C458335"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2AF82238" w14:textId="2C5BE469" w:rsidR="00EA762D" w:rsidRPr="00CE2B70" w:rsidRDefault="00EA762D" w:rsidP="004771B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/SS/62/18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771B1">
              <w:rPr>
                <w:rFonts w:ascii="Century Gothic" w:eastAsia="Calibri" w:hAnsi="Century Gothic" w:cs="Verdana"/>
                <w:sz w:val="24"/>
                <w:szCs w:val="24"/>
              </w:rPr>
              <w:t xml:space="preserve">mayoría </w:t>
            </w:r>
            <w:r w:rsidRPr="00CE2B70">
              <w:rPr>
                <w:rFonts w:ascii="Century Gothic" w:eastAsia="Calibri" w:hAnsi="Century Gothic" w:cs="Verdana"/>
                <w:sz w:val="24"/>
                <w:szCs w:val="24"/>
              </w:rPr>
              <w:t>de votos, el proyecto de sentencia del expedien</w:t>
            </w:r>
            <w:r w:rsidR="004771B1">
              <w:rPr>
                <w:rFonts w:ascii="Century Gothic" w:eastAsia="Calibri" w:hAnsi="Century Gothic" w:cs="Verdana"/>
                <w:sz w:val="24"/>
                <w:szCs w:val="24"/>
              </w:rPr>
              <w:t>te 1243</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r w:rsidR="004771B1">
              <w:rPr>
                <w:rFonts w:ascii="Century Gothic" w:eastAsia="Calibri" w:hAnsi="Century Gothic" w:cs="Verdana"/>
                <w:sz w:val="24"/>
                <w:szCs w:val="24"/>
              </w:rPr>
              <w:t>, con el voto a favor de los resolutivos del Magistrado José Ramón Jiménez Gutiérrez y el voto en contra del Magistrado Avelino Bravo Cacho</w:t>
            </w:r>
            <w:r w:rsidRPr="00CE2B70">
              <w:rPr>
                <w:rFonts w:ascii="Century Gothic" w:eastAsia="Calibri" w:hAnsi="Century Gothic" w:cs="Verdana"/>
                <w:sz w:val="24"/>
                <w:szCs w:val="24"/>
              </w:rPr>
              <w:t>.</w:t>
            </w:r>
          </w:p>
        </w:tc>
      </w:tr>
    </w:tbl>
    <w:p w14:paraId="6964E1B5" w14:textId="77777777" w:rsidR="004C0ED6" w:rsidRDefault="004C0ED6" w:rsidP="00841038">
      <w:pPr>
        <w:tabs>
          <w:tab w:val="left" w:pos="4678"/>
        </w:tabs>
        <w:autoSpaceDE w:val="0"/>
        <w:autoSpaceDN w:val="0"/>
        <w:rPr>
          <w:rFonts w:ascii="Century Gothic" w:hAnsi="Century Gothic" w:cs="Verdana"/>
          <w:b/>
          <w:sz w:val="24"/>
          <w:szCs w:val="24"/>
        </w:rPr>
      </w:pPr>
    </w:p>
    <w:p w14:paraId="74400E14" w14:textId="77BFD626"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1244</w:t>
      </w:r>
      <w:r>
        <w:rPr>
          <w:b/>
          <w:szCs w:val="24"/>
        </w:rPr>
        <w:t>/2021</w:t>
      </w:r>
      <w:r w:rsidRPr="00CE2B70">
        <w:rPr>
          <w:szCs w:val="24"/>
        </w:rPr>
        <w:t xml:space="preserve">. </w:t>
      </w:r>
    </w:p>
    <w:p w14:paraId="586913AB" w14:textId="77777777" w:rsidR="00EA762D" w:rsidRPr="00CE2B70" w:rsidRDefault="00EA762D" w:rsidP="00EA762D">
      <w:pPr>
        <w:pStyle w:val="Textosinformato"/>
        <w:rPr>
          <w:szCs w:val="24"/>
        </w:rPr>
      </w:pPr>
    </w:p>
    <w:p w14:paraId="52247172"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5B20F296"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24FA3D04"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1A074BF9" w14:textId="7CA39124"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/SS/63/18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Pr="00CE2B70">
              <w:rPr>
                <w:rFonts w:ascii="Century Gothic" w:eastAsia="Calibri" w:hAnsi="Century Gothic" w:cs="Verdana"/>
                <w:sz w:val="24"/>
                <w:szCs w:val="24"/>
              </w:rPr>
              <w:t xml:space="preserve"> de votos, el proyecto de sentencia del expedien</w:t>
            </w:r>
            <w:r w:rsidR="004771B1">
              <w:rPr>
                <w:rFonts w:ascii="Century Gothic" w:eastAsia="Calibri" w:hAnsi="Century Gothic" w:cs="Verdana"/>
                <w:sz w:val="24"/>
                <w:szCs w:val="24"/>
              </w:rPr>
              <w:t>te 1244</w:t>
            </w:r>
            <w:r>
              <w:rPr>
                <w:rFonts w:ascii="Century Gothic" w:eastAsia="Calibri" w:hAnsi="Century Gothic" w:cs="Verdana"/>
                <w:sz w:val="24"/>
                <w:szCs w:val="24"/>
              </w:rPr>
              <w:t xml:space="preserve">/2021 Recurso de Reclamación, con el voto en contra del Magistrado </w:t>
            </w:r>
            <w:r w:rsidR="00835191">
              <w:rPr>
                <w:rFonts w:ascii="Century Gothic" w:eastAsia="Calibri" w:hAnsi="Century Gothic" w:cs="Verdana"/>
                <w:sz w:val="24"/>
                <w:szCs w:val="24"/>
              </w:rPr>
              <w:t xml:space="preserve">Avelino Bravo Cacho y a favor de los resolutivos el Magistrado </w:t>
            </w:r>
            <w:r>
              <w:rPr>
                <w:rFonts w:ascii="Century Gothic" w:eastAsia="Calibri" w:hAnsi="Century Gothic" w:cs="Verdana"/>
                <w:sz w:val="24"/>
                <w:szCs w:val="24"/>
              </w:rPr>
              <w:t>José Ramón Jiménez Gutiérrez.</w:t>
            </w:r>
          </w:p>
        </w:tc>
      </w:tr>
    </w:tbl>
    <w:p w14:paraId="4940518E" w14:textId="77777777" w:rsidR="00EA762D" w:rsidRDefault="00EA762D" w:rsidP="00841038">
      <w:pPr>
        <w:tabs>
          <w:tab w:val="left" w:pos="4678"/>
        </w:tabs>
        <w:autoSpaceDE w:val="0"/>
        <w:autoSpaceDN w:val="0"/>
        <w:rPr>
          <w:rFonts w:ascii="Century Gothic" w:hAnsi="Century Gothic" w:cs="Verdana"/>
          <w:b/>
          <w:sz w:val="24"/>
          <w:szCs w:val="24"/>
        </w:rPr>
      </w:pPr>
    </w:p>
    <w:p w14:paraId="158C4470" w14:textId="73B4CE0E"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Pr>
          <w:b/>
          <w:szCs w:val="24"/>
        </w:rPr>
        <w:t>mación</w:t>
      </w:r>
      <w:r w:rsidR="004771B1">
        <w:rPr>
          <w:b/>
          <w:szCs w:val="24"/>
        </w:rPr>
        <w:t xml:space="preserve"> 1245</w:t>
      </w:r>
      <w:r>
        <w:rPr>
          <w:b/>
          <w:szCs w:val="24"/>
        </w:rPr>
        <w:t>/2021</w:t>
      </w:r>
      <w:r w:rsidRPr="00CE2B70">
        <w:rPr>
          <w:szCs w:val="24"/>
        </w:rPr>
        <w:t xml:space="preserve">. </w:t>
      </w:r>
    </w:p>
    <w:p w14:paraId="412A443F" w14:textId="77777777" w:rsidR="00EA762D" w:rsidRPr="00CE2B70" w:rsidRDefault="00EA762D" w:rsidP="00EA762D">
      <w:pPr>
        <w:pStyle w:val="Textosinformato"/>
        <w:rPr>
          <w:szCs w:val="24"/>
        </w:rPr>
      </w:pPr>
    </w:p>
    <w:p w14:paraId="0D88EA46"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58903A8C"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47C7FDE1"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3022F2C3" w14:textId="18AE5C2D"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/SS/64/18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1245</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7B520B66" w14:textId="77777777" w:rsidR="00EA762D" w:rsidRDefault="00EA762D" w:rsidP="00841038">
      <w:pPr>
        <w:tabs>
          <w:tab w:val="left" w:pos="4678"/>
        </w:tabs>
        <w:autoSpaceDE w:val="0"/>
        <w:autoSpaceDN w:val="0"/>
        <w:rPr>
          <w:rFonts w:ascii="Century Gothic" w:hAnsi="Century Gothic" w:cs="Verdana"/>
          <w:b/>
          <w:sz w:val="24"/>
          <w:szCs w:val="24"/>
        </w:rPr>
      </w:pPr>
    </w:p>
    <w:p w14:paraId="27880680" w14:textId="14DFE1CA"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1248</w:t>
      </w:r>
      <w:r>
        <w:rPr>
          <w:b/>
          <w:szCs w:val="24"/>
        </w:rPr>
        <w:t>/2021</w:t>
      </w:r>
      <w:r w:rsidRPr="00CE2B70">
        <w:rPr>
          <w:szCs w:val="24"/>
        </w:rPr>
        <w:t xml:space="preserve">. </w:t>
      </w:r>
    </w:p>
    <w:p w14:paraId="286E1885" w14:textId="77777777" w:rsidR="00EA762D" w:rsidRPr="00CE2B70" w:rsidRDefault="00EA762D" w:rsidP="00EA762D">
      <w:pPr>
        <w:pStyle w:val="Textosinformato"/>
        <w:rPr>
          <w:szCs w:val="24"/>
        </w:rPr>
      </w:pPr>
    </w:p>
    <w:p w14:paraId="22AF6CC0"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3EEBD1B3"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4A7CD7DD"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77D89298" w14:textId="4A2E0D33"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/SS/65/18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1248</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7D75B404" w14:textId="77777777" w:rsidR="00EA762D" w:rsidRDefault="00EA762D" w:rsidP="00841038">
      <w:pPr>
        <w:tabs>
          <w:tab w:val="left" w:pos="4678"/>
        </w:tabs>
        <w:autoSpaceDE w:val="0"/>
        <w:autoSpaceDN w:val="0"/>
        <w:rPr>
          <w:rFonts w:ascii="Century Gothic" w:hAnsi="Century Gothic" w:cs="Verdana"/>
          <w:b/>
          <w:sz w:val="24"/>
          <w:szCs w:val="24"/>
        </w:rPr>
      </w:pPr>
    </w:p>
    <w:p w14:paraId="740E78E1" w14:textId="6DB13AEE"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1249</w:t>
      </w:r>
      <w:r>
        <w:rPr>
          <w:b/>
          <w:szCs w:val="24"/>
        </w:rPr>
        <w:t>/2021</w:t>
      </w:r>
      <w:r w:rsidRPr="00CE2B70">
        <w:rPr>
          <w:szCs w:val="24"/>
        </w:rPr>
        <w:t xml:space="preserve">. </w:t>
      </w:r>
    </w:p>
    <w:p w14:paraId="6A404D17" w14:textId="77777777" w:rsidR="00EA762D" w:rsidRPr="00CE2B70" w:rsidRDefault="00EA762D" w:rsidP="00EA762D">
      <w:pPr>
        <w:pStyle w:val="Textosinformato"/>
        <w:rPr>
          <w:szCs w:val="24"/>
        </w:rPr>
      </w:pPr>
    </w:p>
    <w:p w14:paraId="3FDA6736"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38B6661F"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550BE1A2"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4878957E" w14:textId="761670F1"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/SS/66/18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1249</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2F2686CF" w14:textId="77777777" w:rsidR="00EA762D" w:rsidRDefault="00EA762D" w:rsidP="00841038">
      <w:pPr>
        <w:tabs>
          <w:tab w:val="left" w:pos="4678"/>
        </w:tabs>
        <w:autoSpaceDE w:val="0"/>
        <w:autoSpaceDN w:val="0"/>
        <w:rPr>
          <w:rFonts w:ascii="Century Gothic" w:hAnsi="Century Gothic" w:cs="Verdana"/>
          <w:b/>
          <w:sz w:val="24"/>
          <w:szCs w:val="24"/>
        </w:rPr>
      </w:pPr>
    </w:p>
    <w:p w14:paraId="028A1F9F" w14:textId="1EB715A0"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1256</w:t>
      </w:r>
      <w:r>
        <w:rPr>
          <w:b/>
          <w:szCs w:val="24"/>
        </w:rPr>
        <w:t>/2021</w:t>
      </w:r>
      <w:r w:rsidRPr="00CE2B70">
        <w:rPr>
          <w:szCs w:val="24"/>
        </w:rPr>
        <w:t xml:space="preserve">. </w:t>
      </w:r>
    </w:p>
    <w:p w14:paraId="07EBC931" w14:textId="77777777" w:rsidR="00EA762D" w:rsidRPr="00CE2B70" w:rsidRDefault="00EA762D" w:rsidP="00EA762D">
      <w:pPr>
        <w:pStyle w:val="Textosinformato"/>
        <w:rPr>
          <w:szCs w:val="24"/>
        </w:rPr>
      </w:pPr>
    </w:p>
    <w:p w14:paraId="7B9219A4"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EEEAC4B"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68340951"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15549064" w14:textId="501C01BF"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/SS/67/18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1256</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597FB23" w14:textId="77777777" w:rsidR="00EA762D" w:rsidRDefault="00EA762D" w:rsidP="00841038">
      <w:pPr>
        <w:tabs>
          <w:tab w:val="left" w:pos="4678"/>
        </w:tabs>
        <w:autoSpaceDE w:val="0"/>
        <w:autoSpaceDN w:val="0"/>
        <w:rPr>
          <w:rFonts w:ascii="Century Gothic" w:hAnsi="Century Gothic" w:cs="Verdana"/>
          <w:b/>
          <w:sz w:val="24"/>
          <w:szCs w:val="24"/>
        </w:rPr>
      </w:pPr>
    </w:p>
    <w:p w14:paraId="4D48754D" w14:textId="7673D719"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4771B1">
        <w:rPr>
          <w:b/>
          <w:szCs w:val="24"/>
        </w:rPr>
        <w:t>mación 1260</w:t>
      </w:r>
      <w:r>
        <w:rPr>
          <w:b/>
          <w:szCs w:val="24"/>
        </w:rPr>
        <w:t>/2021</w:t>
      </w:r>
      <w:r w:rsidRPr="00CE2B70">
        <w:rPr>
          <w:szCs w:val="24"/>
        </w:rPr>
        <w:t xml:space="preserve">. </w:t>
      </w:r>
    </w:p>
    <w:p w14:paraId="6FC8FCA3" w14:textId="77777777" w:rsidR="00EA762D" w:rsidRPr="00CE2B70" w:rsidRDefault="00EA762D" w:rsidP="00EA762D">
      <w:pPr>
        <w:pStyle w:val="Textosinformato"/>
        <w:rPr>
          <w:szCs w:val="24"/>
        </w:rPr>
      </w:pPr>
    </w:p>
    <w:p w14:paraId="0C90E81D"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E254D6B"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753253D9"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6817D424" w14:textId="138FDEA5"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4771B1">
              <w:rPr>
                <w:rFonts w:ascii="Century Gothic" w:eastAsia="Calibri" w:hAnsi="Century Gothic" w:cs="Verdana"/>
                <w:b/>
                <w:sz w:val="24"/>
                <w:szCs w:val="24"/>
              </w:rPr>
              <w:t>/SS/68/18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4771B1">
              <w:rPr>
                <w:rFonts w:ascii="Century Gothic" w:eastAsia="Calibri" w:hAnsi="Century Gothic" w:cs="Verdana"/>
                <w:sz w:val="24"/>
                <w:szCs w:val="24"/>
              </w:rPr>
              <w:t>te 1260/</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3EB848B" w14:textId="77777777" w:rsidR="00EA762D" w:rsidRDefault="00EA762D" w:rsidP="00841038">
      <w:pPr>
        <w:tabs>
          <w:tab w:val="left" w:pos="4678"/>
        </w:tabs>
        <w:autoSpaceDE w:val="0"/>
        <w:autoSpaceDN w:val="0"/>
        <w:rPr>
          <w:rFonts w:ascii="Century Gothic" w:hAnsi="Century Gothic" w:cs="Verdana"/>
          <w:b/>
          <w:sz w:val="24"/>
          <w:szCs w:val="24"/>
        </w:rPr>
      </w:pPr>
    </w:p>
    <w:p w14:paraId="491F50BB" w14:textId="1869A6B9"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5B3AD6">
        <w:rPr>
          <w:b/>
          <w:szCs w:val="24"/>
        </w:rPr>
        <w:t>mación 1263</w:t>
      </w:r>
      <w:r>
        <w:rPr>
          <w:b/>
          <w:szCs w:val="24"/>
        </w:rPr>
        <w:t>/2021</w:t>
      </w:r>
      <w:r w:rsidRPr="00CE2B70">
        <w:rPr>
          <w:szCs w:val="24"/>
        </w:rPr>
        <w:t xml:space="preserve">. </w:t>
      </w:r>
    </w:p>
    <w:p w14:paraId="5168E43C" w14:textId="77777777" w:rsidR="00EA762D" w:rsidRPr="00CE2B70" w:rsidRDefault="00EA762D" w:rsidP="00EA762D">
      <w:pPr>
        <w:pStyle w:val="Textosinformato"/>
        <w:rPr>
          <w:szCs w:val="24"/>
        </w:rPr>
      </w:pPr>
    </w:p>
    <w:p w14:paraId="4008A485"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69C4A2D"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3E772A85"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54D65B3E" w14:textId="2E826252" w:rsidR="00EA762D" w:rsidRPr="00CE2B70" w:rsidRDefault="00EA762D" w:rsidP="005B3AD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/SS/69</w:t>
            </w:r>
            <w:r>
              <w:rPr>
                <w:rFonts w:ascii="Century Gothic" w:eastAsia="Calibri" w:hAnsi="Century Gothic" w:cs="Verdana"/>
                <w:b/>
                <w:sz w:val="24"/>
                <w:szCs w:val="24"/>
              </w:rPr>
              <w:t>/1</w:t>
            </w:r>
            <w:r w:rsidR="005B3AD6">
              <w:rPr>
                <w:rFonts w:ascii="Century Gothic" w:eastAsia="Calibri" w:hAnsi="Century Gothic" w:cs="Verdana"/>
                <w:b/>
                <w:sz w:val="24"/>
                <w:szCs w:val="24"/>
              </w:rPr>
              <w:t>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835191">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w:t>
            </w:r>
            <w:r w:rsidRPr="00CE2B70">
              <w:rPr>
                <w:rFonts w:ascii="Century Gothic" w:eastAsia="Calibri" w:hAnsi="Century Gothic" w:cs="Verdana"/>
                <w:sz w:val="24"/>
                <w:szCs w:val="24"/>
              </w:rPr>
              <w:lastRenderedPageBreak/>
              <w:t>votos, el proyecto de sentencia del expedien</w:t>
            </w:r>
            <w:r w:rsidR="005B3AD6">
              <w:rPr>
                <w:rFonts w:ascii="Century Gothic" w:eastAsia="Calibri" w:hAnsi="Century Gothic" w:cs="Verdana"/>
                <w:sz w:val="24"/>
                <w:szCs w:val="24"/>
              </w:rPr>
              <w:t>te 1263</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r w:rsidR="005B3AD6">
              <w:rPr>
                <w:rFonts w:ascii="Century Gothic" w:eastAsia="Calibri" w:hAnsi="Century Gothic" w:cs="Verdana"/>
                <w:sz w:val="24"/>
                <w:szCs w:val="24"/>
              </w:rPr>
              <w:t>, con el voto a favor de los resolutivos del Magistrado José Ramón Jiménez Gutiérrez y el voto en contra del Magistrado Avelino Bravo Cacho</w:t>
            </w:r>
            <w:r w:rsidRPr="00CE2B70">
              <w:rPr>
                <w:rFonts w:ascii="Century Gothic" w:eastAsia="Calibri" w:hAnsi="Century Gothic" w:cs="Verdana"/>
                <w:sz w:val="24"/>
                <w:szCs w:val="24"/>
              </w:rPr>
              <w:t>.</w:t>
            </w:r>
          </w:p>
        </w:tc>
      </w:tr>
    </w:tbl>
    <w:p w14:paraId="44534232" w14:textId="77777777" w:rsidR="00EA762D" w:rsidRDefault="00EA762D" w:rsidP="00841038">
      <w:pPr>
        <w:tabs>
          <w:tab w:val="left" w:pos="4678"/>
        </w:tabs>
        <w:autoSpaceDE w:val="0"/>
        <w:autoSpaceDN w:val="0"/>
        <w:rPr>
          <w:rFonts w:ascii="Century Gothic" w:hAnsi="Century Gothic" w:cs="Verdana"/>
          <w:b/>
          <w:sz w:val="24"/>
          <w:szCs w:val="24"/>
        </w:rPr>
      </w:pPr>
    </w:p>
    <w:p w14:paraId="7641E0AC" w14:textId="3F514EFF"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5B3AD6">
        <w:rPr>
          <w:b/>
          <w:szCs w:val="24"/>
        </w:rPr>
        <w:t>mación 1264</w:t>
      </w:r>
      <w:r>
        <w:rPr>
          <w:b/>
          <w:szCs w:val="24"/>
        </w:rPr>
        <w:t>/2021</w:t>
      </w:r>
      <w:r w:rsidRPr="00CE2B70">
        <w:rPr>
          <w:szCs w:val="24"/>
        </w:rPr>
        <w:t xml:space="preserve">. </w:t>
      </w:r>
    </w:p>
    <w:p w14:paraId="58552124" w14:textId="77777777" w:rsidR="00EA762D" w:rsidRPr="00CE2B70" w:rsidRDefault="00EA762D" w:rsidP="00EA762D">
      <w:pPr>
        <w:pStyle w:val="Textosinformato"/>
        <w:rPr>
          <w:szCs w:val="24"/>
        </w:rPr>
      </w:pPr>
    </w:p>
    <w:p w14:paraId="54E54941"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7B382105"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4737C35B"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3357B7ED" w14:textId="61871601" w:rsidR="00EA762D" w:rsidRPr="00CE2B70" w:rsidRDefault="00EA762D" w:rsidP="005B3AD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/SS/70/18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5B3AD6">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sentencia del expedien</w:t>
            </w:r>
            <w:r w:rsidR="005B3AD6">
              <w:rPr>
                <w:rFonts w:ascii="Century Gothic" w:eastAsia="Calibri" w:hAnsi="Century Gothic" w:cs="Verdana"/>
                <w:sz w:val="24"/>
                <w:szCs w:val="24"/>
              </w:rPr>
              <w:t>te 1264</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r w:rsidR="005B3AD6">
              <w:rPr>
                <w:rFonts w:ascii="Century Gothic" w:eastAsia="Calibri" w:hAnsi="Century Gothic" w:cs="Verdana"/>
                <w:sz w:val="24"/>
                <w:szCs w:val="24"/>
              </w:rPr>
              <w:t>, con el voto a favor de los resolutivos del Magistrado José Ramón Jiménez Gutiérrez y el voto en contra del Magistrado Avelino Bravo Cacho</w:t>
            </w:r>
            <w:r w:rsidRPr="00CE2B70">
              <w:rPr>
                <w:rFonts w:ascii="Century Gothic" w:eastAsia="Calibri" w:hAnsi="Century Gothic" w:cs="Verdana"/>
                <w:sz w:val="24"/>
                <w:szCs w:val="24"/>
              </w:rPr>
              <w:t>.</w:t>
            </w:r>
          </w:p>
        </w:tc>
      </w:tr>
    </w:tbl>
    <w:p w14:paraId="4378397A" w14:textId="77777777" w:rsidR="00EA762D" w:rsidRDefault="00EA762D" w:rsidP="00841038">
      <w:pPr>
        <w:tabs>
          <w:tab w:val="left" w:pos="4678"/>
        </w:tabs>
        <w:autoSpaceDE w:val="0"/>
        <w:autoSpaceDN w:val="0"/>
        <w:rPr>
          <w:rFonts w:ascii="Century Gothic" w:hAnsi="Century Gothic" w:cs="Verdana"/>
          <w:b/>
          <w:sz w:val="24"/>
          <w:szCs w:val="24"/>
        </w:rPr>
      </w:pPr>
    </w:p>
    <w:p w14:paraId="6A222D96" w14:textId="168BD203"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5B3AD6">
        <w:rPr>
          <w:b/>
          <w:szCs w:val="24"/>
        </w:rPr>
        <w:t>mación 1265</w:t>
      </w:r>
      <w:r>
        <w:rPr>
          <w:b/>
          <w:szCs w:val="24"/>
        </w:rPr>
        <w:t>/2021</w:t>
      </w:r>
      <w:r w:rsidRPr="00CE2B70">
        <w:rPr>
          <w:szCs w:val="24"/>
        </w:rPr>
        <w:t xml:space="preserve">. </w:t>
      </w:r>
    </w:p>
    <w:p w14:paraId="3C3BB8F2" w14:textId="77777777" w:rsidR="00EA762D" w:rsidRPr="00CE2B70" w:rsidRDefault="00EA762D" w:rsidP="00EA762D">
      <w:pPr>
        <w:pStyle w:val="Textosinformato"/>
        <w:rPr>
          <w:szCs w:val="24"/>
        </w:rPr>
      </w:pPr>
    </w:p>
    <w:p w14:paraId="5A32F381"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6FB482AA"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204C6A5D"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7B0595B0" w14:textId="6FB2F3B7"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/SS/71/18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5B3AD6">
              <w:rPr>
                <w:rFonts w:ascii="Century Gothic" w:eastAsia="Calibri" w:hAnsi="Century Gothic" w:cs="Verdana"/>
                <w:sz w:val="24"/>
                <w:szCs w:val="24"/>
              </w:rPr>
              <w:t>te 1265</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63D47F3D" w14:textId="77777777" w:rsidR="00EA762D" w:rsidRDefault="00EA762D" w:rsidP="00841038">
      <w:pPr>
        <w:tabs>
          <w:tab w:val="left" w:pos="4678"/>
        </w:tabs>
        <w:autoSpaceDE w:val="0"/>
        <w:autoSpaceDN w:val="0"/>
        <w:rPr>
          <w:rFonts w:ascii="Century Gothic" w:hAnsi="Century Gothic" w:cs="Verdana"/>
          <w:b/>
          <w:sz w:val="24"/>
          <w:szCs w:val="24"/>
        </w:rPr>
      </w:pPr>
    </w:p>
    <w:p w14:paraId="6B18F2A9" w14:textId="17A3684A"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5B3AD6">
        <w:rPr>
          <w:b/>
          <w:szCs w:val="24"/>
        </w:rPr>
        <w:t>mación 1271</w:t>
      </w:r>
      <w:r>
        <w:rPr>
          <w:b/>
          <w:szCs w:val="24"/>
        </w:rPr>
        <w:t>/2021</w:t>
      </w:r>
      <w:r w:rsidRPr="00CE2B70">
        <w:rPr>
          <w:szCs w:val="24"/>
        </w:rPr>
        <w:t xml:space="preserve">. </w:t>
      </w:r>
    </w:p>
    <w:p w14:paraId="372221CD" w14:textId="77777777" w:rsidR="00EA762D" w:rsidRPr="00CE2B70" w:rsidRDefault="00EA762D" w:rsidP="00EA762D">
      <w:pPr>
        <w:pStyle w:val="Textosinformato"/>
        <w:rPr>
          <w:szCs w:val="24"/>
        </w:rPr>
      </w:pPr>
    </w:p>
    <w:p w14:paraId="3377783C"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094C6992"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269909B6"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537ABC5C" w14:textId="3AE13F0B" w:rsidR="00EA762D" w:rsidRPr="00CE2B70" w:rsidRDefault="00EA762D"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/SS/72/18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CE2B70">
              <w:rPr>
                <w:rFonts w:ascii="Century Gothic" w:eastAsia="Calibri" w:hAnsi="Century Gothic" w:cs="Verdana"/>
                <w:sz w:val="24"/>
                <w:szCs w:val="24"/>
              </w:rPr>
              <w:lastRenderedPageBreak/>
              <w:t>votos, el proyecto de sentencia del expedien</w:t>
            </w:r>
            <w:r w:rsidR="005B3AD6">
              <w:rPr>
                <w:rFonts w:ascii="Century Gothic" w:eastAsia="Calibri" w:hAnsi="Century Gothic" w:cs="Verdana"/>
                <w:sz w:val="24"/>
                <w:szCs w:val="24"/>
              </w:rPr>
              <w:t>te 1271</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4A88545B" w14:textId="77777777" w:rsidR="00EA762D" w:rsidRDefault="00EA762D" w:rsidP="00841038">
      <w:pPr>
        <w:tabs>
          <w:tab w:val="left" w:pos="4678"/>
        </w:tabs>
        <w:autoSpaceDE w:val="0"/>
        <w:autoSpaceDN w:val="0"/>
        <w:rPr>
          <w:rFonts w:ascii="Century Gothic" w:hAnsi="Century Gothic" w:cs="Verdana"/>
          <w:b/>
          <w:sz w:val="24"/>
          <w:szCs w:val="24"/>
        </w:rPr>
      </w:pPr>
    </w:p>
    <w:p w14:paraId="3DA8EFCB" w14:textId="1DBF7C62"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5B3AD6">
        <w:rPr>
          <w:b/>
          <w:szCs w:val="24"/>
        </w:rPr>
        <w:t>mación 1272</w:t>
      </w:r>
      <w:r>
        <w:rPr>
          <w:b/>
          <w:szCs w:val="24"/>
        </w:rPr>
        <w:t>/2021</w:t>
      </w:r>
      <w:r w:rsidRPr="00CE2B70">
        <w:rPr>
          <w:szCs w:val="24"/>
        </w:rPr>
        <w:t xml:space="preserve">. </w:t>
      </w:r>
    </w:p>
    <w:p w14:paraId="150426F9" w14:textId="77777777" w:rsidR="00ED2661" w:rsidRPr="00CE2B70" w:rsidRDefault="00ED2661" w:rsidP="00ED2661">
      <w:pPr>
        <w:pStyle w:val="Textosinformato"/>
        <w:rPr>
          <w:szCs w:val="24"/>
        </w:rPr>
      </w:pPr>
    </w:p>
    <w:p w14:paraId="5B57EB55"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56EC03A7"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54F24201"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37550D76" w14:textId="142317D7" w:rsidR="00ED2661" w:rsidRPr="00CE2B70" w:rsidRDefault="00ED2661" w:rsidP="00CE610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/SS/73/18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Pr>
                <w:rFonts w:ascii="Century Gothic" w:eastAsia="Calibri" w:hAnsi="Century Gothic" w:cs="Verdana"/>
                <w:sz w:val="24"/>
                <w:szCs w:val="24"/>
              </w:rPr>
              <w:t xml:space="preserve">te </w:t>
            </w:r>
            <w:r w:rsidR="00CE6106">
              <w:rPr>
                <w:rFonts w:ascii="Century Gothic" w:eastAsia="Calibri" w:hAnsi="Century Gothic" w:cs="Verdana"/>
                <w:sz w:val="24"/>
                <w:szCs w:val="24"/>
              </w:rPr>
              <w:t>1272</w:t>
            </w:r>
            <w:r>
              <w:rPr>
                <w:rFonts w:ascii="Century Gothic" w:eastAsia="Calibri" w:hAnsi="Century Gothic" w:cs="Verdana"/>
                <w:sz w:val="24"/>
                <w:szCs w:val="24"/>
              </w:rPr>
              <w:t>0/2021</w:t>
            </w:r>
            <w:r w:rsidRPr="00CE2B70">
              <w:rPr>
                <w:rFonts w:ascii="Century Gothic" w:eastAsia="Calibri" w:hAnsi="Century Gothic" w:cs="Verdana"/>
                <w:sz w:val="24"/>
                <w:szCs w:val="24"/>
              </w:rPr>
              <w:t xml:space="preserve"> Recurso de Reclamación.</w:t>
            </w:r>
          </w:p>
        </w:tc>
      </w:tr>
    </w:tbl>
    <w:p w14:paraId="1E18EF81" w14:textId="77777777" w:rsidR="00ED2661" w:rsidRDefault="00ED2661" w:rsidP="00841038">
      <w:pPr>
        <w:tabs>
          <w:tab w:val="left" w:pos="4678"/>
        </w:tabs>
        <w:autoSpaceDE w:val="0"/>
        <w:autoSpaceDN w:val="0"/>
        <w:rPr>
          <w:rFonts w:ascii="Century Gothic" w:hAnsi="Century Gothic" w:cs="Verdana"/>
          <w:b/>
          <w:sz w:val="24"/>
          <w:szCs w:val="24"/>
        </w:rPr>
      </w:pPr>
    </w:p>
    <w:p w14:paraId="2E9DA95B" w14:textId="79546461"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B3AD6">
        <w:rPr>
          <w:b/>
          <w:szCs w:val="24"/>
        </w:rPr>
        <w:t>Recurso de Apelación 1219</w:t>
      </w:r>
      <w:r>
        <w:rPr>
          <w:b/>
          <w:szCs w:val="24"/>
        </w:rPr>
        <w:t>/2021</w:t>
      </w:r>
      <w:r w:rsidRPr="00CE2B70">
        <w:rPr>
          <w:szCs w:val="24"/>
        </w:rPr>
        <w:t xml:space="preserve">. </w:t>
      </w:r>
    </w:p>
    <w:p w14:paraId="7176D41C" w14:textId="77777777" w:rsidR="00ED2661" w:rsidRPr="00CE2B70" w:rsidRDefault="00ED2661" w:rsidP="00ED2661">
      <w:pPr>
        <w:pStyle w:val="Textosinformato"/>
        <w:rPr>
          <w:szCs w:val="24"/>
        </w:rPr>
      </w:pPr>
    </w:p>
    <w:p w14:paraId="76B41E05"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76F09CB9"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6FFB2D4D"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07B96F9A" w14:textId="3876BF32" w:rsidR="00ED2661" w:rsidRPr="00CE2B70" w:rsidRDefault="00ED2661"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/SS/74/18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5B3AD6">
              <w:rPr>
                <w:rFonts w:ascii="Century Gothic" w:eastAsia="Calibri" w:hAnsi="Century Gothic" w:cs="Verdana"/>
                <w:sz w:val="24"/>
                <w:szCs w:val="24"/>
              </w:rPr>
              <w:t>te 1219</w:t>
            </w:r>
            <w:r>
              <w:rPr>
                <w:rFonts w:ascii="Century Gothic" w:eastAsia="Calibri" w:hAnsi="Century Gothic" w:cs="Verdana"/>
                <w:sz w:val="24"/>
                <w:szCs w:val="24"/>
              </w:rPr>
              <w:t>/2021</w:t>
            </w:r>
            <w:r w:rsidR="005B3AD6">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p>
        </w:tc>
      </w:tr>
    </w:tbl>
    <w:p w14:paraId="1E75F751" w14:textId="77777777" w:rsidR="00ED2661" w:rsidRDefault="00ED2661" w:rsidP="00841038">
      <w:pPr>
        <w:tabs>
          <w:tab w:val="left" w:pos="4678"/>
        </w:tabs>
        <w:autoSpaceDE w:val="0"/>
        <w:autoSpaceDN w:val="0"/>
        <w:rPr>
          <w:rFonts w:ascii="Century Gothic" w:hAnsi="Century Gothic" w:cs="Verdana"/>
          <w:b/>
          <w:sz w:val="24"/>
          <w:szCs w:val="24"/>
        </w:rPr>
      </w:pPr>
    </w:p>
    <w:p w14:paraId="6E6937B5" w14:textId="3C1DDB6A"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B3AD6">
        <w:rPr>
          <w:b/>
          <w:szCs w:val="24"/>
        </w:rPr>
        <w:t>Recurso de Apelación 1227</w:t>
      </w:r>
      <w:r>
        <w:rPr>
          <w:b/>
          <w:szCs w:val="24"/>
        </w:rPr>
        <w:t>/2021</w:t>
      </w:r>
      <w:r w:rsidRPr="00CE2B70">
        <w:rPr>
          <w:szCs w:val="24"/>
        </w:rPr>
        <w:t xml:space="preserve">. </w:t>
      </w:r>
    </w:p>
    <w:p w14:paraId="558AFD22" w14:textId="77777777" w:rsidR="00ED2661" w:rsidRPr="00CE2B70" w:rsidRDefault="00ED2661" w:rsidP="00ED2661">
      <w:pPr>
        <w:pStyle w:val="Textosinformato"/>
        <w:rPr>
          <w:szCs w:val="24"/>
        </w:rPr>
      </w:pPr>
    </w:p>
    <w:p w14:paraId="501DEE39"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2748D7A0"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751B5F0F"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3084E394" w14:textId="58BE0798" w:rsidR="00ED2661" w:rsidRPr="00CE2B70" w:rsidRDefault="00ED2661" w:rsidP="00490F8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/SS/75/18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5B3AD6">
              <w:rPr>
                <w:rFonts w:ascii="Century Gothic" w:eastAsia="Calibri" w:hAnsi="Century Gothic" w:cs="Verdana"/>
                <w:sz w:val="24"/>
                <w:szCs w:val="24"/>
              </w:rPr>
              <w:t>te 1227</w:t>
            </w:r>
            <w:r>
              <w:rPr>
                <w:rFonts w:ascii="Century Gothic" w:eastAsia="Calibri" w:hAnsi="Century Gothic" w:cs="Verdana"/>
                <w:sz w:val="24"/>
                <w:szCs w:val="24"/>
              </w:rPr>
              <w:t>/2021</w:t>
            </w:r>
            <w:r w:rsidR="005B3AD6">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p>
        </w:tc>
      </w:tr>
    </w:tbl>
    <w:p w14:paraId="7CEB6AB2" w14:textId="77777777" w:rsidR="00ED2661" w:rsidRDefault="00ED2661" w:rsidP="00841038">
      <w:pPr>
        <w:tabs>
          <w:tab w:val="left" w:pos="4678"/>
        </w:tabs>
        <w:autoSpaceDE w:val="0"/>
        <w:autoSpaceDN w:val="0"/>
        <w:rPr>
          <w:rFonts w:ascii="Century Gothic" w:hAnsi="Century Gothic" w:cs="Verdana"/>
          <w:b/>
          <w:sz w:val="24"/>
          <w:szCs w:val="24"/>
        </w:rPr>
      </w:pPr>
    </w:p>
    <w:p w14:paraId="56E6D6F4" w14:textId="4A55A05F" w:rsidR="00ED2661" w:rsidRPr="00CE2B70" w:rsidRDefault="00ED2661" w:rsidP="00ED2661">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5B3AD6">
        <w:rPr>
          <w:b/>
          <w:szCs w:val="24"/>
        </w:rPr>
        <w:t>Recurso de Apelación 1228</w:t>
      </w:r>
      <w:r>
        <w:rPr>
          <w:b/>
          <w:szCs w:val="24"/>
        </w:rPr>
        <w:t>/2021</w:t>
      </w:r>
      <w:r w:rsidRPr="00CE2B70">
        <w:rPr>
          <w:szCs w:val="24"/>
        </w:rPr>
        <w:t xml:space="preserve">. </w:t>
      </w:r>
    </w:p>
    <w:p w14:paraId="70D1378A" w14:textId="77777777" w:rsidR="00ED2661" w:rsidRPr="00CE2B70" w:rsidRDefault="00ED2661" w:rsidP="00ED2661">
      <w:pPr>
        <w:pStyle w:val="Textosinformato"/>
        <w:rPr>
          <w:szCs w:val="24"/>
        </w:rPr>
      </w:pPr>
    </w:p>
    <w:p w14:paraId="254C8E5D"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04FE488D"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59CF5B2C"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2A31F6A2" w14:textId="6D846CE2" w:rsidR="00ED2661" w:rsidRPr="00CE2B70" w:rsidRDefault="00ED2661" w:rsidP="005B3AD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5B3AD6">
              <w:rPr>
                <w:rFonts w:ascii="Century Gothic" w:eastAsia="Calibri" w:hAnsi="Century Gothic" w:cs="Verdana"/>
                <w:b/>
                <w:sz w:val="24"/>
                <w:szCs w:val="24"/>
              </w:rPr>
              <w:t>/SS/76/18</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5B3AD6">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sentencia del expedien</w:t>
            </w:r>
            <w:r w:rsidR="005B3AD6">
              <w:rPr>
                <w:rFonts w:ascii="Century Gothic" w:eastAsia="Calibri" w:hAnsi="Century Gothic" w:cs="Verdana"/>
                <w:sz w:val="24"/>
                <w:szCs w:val="24"/>
              </w:rPr>
              <w:t>te 1228</w:t>
            </w:r>
            <w:r>
              <w:rPr>
                <w:rFonts w:ascii="Century Gothic" w:eastAsia="Calibri" w:hAnsi="Century Gothic" w:cs="Verdana"/>
                <w:sz w:val="24"/>
                <w:szCs w:val="24"/>
              </w:rPr>
              <w:t>/2021</w:t>
            </w:r>
            <w:r w:rsidR="005B3AD6">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sidR="005B3AD6">
              <w:rPr>
                <w:rFonts w:ascii="Century Gothic" w:eastAsia="Calibri" w:hAnsi="Century Gothic" w:cs="Verdana"/>
                <w:sz w:val="24"/>
                <w:szCs w:val="24"/>
              </w:rPr>
              <w:t>, con el voto en contra del Magistrado Avelino Bravo Cacho</w:t>
            </w:r>
            <w:r w:rsidRPr="00CE2B70">
              <w:rPr>
                <w:rFonts w:ascii="Century Gothic" w:eastAsia="Calibri" w:hAnsi="Century Gothic" w:cs="Verdana"/>
                <w:sz w:val="24"/>
                <w:szCs w:val="24"/>
              </w:rPr>
              <w:t>.</w:t>
            </w:r>
          </w:p>
        </w:tc>
      </w:tr>
    </w:tbl>
    <w:p w14:paraId="438584AF" w14:textId="77777777" w:rsidR="00EA762D" w:rsidRDefault="00EA762D" w:rsidP="00841038">
      <w:pPr>
        <w:tabs>
          <w:tab w:val="left" w:pos="4678"/>
        </w:tabs>
        <w:autoSpaceDE w:val="0"/>
        <w:autoSpaceDN w:val="0"/>
        <w:rPr>
          <w:rFonts w:ascii="Century Gothic" w:hAnsi="Century Gothic" w:cs="Verdana"/>
          <w:b/>
          <w:sz w:val="24"/>
          <w:szCs w:val="24"/>
        </w:rPr>
      </w:pPr>
    </w:p>
    <w:p w14:paraId="11F36C10" w14:textId="416F5A9F"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3728F5">
        <w:rPr>
          <w:b/>
          <w:szCs w:val="24"/>
        </w:rPr>
        <w:t>o de Apel</w:t>
      </w:r>
      <w:r w:rsidR="005B3AD6">
        <w:rPr>
          <w:b/>
          <w:szCs w:val="24"/>
        </w:rPr>
        <w:t>ación 1278</w:t>
      </w:r>
      <w:r>
        <w:rPr>
          <w:b/>
          <w:szCs w:val="24"/>
        </w:rPr>
        <w:t>/2021</w:t>
      </w:r>
      <w:r w:rsidRPr="00CE2B70">
        <w:rPr>
          <w:szCs w:val="24"/>
        </w:rPr>
        <w:t xml:space="preserve">. </w:t>
      </w:r>
    </w:p>
    <w:p w14:paraId="428560AD" w14:textId="77777777" w:rsidR="004C0ED6" w:rsidRPr="00CE2B70" w:rsidRDefault="004C0ED6" w:rsidP="004C0ED6">
      <w:pPr>
        <w:pStyle w:val="Textosinformato"/>
        <w:rPr>
          <w:szCs w:val="24"/>
        </w:rPr>
      </w:pPr>
    </w:p>
    <w:p w14:paraId="11DAB5E6"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0E81055C"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23F9633"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6B754DF" w14:textId="729FDCDF" w:rsidR="004C0ED6" w:rsidRPr="00CE2B70" w:rsidRDefault="005B3AD6"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ACU/SS/77/18</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D2661">
              <w:rPr>
                <w:rFonts w:ascii="Century Gothic" w:eastAsia="Calibri" w:hAnsi="Century Gothic" w:cs="Verdana"/>
                <w:sz w:val="24"/>
                <w:szCs w:val="24"/>
              </w:rPr>
              <w:t>mayoría</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Pr>
                <w:rFonts w:ascii="Century Gothic" w:eastAsia="Calibri" w:hAnsi="Century Gothic" w:cs="Verdana"/>
                <w:sz w:val="24"/>
                <w:szCs w:val="24"/>
              </w:rPr>
              <w:t>ediente 1278</w:t>
            </w:r>
            <w:r w:rsidR="003728F5">
              <w:rPr>
                <w:rFonts w:ascii="Century Gothic" w:eastAsia="Calibri" w:hAnsi="Century Gothic" w:cs="Verdana"/>
                <w:sz w:val="24"/>
                <w:szCs w:val="24"/>
              </w:rPr>
              <w:t>/2021 Recurso de Apel</w:t>
            </w:r>
            <w:r w:rsidR="00ED2661">
              <w:rPr>
                <w:rFonts w:ascii="Century Gothic" w:eastAsia="Calibri" w:hAnsi="Century Gothic" w:cs="Verdana"/>
                <w:sz w:val="24"/>
                <w:szCs w:val="24"/>
              </w:rPr>
              <w:t>ación, con el voto en contra del Magistrado Avelino Bravo Cacho.</w:t>
            </w:r>
          </w:p>
        </w:tc>
      </w:tr>
    </w:tbl>
    <w:p w14:paraId="5BDEEB3D" w14:textId="77777777" w:rsidR="004C0ED6" w:rsidRDefault="004C0ED6" w:rsidP="00841038">
      <w:pPr>
        <w:tabs>
          <w:tab w:val="left" w:pos="4678"/>
        </w:tabs>
        <w:autoSpaceDE w:val="0"/>
        <w:autoSpaceDN w:val="0"/>
        <w:rPr>
          <w:rFonts w:ascii="Century Gothic" w:hAnsi="Century Gothic" w:cs="Verdana"/>
          <w:b/>
          <w:sz w:val="24"/>
          <w:szCs w:val="24"/>
        </w:rPr>
      </w:pPr>
    </w:p>
    <w:p w14:paraId="284C921A" w14:textId="062E5D0A"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3728F5">
        <w:rPr>
          <w:b/>
          <w:szCs w:val="24"/>
        </w:rPr>
        <w:t>o de Apel</w:t>
      </w:r>
      <w:r w:rsidR="005B3AD6">
        <w:rPr>
          <w:b/>
          <w:szCs w:val="24"/>
        </w:rPr>
        <w:t>ación 1284</w:t>
      </w:r>
      <w:r>
        <w:rPr>
          <w:b/>
          <w:szCs w:val="24"/>
        </w:rPr>
        <w:t>/2021</w:t>
      </w:r>
      <w:r w:rsidRPr="00CE2B70">
        <w:rPr>
          <w:szCs w:val="24"/>
        </w:rPr>
        <w:t xml:space="preserve">. </w:t>
      </w:r>
    </w:p>
    <w:p w14:paraId="1C8DAE63" w14:textId="77777777" w:rsidR="004C0ED6" w:rsidRPr="00CE2B70" w:rsidRDefault="004C0ED6" w:rsidP="004C0ED6">
      <w:pPr>
        <w:pStyle w:val="Textosinformato"/>
        <w:rPr>
          <w:szCs w:val="24"/>
        </w:rPr>
      </w:pPr>
    </w:p>
    <w:p w14:paraId="0267D5A0"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647AFD71"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562413D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5D59B93C" w14:textId="2D6BE9F8" w:rsidR="004C0ED6" w:rsidRPr="00CE2B70" w:rsidRDefault="00ED2661" w:rsidP="00720E8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B3AD6">
              <w:rPr>
                <w:rFonts w:ascii="Century Gothic" w:eastAsia="Calibri" w:hAnsi="Century Gothic" w:cs="Verdana"/>
                <w:b/>
                <w:sz w:val="24"/>
                <w:szCs w:val="24"/>
              </w:rPr>
              <w:t>/SS/78/18</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C0ED6">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sidR="009A30FC">
              <w:rPr>
                <w:rFonts w:ascii="Century Gothic" w:eastAsia="Calibri" w:hAnsi="Century Gothic" w:cs="Verdana"/>
                <w:sz w:val="24"/>
                <w:szCs w:val="24"/>
              </w:rPr>
              <w:t>ediente</w:t>
            </w:r>
            <w:r w:rsidR="005B3AD6">
              <w:rPr>
                <w:rFonts w:ascii="Century Gothic" w:eastAsia="Calibri" w:hAnsi="Century Gothic" w:cs="Verdana"/>
                <w:sz w:val="24"/>
                <w:szCs w:val="24"/>
              </w:rPr>
              <w:t xml:space="preserve"> 1284</w:t>
            </w:r>
            <w:r w:rsidR="003728F5">
              <w:rPr>
                <w:rFonts w:ascii="Century Gothic" w:eastAsia="Calibri" w:hAnsi="Century Gothic" w:cs="Verdana"/>
                <w:sz w:val="24"/>
                <w:szCs w:val="24"/>
              </w:rPr>
              <w:t>/2021 Recurso de Apel</w:t>
            </w:r>
            <w:r w:rsidR="004C0ED6">
              <w:rPr>
                <w:rFonts w:ascii="Century Gothic" w:eastAsia="Calibri" w:hAnsi="Century Gothic" w:cs="Verdana"/>
                <w:sz w:val="24"/>
                <w:szCs w:val="24"/>
              </w:rPr>
              <w:t>ación.</w:t>
            </w:r>
          </w:p>
        </w:tc>
      </w:tr>
    </w:tbl>
    <w:p w14:paraId="53BDCD5F" w14:textId="77777777" w:rsidR="00ED2661" w:rsidRDefault="00ED2661" w:rsidP="00841038">
      <w:pPr>
        <w:tabs>
          <w:tab w:val="left" w:pos="4678"/>
        </w:tabs>
        <w:autoSpaceDE w:val="0"/>
        <w:autoSpaceDN w:val="0"/>
        <w:rPr>
          <w:rFonts w:ascii="Century Gothic" w:hAnsi="Century Gothic" w:cs="Verdana"/>
          <w:b/>
          <w:sz w:val="24"/>
          <w:szCs w:val="24"/>
        </w:rPr>
      </w:pPr>
    </w:p>
    <w:p w14:paraId="5663D080" w14:textId="14D5F734" w:rsidR="00B1783A" w:rsidRPr="00CE2B70" w:rsidRDefault="00B1783A" w:rsidP="00B1783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B3AD6">
        <w:rPr>
          <w:b/>
          <w:szCs w:val="24"/>
        </w:rPr>
        <w:t>Conflicto Competencial 07</w:t>
      </w:r>
      <w:r w:rsidR="00871C28">
        <w:rPr>
          <w:b/>
          <w:szCs w:val="24"/>
        </w:rPr>
        <w:t>/2021</w:t>
      </w:r>
      <w:r w:rsidRPr="00CE2B70">
        <w:rPr>
          <w:szCs w:val="24"/>
        </w:rPr>
        <w:t xml:space="preserve">. </w:t>
      </w:r>
    </w:p>
    <w:p w14:paraId="4E42A454" w14:textId="77777777" w:rsidR="00B1783A" w:rsidRPr="00CE2B70" w:rsidRDefault="00B1783A" w:rsidP="00B1783A">
      <w:pPr>
        <w:pStyle w:val="Textosinformato"/>
        <w:rPr>
          <w:szCs w:val="24"/>
        </w:rPr>
      </w:pPr>
    </w:p>
    <w:p w14:paraId="6DA6FE95" w14:textId="77777777" w:rsidR="00B1783A" w:rsidRPr="00CE2B70" w:rsidRDefault="00B1783A" w:rsidP="00B1783A">
      <w:pPr>
        <w:pStyle w:val="Textosinformato"/>
        <w:rPr>
          <w:szCs w:val="24"/>
        </w:rPr>
      </w:pPr>
      <w:r w:rsidRPr="00CE2B70">
        <w:rPr>
          <w:szCs w:val="24"/>
        </w:rPr>
        <w:lastRenderedPageBreak/>
        <w:t>Registrada la votación por parte del Secretario General de Acuerdos, se emite el siguiente punto de acuerdo:</w:t>
      </w:r>
    </w:p>
    <w:p w14:paraId="3A8192B0" w14:textId="77777777" w:rsidR="00B1783A" w:rsidRPr="00CE2B70" w:rsidRDefault="00B1783A" w:rsidP="00B178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CE2B70" w14:paraId="52E729A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7E54DD2" w14:textId="5CECABA7" w:rsidR="00B1783A" w:rsidRPr="00871C28" w:rsidRDefault="00871C28" w:rsidP="00FB00BE">
            <w:pPr>
              <w:autoSpaceDE w:val="0"/>
              <w:autoSpaceDN w:val="0"/>
              <w:rPr>
                <w:rFonts w:ascii="Century Gothic" w:eastAsia="Calibri" w:hAnsi="Century Gothic" w:cs="Verdana"/>
                <w:sz w:val="24"/>
                <w:szCs w:val="24"/>
              </w:rPr>
            </w:pPr>
            <w:r w:rsidRPr="00871C28">
              <w:rPr>
                <w:rFonts w:ascii="Century Gothic" w:eastAsia="Calibri" w:hAnsi="Century Gothic" w:cs="Verdana"/>
                <w:b/>
                <w:sz w:val="24"/>
                <w:szCs w:val="24"/>
              </w:rPr>
              <w:t>ACU/SS/</w:t>
            </w:r>
            <w:r w:rsidR="005B3AD6">
              <w:rPr>
                <w:rFonts w:ascii="Century Gothic" w:eastAsia="Calibri" w:hAnsi="Century Gothic" w:cs="Verdana"/>
                <w:b/>
                <w:sz w:val="24"/>
                <w:szCs w:val="24"/>
              </w:rPr>
              <w:t>79/18</w:t>
            </w:r>
            <w:r w:rsidRPr="00871C28">
              <w:rPr>
                <w:rFonts w:ascii="Century Gothic" w:eastAsia="Calibri" w:hAnsi="Century Gothic" w:cs="Verdana"/>
                <w:b/>
                <w:sz w:val="24"/>
                <w:szCs w:val="24"/>
              </w:rPr>
              <w:t>/O</w:t>
            </w:r>
            <w:r>
              <w:rPr>
                <w:rFonts w:ascii="Century Gothic" w:eastAsia="Calibri" w:hAnsi="Century Gothic" w:cs="Verdana"/>
                <w:b/>
                <w:sz w:val="24"/>
                <w:szCs w:val="24"/>
              </w:rPr>
              <w:t>/2021</w:t>
            </w:r>
            <w:r w:rsidRPr="00871C28">
              <w:rPr>
                <w:rFonts w:ascii="Century Gothic" w:eastAsia="Calibri" w:hAnsi="Century Gothic" w:cs="Verdana"/>
                <w:b/>
                <w:sz w:val="24"/>
                <w:szCs w:val="24"/>
              </w:rPr>
              <w:t xml:space="preserve">. </w:t>
            </w:r>
            <w:r w:rsidRPr="00871C28">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sidR="005B3AD6">
              <w:rPr>
                <w:rFonts w:ascii="Century Gothic" w:hAnsi="Century Gothic"/>
                <w:sz w:val="24"/>
                <w:szCs w:val="24"/>
              </w:rPr>
              <w:t>Conflicto Competencial 07</w:t>
            </w:r>
            <w:r>
              <w:rPr>
                <w:rFonts w:ascii="Century Gothic" w:hAnsi="Century Gothic"/>
                <w:sz w:val="24"/>
                <w:szCs w:val="24"/>
              </w:rPr>
              <w:t>/2021</w:t>
            </w:r>
            <w:r w:rsidRPr="00871C28">
              <w:rPr>
                <w:rFonts w:ascii="Century Gothic" w:eastAsia="Calibri" w:hAnsi="Century Gothic" w:cs="Verdana"/>
                <w:sz w:val="24"/>
                <w:szCs w:val="24"/>
              </w:rPr>
              <w:t>.</w:t>
            </w:r>
          </w:p>
        </w:tc>
      </w:tr>
    </w:tbl>
    <w:p w14:paraId="610817A7" w14:textId="77777777" w:rsidR="001C1FE6" w:rsidRDefault="001C1FE6" w:rsidP="00841038">
      <w:pPr>
        <w:tabs>
          <w:tab w:val="left" w:pos="4678"/>
        </w:tabs>
        <w:autoSpaceDE w:val="0"/>
        <w:autoSpaceDN w:val="0"/>
        <w:rPr>
          <w:rFonts w:ascii="Century Gothic" w:hAnsi="Century Gothic" w:cs="Verdana"/>
          <w:b/>
          <w:sz w:val="24"/>
          <w:szCs w:val="24"/>
        </w:rPr>
      </w:pPr>
    </w:p>
    <w:p w14:paraId="7563944B" w14:textId="238AD9EA" w:rsidR="00E26146" w:rsidRPr="00CE2B70" w:rsidRDefault="00E26146" w:rsidP="00E2614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sidR="005B3AD6">
        <w:rPr>
          <w:b/>
          <w:szCs w:val="24"/>
        </w:rPr>
        <w:t>dad Patrimonial 38/2018</w:t>
      </w:r>
      <w:r w:rsidRPr="00CE2B70">
        <w:rPr>
          <w:szCs w:val="24"/>
        </w:rPr>
        <w:t xml:space="preserve">. </w:t>
      </w:r>
    </w:p>
    <w:p w14:paraId="083CFFCE" w14:textId="77777777" w:rsidR="00E26146" w:rsidRPr="00CE2B70" w:rsidRDefault="00E26146" w:rsidP="00E26146">
      <w:pPr>
        <w:pStyle w:val="Textosinformato"/>
        <w:rPr>
          <w:szCs w:val="24"/>
        </w:rPr>
      </w:pPr>
    </w:p>
    <w:p w14:paraId="272E2D5F" w14:textId="77777777" w:rsidR="00E26146" w:rsidRPr="00CE2B70" w:rsidRDefault="00E26146" w:rsidP="00E26146">
      <w:pPr>
        <w:pStyle w:val="Textosinformato"/>
        <w:rPr>
          <w:szCs w:val="24"/>
        </w:rPr>
      </w:pPr>
      <w:r w:rsidRPr="00CE2B70">
        <w:rPr>
          <w:szCs w:val="24"/>
        </w:rPr>
        <w:t>Registrada la votación por parte del Secretario General de Acuerdos, se emite el siguiente punto de acuerdo:</w:t>
      </w:r>
    </w:p>
    <w:p w14:paraId="318F5D72" w14:textId="77777777" w:rsidR="00E26146" w:rsidRPr="00CE2B70" w:rsidRDefault="00E26146" w:rsidP="00E2614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6146" w:rsidRPr="00CE2B70" w14:paraId="071190AC"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6400A046" w14:textId="34CDB625" w:rsidR="00E26146" w:rsidRPr="00CE2B70" w:rsidRDefault="00E26146" w:rsidP="005B3AD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5B3AD6">
              <w:rPr>
                <w:rFonts w:ascii="Century Gothic" w:eastAsia="Calibri" w:hAnsi="Century Gothic" w:cs="Verdana"/>
                <w:b/>
                <w:sz w:val="24"/>
                <w:szCs w:val="24"/>
              </w:rPr>
              <w:t>CU/SS/80/18</w:t>
            </w:r>
            <w:r w:rsidRPr="00CE2B70">
              <w:rPr>
                <w:rFonts w:ascii="Century Gothic" w:eastAsia="Calibri" w:hAnsi="Century Gothic" w:cs="Verdana"/>
                <w:b/>
                <w:sz w:val="24"/>
                <w:szCs w:val="24"/>
              </w:rPr>
              <w:t xml:space="preserve">/O/2021. </w:t>
            </w:r>
            <w:r w:rsidRPr="00FB00BE">
              <w:rPr>
                <w:rFonts w:ascii="Century Gothic" w:eastAsia="Calibri" w:hAnsi="Century Gothic" w:cs="Verdana"/>
                <w:sz w:val="24"/>
                <w:szCs w:val="24"/>
                <w:lang w:val="es-ES"/>
              </w:rPr>
              <w:t>Con fundamento en lo dispuesto por el artí</w:t>
            </w:r>
            <w:r w:rsidR="00F20946">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AE257B">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5B3AD6">
              <w:rPr>
                <w:rFonts w:ascii="Century Gothic" w:eastAsia="Calibri" w:hAnsi="Century Gothic" w:cs="Verdana"/>
                <w:sz w:val="24"/>
                <w:szCs w:val="24"/>
              </w:rPr>
              <w:t xml:space="preserve"> de sentencia del expediente 38</w:t>
            </w:r>
            <w:r w:rsidR="00AE257B">
              <w:rPr>
                <w:rFonts w:ascii="Century Gothic" w:eastAsia="Calibri" w:hAnsi="Century Gothic" w:cs="Verdana"/>
                <w:sz w:val="24"/>
                <w:szCs w:val="24"/>
              </w:rPr>
              <w:t>/2018</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r w:rsidR="00AE257B">
              <w:rPr>
                <w:rFonts w:ascii="Century Gothic" w:eastAsia="Calibri" w:hAnsi="Century Gothic" w:cs="Verdana"/>
                <w:sz w:val="24"/>
                <w:szCs w:val="24"/>
              </w:rPr>
              <w:t>, con el voto en contra del Magistrado José Ramón Jiménez Gutiérrez</w:t>
            </w:r>
            <w:r>
              <w:rPr>
                <w:rFonts w:ascii="Century Gothic" w:eastAsia="Calibri" w:hAnsi="Century Gothic" w:cs="Verdana"/>
                <w:sz w:val="24"/>
                <w:szCs w:val="24"/>
              </w:rPr>
              <w:t>.</w:t>
            </w:r>
          </w:p>
        </w:tc>
      </w:tr>
    </w:tbl>
    <w:p w14:paraId="170D5431" w14:textId="77777777" w:rsidR="00E26146" w:rsidRDefault="00E26146" w:rsidP="00841038">
      <w:pPr>
        <w:tabs>
          <w:tab w:val="left" w:pos="4678"/>
        </w:tabs>
        <w:autoSpaceDE w:val="0"/>
        <w:autoSpaceDN w:val="0"/>
        <w:rPr>
          <w:rFonts w:ascii="Century Gothic" w:hAnsi="Century Gothic" w:cs="Verdana"/>
          <w:b/>
          <w:sz w:val="24"/>
          <w:szCs w:val="24"/>
        </w:rPr>
      </w:pPr>
    </w:p>
    <w:p w14:paraId="616981CC" w14:textId="465F041A" w:rsidR="00871C28" w:rsidRPr="00CE2B70" w:rsidRDefault="00871C28" w:rsidP="00871C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 xml:space="preserve">dad </w:t>
      </w:r>
      <w:r w:rsidR="00AE257B">
        <w:rPr>
          <w:b/>
          <w:szCs w:val="24"/>
        </w:rPr>
        <w:t>Patrimonial 53</w:t>
      </w:r>
      <w:r>
        <w:rPr>
          <w:b/>
          <w:szCs w:val="24"/>
        </w:rPr>
        <w:t>/2020</w:t>
      </w:r>
      <w:r w:rsidRPr="00CE2B70">
        <w:rPr>
          <w:szCs w:val="24"/>
        </w:rPr>
        <w:t xml:space="preserve">. </w:t>
      </w:r>
    </w:p>
    <w:p w14:paraId="27A55769" w14:textId="77777777" w:rsidR="00871C28" w:rsidRPr="00CE2B70" w:rsidRDefault="00871C28" w:rsidP="00871C28">
      <w:pPr>
        <w:pStyle w:val="Textosinformato"/>
        <w:rPr>
          <w:szCs w:val="24"/>
        </w:rPr>
      </w:pPr>
    </w:p>
    <w:p w14:paraId="0D172AFE" w14:textId="77777777" w:rsidR="00871C28" w:rsidRPr="00CE2B70" w:rsidRDefault="00871C28" w:rsidP="00871C28">
      <w:pPr>
        <w:pStyle w:val="Textosinformato"/>
        <w:rPr>
          <w:szCs w:val="24"/>
        </w:rPr>
      </w:pPr>
      <w:r w:rsidRPr="00CE2B70">
        <w:rPr>
          <w:szCs w:val="24"/>
        </w:rPr>
        <w:t>Registrada la votación por parte del Secretario General de Acuerdos, se emite el siguiente punto de acuerdo:</w:t>
      </w:r>
    </w:p>
    <w:p w14:paraId="4CD90F90" w14:textId="77777777" w:rsidR="00871C28" w:rsidRPr="00CE2B70" w:rsidRDefault="00871C28" w:rsidP="00871C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1C28" w:rsidRPr="00CE2B70" w14:paraId="5DC1004D"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3E36F77B" w14:textId="14A86BAC" w:rsidR="00871C28" w:rsidRPr="00CE2B70" w:rsidRDefault="00871C28" w:rsidP="00AE257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AE257B">
              <w:rPr>
                <w:rFonts w:ascii="Century Gothic" w:eastAsia="Calibri" w:hAnsi="Century Gothic" w:cs="Verdana"/>
                <w:b/>
                <w:sz w:val="24"/>
                <w:szCs w:val="24"/>
              </w:rPr>
              <w:t>CU/SS/81/18</w:t>
            </w:r>
            <w:r w:rsidRPr="00CE2B70">
              <w:rPr>
                <w:rFonts w:ascii="Century Gothic" w:eastAsia="Calibri" w:hAnsi="Century Gothic" w:cs="Verdana"/>
                <w:b/>
                <w:sz w:val="24"/>
                <w:szCs w:val="24"/>
              </w:rPr>
              <w:t xml:space="preserve">/O/2021.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AE257B">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AE257B">
              <w:rPr>
                <w:rFonts w:ascii="Century Gothic" w:eastAsia="Calibri" w:hAnsi="Century Gothic" w:cs="Verdana"/>
                <w:sz w:val="24"/>
                <w:szCs w:val="24"/>
              </w:rPr>
              <w:t xml:space="preserve"> de sentencia del expediente 53</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w:t>
            </w:r>
            <w:r w:rsidR="00AE257B">
              <w:rPr>
                <w:rFonts w:ascii="Century Gothic" w:eastAsia="Calibri" w:hAnsi="Century Gothic" w:cs="Verdana"/>
                <w:sz w:val="24"/>
                <w:szCs w:val="24"/>
              </w:rPr>
              <w:t>Responsabilidad Patrimonial</w:t>
            </w:r>
            <w:r>
              <w:rPr>
                <w:rFonts w:ascii="Century Gothic" w:eastAsia="Calibri" w:hAnsi="Century Gothic" w:cs="Verdana"/>
                <w:sz w:val="24"/>
                <w:szCs w:val="24"/>
              </w:rPr>
              <w:t>.</w:t>
            </w:r>
          </w:p>
        </w:tc>
      </w:tr>
    </w:tbl>
    <w:p w14:paraId="1FAC2B3F" w14:textId="77777777" w:rsidR="00E26146" w:rsidRDefault="00E26146" w:rsidP="00841038">
      <w:pPr>
        <w:tabs>
          <w:tab w:val="left" w:pos="4678"/>
        </w:tabs>
        <w:autoSpaceDE w:val="0"/>
        <w:autoSpaceDN w:val="0"/>
        <w:rPr>
          <w:rFonts w:ascii="Century Gothic" w:hAnsi="Century Gothic" w:cs="Verdana"/>
          <w:b/>
          <w:sz w:val="24"/>
          <w:szCs w:val="24"/>
        </w:rPr>
      </w:pPr>
    </w:p>
    <w:p w14:paraId="5C89CC5E" w14:textId="2035C1B4" w:rsidR="00764805" w:rsidRPr="00CE2B70" w:rsidRDefault="00764805" w:rsidP="00764805">
      <w:pPr>
        <w:ind w:left="720"/>
        <w:jc w:val="center"/>
        <w:rPr>
          <w:rFonts w:ascii="Century Gothic" w:hAnsi="Century Gothic"/>
          <w:b/>
          <w:sz w:val="24"/>
          <w:szCs w:val="24"/>
        </w:rPr>
      </w:pPr>
      <w:r>
        <w:rPr>
          <w:rFonts w:ascii="Century Gothic" w:hAnsi="Century Gothic"/>
          <w:b/>
          <w:sz w:val="24"/>
          <w:szCs w:val="24"/>
        </w:rPr>
        <w:t>-</w:t>
      </w:r>
      <w:r w:rsidRPr="00CE2B70">
        <w:rPr>
          <w:rFonts w:ascii="Century Gothic" w:hAnsi="Century Gothic"/>
          <w:b/>
          <w:sz w:val="24"/>
          <w:szCs w:val="24"/>
        </w:rPr>
        <w:t>5-</w:t>
      </w:r>
    </w:p>
    <w:p w14:paraId="2D720A91" w14:textId="3654676C" w:rsidR="00764805" w:rsidRDefault="00764805" w:rsidP="00764805">
      <w:pPr>
        <w:autoSpaceDE w:val="0"/>
        <w:autoSpaceDN w:val="0"/>
        <w:jc w:val="center"/>
        <w:rPr>
          <w:rFonts w:ascii="Century Gothic" w:hAnsi="Century Gothic" w:cs="Verdana"/>
          <w:b/>
          <w:sz w:val="24"/>
          <w:szCs w:val="24"/>
        </w:rPr>
      </w:pPr>
    </w:p>
    <w:p w14:paraId="0B0C1D0B" w14:textId="09507B85" w:rsidR="00764805" w:rsidRDefault="00764805" w:rsidP="00764805">
      <w:pPr>
        <w:autoSpaceDE w:val="0"/>
        <w:autoSpaceDN w:val="0"/>
        <w:rPr>
          <w:rFonts w:ascii="Century Gothic" w:hAnsi="Century Gothic"/>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Secretario dé lectura del siguiente punto del orden del día, Secretario General de Acuerdos: corresponde a</w:t>
      </w:r>
      <w:r>
        <w:rPr>
          <w:rFonts w:ascii="Century Gothic" w:hAnsi="Century Gothic"/>
          <w:sz w:val="24"/>
          <w:szCs w:val="24"/>
        </w:rPr>
        <w:t xml:space="preserve"> la aprobación del Acuerdo General que contiene los lineamientos para la sustentación del Juicio en Línea. </w:t>
      </w:r>
    </w:p>
    <w:p w14:paraId="6F9F4B52" w14:textId="59CACBD7" w:rsidR="00764805" w:rsidRDefault="00764805" w:rsidP="00764805">
      <w:pPr>
        <w:autoSpaceDE w:val="0"/>
        <w:autoSpaceDN w:val="0"/>
        <w:rPr>
          <w:rFonts w:ascii="Century Gothic" w:hAnsi="Century Gothic"/>
          <w:sz w:val="24"/>
          <w:szCs w:val="24"/>
        </w:rPr>
      </w:pPr>
    </w:p>
    <w:p w14:paraId="5616CE75" w14:textId="174A24AB" w:rsidR="00764805" w:rsidRPr="00764805" w:rsidRDefault="00764805" w:rsidP="00764805">
      <w:pPr>
        <w:pStyle w:val="Sangradetextonormal"/>
        <w:ind w:left="0"/>
        <w:jc w:val="both"/>
        <w:rPr>
          <w:rFonts w:ascii="Century Gothic" w:hAnsi="Century Gothic" w:cs="Arial"/>
          <w:b w:val="0"/>
          <w:sz w:val="24"/>
          <w:szCs w:val="24"/>
        </w:rPr>
      </w:pPr>
      <w:r w:rsidRPr="00764805">
        <w:rPr>
          <w:rFonts w:ascii="Century Gothic" w:hAnsi="Century Gothic" w:cs="Arial"/>
          <w:b w:val="0"/>
          <w:sz w:val="24"/>
          <w:szCs w:val="24"/>
        </w:rPr>
        <w:lastRenderedPageBreak/>
        <w:t xml:space="preserve"> </w:t>
      </w:r>
      <w:r w:rsidRPr="00764805">
        <w:rPr>
          <w:rFonts w:ascii="Century Gothic" w:hAnsi="Century Gothic" w:cs="Arial"/>
          <w:b w:val="0"/>
          <w:sz w:val="24"/>
          <w:szCs w:val="24"/>
        </w:rPr>
        <w:tab/>
        <w:t xml:space="preserve">En uso de la voz el </w:t>
      </w:r>
      <w:r w:rsidRPr="00764805">
        <w:rPr>
          <w:rFonts w:ascii="Century Gothic" w:hAnsi="Century Gothic" w:cs="Arial"/>
          <w:sz w:val="24"/>
          <w:szCs w:val="24"/>
        </w:rPr>
        <w:t>Magistrado Presidente</w:t>
      </w:r>
      <w:r w:rsidRPr="00764805">
        <w:rPr>
          <w:rFonts w:ascii="Century Gothic" w:hAnsi="Century Gothic" w:cs="Arial"/>
          <w:b w:val="0"/>
          <w:sz w:val="24"/>
          <w:szCs w:val="24"/>
        </w:rPr>
        <w:t xml:space="preserve">: </w:t>
      </w:r>
      <w:r>
        <w:rPr>
          <w:rFonts w:ascii="Century Gothic" w:hAnsi="Century Gothic" w:cs="Arial"/>
          <w:b w:val="0"/>
          <w:sz w:val="24"/>
          <w:szCs w:val="24"/>
        </w:rPr>
        <w:t xml:space="preserve">en este punto, me gustaría comentarles Magistrados que se emite este acuerdo para dar inicio, la fecha es a partir del domingo pero creo que iniciamos el lunes con el juicio en línea, por ahí les circule los lineamientos a los cuales agradezco las modificaciones que me hicieron los Magistrados, algunas ya fueron tomadas en consideración, otras como las que hizo la Magistrada Fany, estoy esperando que entre en funciones para ir mejorándolas en el camino, como ustedes saben esta es la primera versión que se va a hacer de los lineamientos, es muy importante que saquemos el proyecto y que poco a poco vayamos corrigiendo, creo que poco a poco iremos ir modificando el sistema para que la experiencia que tiene el usuario del Juicio en Líneas, pues que sea el mejor, se sacaron los lineamientos sobre todo con la la infraestructura que tenemos en la actualidad, esperando lógicamente aspirar desde una firma electrónica avanzada y también con algunas otras cuestiones de infraestructura y soporte que se necesitan para el juicio en líneas, pero bueno, la cosa es dar el primer paso y este es el primero, entonces lo someto a su consideración, algún comentario Magistrados? En uso de la voz la Magistrada </w:t>
      </w:r>
      <w:r w:rsidRPr="00764805">
        <w:rPr>
          <w:rFonts w:ascii="Century Gothic" w:hAnsi="Century Gothic" w:cs="Arial"/>
          <w:sz w:val="24"/>
          <w:szCs w:val="24"/>
        </w:rPr>
        <w:t>Fany Lorena Jiménez Aguirre</w:t>
      </w:r>
      <w:r>
        <w:rPr>
          <w:rFonts w:ascii="Century Gothic" w:hAnsi="Century Gothic" w:cs="Arial"/>
          <w:b w:val="0"/>
          <w:sz w:val="24"/>
          <w:szCs w:val="24"/>
        </w:rPr>
        <w:t xml:space="preserve">: No, estoy de acuerdo, y te agradezco que tomaras en cuenta mis correcciones, me parecieron oportunas y también las de Avelino, y en el trascurso de cómo vaya avanzando se podrán aprobar todavía más. En uso de la voz el Magistrado Avelino Bravo Cacho. Estoy totalmente de acuerdo y esto sobre la práctica se irá mejorando, sobre todo en consenso que se nos allegue los medios electrónicos, pero creo que es un buen inicio, felicidades. Remota el uso de la voz el </w:t>
      </w:r>
      <w:r w:rsidRPr="00764805">
        <w:rPr>
          <w:rFonts w:ascii="Century Gothic" w:hAnsi="Century Gothic" w:cs="Arial"/>
          <w:sz w:val="24"/>
          <w:szCs w:val="24"/>
        </w:rPr>
        <w:t>Magistrado Presidente</w:t>
      </w:r>
      <w:r>
        <w:rPr>
          <w:rFonts w:ascii="Century Gothic" w:hAnsi="Century Gothic" w:cs="Arial"/>
          <w:b w:val="0"/>
          <w:sz w:val="24"/>
          <w:szCs w:val="24"/>
        </w:rPr>
        <w:t xml:space="preserve">: sin más </w:t>
      </w:r>
      <w:proofErr w:type="gramStart"/>
      <w:r>
        <w:rPr>
          <w:rFonts w:ascii="Century Gothic" w:hAnsi="Century Gothic" w:cs="Arial"/>
          <w:b w:val="0"/>
          <w:sz w:val="24"/>
          <w:szCs w:val="24"/>
        </w:rPr>
        <w:t xml:space="preserve">consideración </w:t>
      </w:r>
      <w:r w:rsidRPr="00764805">
        <w:rPr>
          <w:rFonts w:ascii="Century Gothic" w:hAnsi="Century Gothic" w:cs="Arial"/>
          <w:b w:val="0"/>
          <w:sz w:val="24"/>
          <w:szCs w:val="24"/>
        </w:rPr>
        <w:t xml:space="preserve"> secretario</w:t>
      </w:r>
      <w:proofErr w:type="gramEnd"/>
      <w:r w:rsidRPr="00764805">
        <w:rPr>
          <w:rFonts w:ascii="Century Gothic" w:hAnsi="Century Gothic" w:cs="Arial"/>
          <w:b w:val="0"/>
          <w:sz w:val="24"/>
          <w:szCs w:val="24"/>
        </w:rPr>
        <w:t xml:space="preserve"> nos toma la votación por favor. </w:t>
      </w:r>
    </w:p>
    <w:p w14:paraId="43FB5411" w14:textId="77777777" w:rsidR="00764805" w:rsidRDefault="00764805" w:rsidP="00764805">
      <w:pPr>
        <w:pStyle w:val="Sangradetextonormal"/>
        <w:spacing w:line="360" w:lineRule="auto"/>
        <w:ind w:left="0"/>
        <w:jc w:val="both"/>
        <w:rPr>
          <w:rFonts w:ascii="Century Gothic" w:hAnsi="Century Gothic" w:cs="Arial"/>
          <w:b w:val="0"/>
          <w:szCs w:val="26"/>
        </w:rPr>
      </w:pPr>
    </w:p>
    <w:p w14:paraId="0CBB5C3F" w14:textId="77777777" w:rsidR="00764805" w:rsidRPr="00CE2B70" w:rsidRDefault="00764805" w:rsidP="00764805">
      <w:pPr>
        <w:pStyle w:val="Textosinformato"/>
        <w:rPr>
          <w:szCs w:val="24"/>
        </w:rPr>
      </w:pPr>
      <w:r w:rsidRPr="00CE2B70">
        <w:rPr>
          <w:szCs w:val="24"/>
        </w:rPr>
        <w:t>Registrada la votación por parte del Secretario General de Acuerdos, se emite el siguiente punto de acuerdo:</w:t>
      </w:r>
    </w:p>
    <w:p w14:paraId="53FADC1C" w14:textId="77777777" w:rsidR="00764805" w:rsidRPr="00764805" w:rsidRDefault="00764805" w:rsidP="00764805">
      <w:pPr>
        <w:autoSpaceDE w:val="0"/>
        <w:autoSpaceDN w:val="0"/>
        <w:rPr>
          <w:rFonts w:ascii="Century Gothic" w:hAnsi="Century Gothic"/>
          <w:sz w:val="24"/>
          <w:szCs w:val="24"/>
          <w:lang w:val="es-ES"/>
        </w:rPr>
      </w:pPr>
    </w:p>
    <w:p w14:paraId="0054D2E8" w14:textId="77777777" w:rsidR="00B95011" w:rsidRPr="00CE2B70" w:rsidRDefault="00B95011" w:rsidP="00B9501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5011" w:rsidRPr="00CE2B70" w14:paraId="14705B47" w14:textId="77777777" w:rsidTr="007A0820">
        <w:tc>
          <w:tcPr>
            <w:tcW w:w="9214" w:type="dxa"/>
            <w:tcBorders>
              <w:top w:val="single" w:sz="12" w:space="0" w:color="auto"/>
              <w:left w:val="single" w:sz="12" w:space="0" w:color="auto"/>
              <w:bottom w:val="single" w:sz="12" w:space="0" w:color="auto"/>
              <w:right w:val="single" w:sz="12" w:space="0" w:color="auto"/>
            </w:tcBorders>
            <w:hideMark/>
          </w:tcPr>
          <w:p w14:paraId="512BB29F" w14:textId="0220A849" w:rsidR="00B95011" w:rsidRPr="00CE2B70" w:rsidRDefault="00B95011" w:rsidP="001865E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CU/SS/82/18</w:t>
            </w:r>
            <w:r w:rsidRPr="00CE2B70">
              <w:rPr>
                <w:rFonts w:ascii="Century Gothic" w:eastAsia="Calibri" w:hAnsi="Century Gothic" w:cs="Verdana"/>
                <w:b/>
                <w:sz w:val="24"/>
                <w:szCs w:val="24"/>
              </w:rPr>
              <w:t xml:space="preserve">/O/2021.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 xml:space="preserve">culo 8 </w:t>
            </w:r>
            <w:r w:rsidR="001865EB">
              <w:rPr>
                <w:rFonts w:ascii="Century Gothic" w:eastAsia="Calibri" w:hAnsi="Century Gothic" w:cs="Verdana"/>
                <w:sz w:val="24"/>
                <w:szCs w:val="24"/>
                <w:lang w:val="es-ES"/>
              </w:rPr>
              <w:t xml:space="preserve">fracciones XVII y XIX de la Ley Orgánica del Tribunal de Justicia Administrativa del Estado de Jalisco, se aprueba por unanimidad de votos el Acuerdo General que contiene los lineamientos para la sustentación del Juicio en Línea. Gírese oficio a la Dirección de Informática para que de manera inmediata publique los lineamientos en la plataforma del juicio en línea, asimismo, gírese oficio al Periódico Oficial El Estado de Jalisco, para la debida publicación y difusión del Acurdo General aprobado. </w:t>
            </w:r>
          </w:p>
        </w:tc>
      </w:tr>
    </w:tbl>
    <w:p w14:paraId="6DDD72A8" w14:textId="77777777" w:rsidR="00764805" w:rsidRDefault="00764805" w:rsidP="00764805">
      <w:pPr>
        <w:autoSpaceDE w:val="0"/>
        <w:autoSpaceDN w:val="0"/>
        <w:rPr>
          <w:rFonts w:ascii="Century Gothic" w:hAnsi="Century Gothic"/>
          <w:sz w:val="24"/>
          <w:szCs w:val="24"/>
        </w:rPr>
      </w:pPr>
    </w:p>
    <w:p w14:paraId="17F81793" w14:textId="0CC617CE" w:rsidR="00643901" w:rsidRPr="00CE2B70" w:rsidRDefault="00643901" w:rsidP="00643901">
      <w:pPr>
        <w:ind w:left="720"/>
        <w:jc w:val="center"/>
        <w:rPr>
          <w:rFonts w:ascii="Century Gothic" w:hAnsi="Century Gothic"/>
          <w:b/>
          <w:sz w:val="24"/>
          <w:szCs w:val="24"/>
        </w:rPr>
      </w:pPr>
      <w:r w:rsidRPr="00CE2B70">
        <w:rPr>
          <w:rFonts w:ascii="Century Gothic" w:hAnsi="Century Gothic"/>
          <w:b/>
          <w:sz w:val="24"/>
          <w:szCs w:val="24"/>
        </w:rPr>
        <w:t>-</w:t>
      </w:r>
      <w:r w:rsidR="00764805">
        <w:rPr>
          <w:rFonts w:ascii="Century Gothic" w:hAnsi="Century Gothic"/>
          <w:b/>
          <w:sz w:val="24"/>
          <w:szCs w:val="24"/>
        </w:rPr>
        <w:t>6</w:t>
      </w:r>
      <w:r w:rsidRPr="00CE2B70">
        <w:rPr>
          <w:rFonts w:ascii="Century Gothic" w:hAnsi="Century Gothic"/>
          <w:b/>
          <w:sz w:val="24"/>
          <w:szCs w:val="24"/>
        </w:rPr>
        <w:t>-</w:t>
      </w: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77777777" w:rsidR="00643901" w:rsidRDefault="00643901" w:rsidP="00643901">
      <w:pPr>
        <w:autoSpaceDE w:val="0"/>
        <w:autoSpaceDN w:val="0"/>
        <w:rPr>
          <w:rFonts w:ascii="Century Gothic" w:hAnsi="Century Gothic"/>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Secretario dé lectura del siguiente punto del orden del día, Secretario General de Acuerdos: corresponde al número 5 relativo a los asuntos varios. </w:t>
      </w:r>
    </w:p>
    <w:p w14:paraId="08BD762B" w14:textId="6BCC7B50" w:rsidR="00530FD4" w:rsidRDefault="00530FD4" w:rsidP="00120BFB">
      <w:pPr>
        <w:pStyle w:val="Sangradetextonormal"/>
        <w:ind w:left="0" w:firstLine="0"/>
        <w:jc w:val="both"/>
        <w:rPr>
          <w:rFonts w:ascii="Century Gothic" w:hAnsi="Century Gothic"/>
          <w:sz w:val="24"/>
          <w:szCs w:val="24"/>
        </w:rPr>
      </w:pPr>
    </w:p>
    <w:p w14:paraId="2052E1C4" w14:textId="3EFF5B02" w:rsidR="001865EB" w:rsidRPr="001865EB" w:rsidRDefault="001865EB" w:rsidP="001865EB">
      <w:pPr>
        <w:pStyle w:val="Sangradetextonormal"/>
        <w:ind w:left="0"/>
        <w:jc w:val="both"/>
        <w:rPr>
          <w:rFonts w:ascii="Century Gothic" w:hAnsi="Century Gothic" w:cs="Arial"/>
          <w:b w:val="0"/>
          <w:sz w:val="24"/>
          <w:szCs w:val="24"/>
        </w:rPr>
      </w:pPr>
      <w:r w:rsidRPr="001865EB">
        <w:rPr>
          <w:rFonts w:ascii="Century Gothic" w:hAnsi="Century Gothic" w:cs="Arial"/>
          <w:b w:val="0"/>
          <w:sz w:val="24"/>
          <w:szCs w:val="24"/>
        </w:rPr>
        <w:t xml:space="preserve"> </w:t>
      </w:r>
      <w:r w:rsidRPr="001865EB">
        <w:rPr>
          <w:rFonts w:ascii="Century Gothic" w:hAnsi="Century Gothic" w:cs="Arial"/>
          <w:b w:val="0"/>
          <w:sz w:val="24"/>
          <w:szCs w:val="24"/>
        </w:rPr>
        <w:tab/>
      </w:r>
      <w:r w:rsidRPr="001865EB">
        <w:rPr>
          <w:rFonts w:ascii="Century Gothic" w:hAnsi="Century Gothic" w:cs="Arial"/>
          <w:sz w:val="24"/>
          <w:szCs w:val="24"/>
        </w:rPr>
        <w:t>6.1</w:t>
      </w:r>
      <w:r w:rsidRPr="001865EB">
        <w:rPr>
          <w:rFonts w:ascii="Century Gothic" w:hAnsi="Century Gothic" w:cs="Arial"/>
          <w:b w:val="0"/>
          <w:sz w:val="24"/>
          <w:szCs w:val="24"/>
        </w:rPr>
        <w:t xml:space="preserve"> En uso de la voz el </w:t>
      </w:r>
      <w:r w:rsidRPr="001865EB">
        <w:rPr>
          <w:rFonts w:ascii="Century Gothic" w:hAnsi="Century Gothic" w:cs="Arial"/>
          <w:sz w:val="24"/>
          <w:szCs w:val="24"/>
        </w:rPr>
        <w:t>Secretario General de Acuerdos</w:t>
      </w:r>
      <w:r w:rsidRPr="001865EB">
        <w:rPr>
          <w:rFonts w:ascii="Century Gothic" w:hAnsi="Century Gothic" w:cs="Arial"/>
          <w:b w:val="0"/>
          <w:sz w:val="24"/>
          <w:szCs w:val="24"/>
        </w:rPr>
        <w:t xml:space="preserve">: Doy cuenta del oficio 921/2021-I, que suscribe el Magistrado Horacio León Hernández, mediante el cual solicita se le excuse de conocer del Juicio 30/2021 </w:t>
      </w:r>
      <w:proofErr w:type="spellStart"/>
      <w:r w:rsidRPr="001865EB">
        <w:rPr>
          <w:rFonts w:ascii="Century Gothic" w:hAnsi="Century Gothic" w:cs="Arial"/>
          <w:b w:val="0"/>
          <w:sz w:val="24"/>
          <w:szCs w:val="24"/>
        </w:rPr>
        <w:t>JC</w:t>
      </w:r>
      <w:proofErr w:type="spellEnd"/>
      <w:r w:rsidRPr="001865EB">
        <w:rPr>
          <w:rFonts w:ascii="Century Gothic" w:hAnsi="Century Gothic" w:cs="Arial"/>
          <w:b w:val="0"/>
          <w:sz w:val="24"/>
          <w:szCs w:val="24"/>
        </w:rPr>
        <w:t xml:space="preserve">-SEA, al actualizarse la causa de impedimento previsto en el artículo 21 fracción IV de la Ley de </w:t>
      </w:r>
      <w:r w:rsidRPr="001865EB">
        <w:rPr>
          <w:rFonts w:ascii="Century Gothic" w:hAnsi="Century Gothic" w:cs="Arial"/>
          <w:b w:val="0"/>
          <w:sz w:val="24"/>
          <w:szCs w:val="24"/>
        </w:rPr>
        <w:lastRenderedPageBreak/>
        <w:t xml:space="preserve">Justicia Administrativa del Estado, al tener una amistad estrecha con el actor del juicio. </w:t>
      </w:r>
    </w:p>
    <w:p w14:paraId="26ABEDE0" w14:textId="77777777" w:rsidR="001865EB" w:rsidRPr="006C268D" w:rsidRDefault="001865EB" w:rsidP="001865EB">
      <w:pPr>
        <w:pStyle w:val="Sangradetextonormal"/>
        <w:ind w:left="0"/>
        <w:jc w:val="both"/>
        <w:rPr>
          <w:rFonts w:ascii="Century Gothic" w:hAnsi="Century Gothic"/>
          <w:szCs w:val="26"/>
        </w:rPr>
      </w:pPr>
    </w:p>
    <w:p w14:paraId="2CD183C4" w14:textId="77777777" w:rsidR="001865EB" w:rsidRPr="001865EB" w:rsidRDefault="001865EB" w:rsidP="001865EB">
      <w:pPr>
        <w:rPr>
          <w:rFonts w:ascii="Arial" w:hAnsi="Arial" w:cs="Arial"/>
          <w:bCs/>
          <w:sz w:val="24"/>
          <w:szCs w:val="24"/>
        </w:rPr>
      </w:pPr>
      <w:r w:rsidRPr="001865EB">
        <w:rPr>
          <w:rFonts w:ascii="Century Gothic" w:hAnsi="Century Gothic"/>
          <w:sz w:val="24"/>
          <w:szCs w:val="24"/>
        </w:rPr>
        <w:t xml:space="preserve">En uso de la voz el </w:t>
      </w:r>
      <w:r w:rsidRPr="001865EB">
        <w:rPr>
          <w:rFonts w:ascii="Century Gothic" w:hAnsi="Century Gothic"/>
          <w:b/>
          <w:sz w:val="24"/>
          <w:szCs w:val="24"/>
        </w:rPr>
        <w:t>Magistrado Presidente</w:t>
      </w:r>
      <w:r w:rsidRPr="001865EB">
        <w:rPr>
          <w:rFonts w:ascii="Century Gothic" w:hAnsi="Century Gothic"/>
          <w:sz w:val="24"/>
          <w:szCs w:val="24"/>
        </w:rPr>
        <w:t xml:space="preserve">: La propuesta de la Presidencia es para que se califique de legal la excusa presentada por el Magistrado Horacio León Hernández, al estar en los supuestos de impedimento previsto en el referido artículo 21 de nuestra Ley, nos toma la votación secretario por favor. </w:t>
      </w:r>
    </w:p>
    <w:p w14:paraId="1EA3AA2B" w14:textId="3D809A4A" w:rsidR="001865EB" w:rsidRPr="001865EB" w:rsidRDefault="001865EB" w:rsidP="00120BFB">
      <w:pPr>
        <w:pStyle w:val="Sangradetextonormal"/>
        <w:ind w:left="0" w:firstLine="0"/>
        <w:jc w:val="both"/>
        <w:rPr>
          <w:rFonts w:ascii="Century Gothic" w:hAnsi="Century Gothic"/>
          <w:sz w:val="24"/>
          <w:szCs w:val="24"/>
          <w:lang w:val="es-MX"/>
        </w:rPr>
      </w:pPr>
    </w:p>
    <w:p w14:paraId="27E718A6" w14:textId="77777777" w:rsidR="001865EB" w:rsidRPr="00CE2B70" w:rsidRDefault="001865EB" w:rsidP="001865EB">
      <w:pPr>
        <w:pStyle w:val="Textosinformato"/>
        <w:rPr>
          <w:szCs w:val="24"/>
        </w:rPr>
      </w:pPr>
      <w:r w:rsidRPr="00CE2B70">
        <w:rPr>
          <w:szCs w:val="24"/>
        </w:rPr>
        <w:t>Registrada la votación por parte del Secretario General de Acuerdos, se emite el siguiente punto de acuerdo:</w:t>
      </w:r>
    </w:p>
    <w:p w14:paraId="09ABCD98" w14:textId="77777777" w:rsidR="001865EB" w:rsidRPr="001865EB" w:rsidRDefault="001865EB" w:rsidP="00120BFB">
      <w:pPr>
        <w:pStyle w:val="Sangradetextonormal"/>
        <w:ind w:left="0" w:firstLine="0"/>
        <w:jc w:val="both"/>
        <w:rPr>
          <w:rFonts w:ascii="Century Gothic" w:hAnsi="Century Gothic"/>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1865EB" w:rsidRPr="006C268D" w14:paraId="25EF6C8F" w14:textId="77777777" w:rsidTr="001865EB">
        <w:tc>
          <w:tcPr>
            <w:tcW w:w="9042" w:type="dxa"/>
            <w:shd w:val="clear" w:color="auto" w:fill="auto"/>
          </w:tcPr>
          <w:p w14:paraId="0331BB69" w14:textId="67D74339" w:rsidR="001865EB" w:rsidRPr="006C268D" w:rsidRDefault="001865EB" w:rsidP="001865EB">
            <w:pPr>
              <w:autoSpaceDE w:val="0"/>
              <w:autoSpaceDN w:val="0"/>
              <w:rPr>
                <w:rFonts w:ascii="Century Gothic" w:eastAsia="Calibri" w:hAnsi="Century Gothic"/>
                <w:b/>
                <w:sz w:val="26"/>
                <w:szCs w:val="26"/>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CU/SS/83/18</w:t>
            </w:r>
            <w:r w:rsidRPr="00CE2B70">
              <w:rPr>
                <w:rFonts w:ascii="Century Gothic" w:eastAsia="Calibri" w:hAnsi="Century Gothic" w:cs="Verdana"/>
                <w:b/>
                <w:sz w:val="24"/>
                <w:szCs w:val="24"/>
              </w:rPr>
              <w:t xml:space="preserve">/O/2021. </w:t>
            </w:r>
            <w:r w:rsidRPr="008C5118">
              <w:rPr>
                <w:rFonts w:ascii="Century Gothic" w:eastAsia="Calibri" w:hAnsi="Century Gothic" w:cs="Verdana"/>
              </w:rPr>
              <w:t xml:space="preserve">Con fundamento en los artículos 8 numeral 1 fracción VIII de la Ley Orgánica del Tribunal de Justicia Administrativa del Estado de Jalisco, los Magistrados integrantes de la Sala Superior de este Tribunal, </w:t>
            </w:r>
            <w:r>
              <w:rPr>
                <w:rFonts w:ascii="Century Gothic" w:eastAsia="Calibri" w:hAnsi="Century Gothic" w:cs="Verdana"/>
              </w:rPr>
              <w:t xml:space="preserve">califican de legal la excusa presentada por el Magistrado Horacio León Hernández, turnando el asunto a la Sala Unitaria que le corresponda en turno. Gírese oficio a la Dirección de informática para que asigne nuevo número ahora de la Sala a que se turne el asunto. </w:t>
            </w:r>
            <w:r w:rsidRPr="006C268D">
              <w:rPr>
                <w:rFonts w:ascii="Century Gothic" w:eastAsia="Calibri" w:hAnsi="Century Gothic"/>
                <w:sz w:val="26"/>
                <w:szCs w:val="26"/>
              </w:rPr>
              <w:t xml:space="preserve">  </w:t>
            </w:r>
          </w:p>
        </w:tc>
      </w:tr>
    </w:tbl>
    <w:p w14:paraId="0912A49E" w14:textId="77777777" w:rsidR="001865EB" w:rsidRDefault="001865EB" w:rsidP="001865EB">
      <w:pPr>
        <w:pStyle w:val="Sangradetextonormal"/>
        <w:ind w:left="0"/>
        <w:jc w:val="both"/>
        <w:rPr>
          <w:rFonts w:ascii="Century Gothic" w:hAnsi="Century Gothic" w:cs="Arial"/>
        </w:rPr>
      </w:pPr>
    </w:p>
    <w:p w14:paraId="1C89D25E" w14:textId="1EF2B7CD" w:rsidR="001865EB" w:rsidRPr="001865EB" w:rsidRDefault="001865EB" w:rsidP="001865EB">
      <w:pPr>
        <w:pStyle w:val="Sangradetextonormal"/>
        <w:ind w:left="0"/>
        <w:jc w:val="both"/>
        <w:rPr>
          <w:rFonts w:ascii="Century Gothic" w:hAnsi="Century Gothic" w:cs="Arial"/>
          <w:b w:val="0"/>
          <w:sz w:val="24"/>
          <w:szCs w:val="24"/>
        </w:rPr>
      </w:pPr>
      <w:r>
        <w:rPr>
          <w:rFonts w:ascii="Century Gothic" w:hAnsi="Century Gothic" w:cs="Arial"/>
        </w:rPr>
        <w:t xml:space="preserve"> </w:t>
      </w:r>
      <w:r>
        <w:rPr>
          <w:rFonts w:ascii="Century Gothic" w:hAnsi="Century Gothic" w:cs="Arial"/>
        </w:rPr>
        <w:tab/>
      </w:r>
      <w:r w:rsidRPr="001865EB">
        <w:rPr>
          <w:rFonts w:ascii="Century Gothic" w:hAnsi="Century Gothic" w:cs="Arial"/>
          <w:sz w:val="24"/>
          <w:szCs w:val="24"/>
        </w:rPr>
        <w:t xml:space="preserve">6.2 </w:t>
      </w:r>
      <w:r w:rsidRPr="00A66A58">
        <w:rPr>
          <w:rFonts w:ascii="Century Gothic" w:hAnsi="Century Gothic" w:cs="Arial"/>
          <w:b w:val="0"/>
          <w:sz w:val="24"/>
          <w:szCs w:val="24"/>
        </w:rPr>
        <w:t>En uso de la voz</w:t>
      </w:r>
      <w:r>
        <w:rPr>
          <w:rFonts w:ascii="Century Gothic" w:hAnsi="Century Gothic" w:cs="Arial"/>
          <w:sz w:val="24"/>
          <w:szCs w:val="24"/>
        </w:rPr>
        <w:t xml:space="preserve"> el Secretario General de Acuerdos: </w:t>
      </w:r>
      <w:r w:rsidRPr="001865EB">
        <w:rPr>
          <w:rFonts w:ascii="Century Gothic" w:hAnsi="Century Gothic" w:cs="Arial"/>
          <w:b w:val="0"/>
          <w:sz w:val="24"/>
          <w:szCs w:val="24"/>
        </w:rPr>
        <w:t xml:space="preserve">Doy cuenta Magistrados del oficio que remite el Concejal Síndico del Ayuntamiento de Tlaquepaque, Jalisco, mediante el cual remite el expediente de reclamación de indemnización por responsabilidad patrimonial </w:t>
      </w:r>
      <w:proofErr w:type="spellStart"/>
      <w:r w:rsidRPr="001865EB">
        <w:rPr>
          <w:rFonts w:ascii="Century Gothic" w:hAnsi="Century Gothic" w:cs="Arial"/>
          <w:b w:val="0"/>
          <w:sz w:val="24"/>
          <w:szCs w:val="24"/>
        </w:rPr>
        <w:t>JOP</w:t>
      </w:r>
      <w:proofErr w:type="spellEnd"/>
      <w:r w:rsidRPr="001865EB">
        <w:rPr>
          <w:rFonts w:ascii="Century Gothic" w:hAnsi="Century Gothic" w:cs="Arial"/>
          <w:b w:val="0"/>
          <w:sz w:val="24"/>
          <w:szCs w:val="24"/>
        </w:rPr>
        <w:t xml:space="preserve"> 949/2021 para el efecto de que se resuelva el conflicto de competencia suscitado entre la Secretaría de Infraestructura y Obra Pública del Estado, el Ayuntamiento de San Pedro Tlaquepaque que representa.  </w:t>
      </w:r>
    </w:p>
    <w:p w14:paraId="6E5821DC" w14:textId="77777777" w:rsidR="001865EB" w:rsidRPr="001865EB" w:rsidRDefault="001865EB" w:rsidP="001865EB">
      <w:pPr>
        <w:pStyle w:val="Sangradetextonormal"/>
        <w:ind w:left="0"/>
        <w:jc w:val="both"/>
        <w:rPr>
          <w:rFonts w:ascii="Century Gothic" w:hAnsi="Century Gothic" w:cs="Arial"/>
          <w:sz w:val="24"/>
          <w:szCs w:val="24"/>
        </w:rPr>
      </w:pPr>
      <w:r w:rsidRPr="001865EB">
        <w:rPr>
          <w:rFonts w:ascii="Century Gothic" w:hAnsi="Century Gothic" w:cs="Arial"/>
          <w:sz w:val="24"/>
          <w:szCs w:val="24"/>
        </w:rPr>
        <w:t xml:space="preserve"> </w:t>
      </w:r>
    </w:p>
    <w:p w14:paraId="4617DA3A" w14:textId="6F6BC6B2" w:rsidR="001865EB" w:rsidRPr="001865EB" w:rsidRDefault="001865EB" w:rsidP="001865EB">
      <w:pPr>
        <w:rPr>
          <w:rFonts w:ascii="Century Gothic" w:hAnsi="Century Gothic"/>
          <w:sz w:val="24"/>
          <w:szCs w:val="24"/>
        </w:rPr>
      </w:pPr>
      <w:r w:rsidRPr="001865EB">
        <w:rPr>
          <w:rFonts w:ascii="Century Gothic" w:hAnsi="Century Gothic"/>
          <w:sz w:val="24"/>
          <w:szCs w:val="24"/>
        </w:rPr>
        <w:t xml:space="preserve">En uso de la voz el Magistrado Presidente </w:t>
      </w:r>
      <w:r w:rsidRPr="001865EB">
        <w:rPr>
          <w:rFonts w:ascii="Century Gothic" w:hAnsi="Century Gothic"/>
          <w:b/>
          <w:sz w:val="24"/>
          <w:szCs w:val="24"/>
        </w:rPr>
        <w:t>José Ramón Jiménez Gutiérrez:</w:t>
      </w:r>
      <w:r w:rsidRPr="001865EB">
        <w:rPr>
          <w:rFonts w:ascii="Century Gothic" w:hAnsi="Century Gothic"/>
          <w:sz w:val="24"/>
          <w:szCs w:val="24"/>
        </w:rPr>
        <w:t xml:space="preserve"> La propuesta es para que a este Conflicto de Competencia se formule el auto de radicación y se le asigne un número de expediente conforme al lineamiento establecido por esta Sala Superior y en su momento se turnen a la Ponencia y mesa correspondiente, nos toma la votación por favor.</w:t>
      </w:r>
    </w:p>
    <w:p w14:paraId="1C1BACBA" w14:textId="77777777" w:rsidR="001865EB" w:rsidRPr="001865EB" w:rsidRDefault="001865EB" w:rsidP="001865EB">
      <w:pPr>
        <w:autoSpaceDE w:val="0"/>
        <w:autoSpaceDN w:val="0"/>
        <w:rPr>
          <w:rFonts w:ascii="Century Gothic" w:hAnsi="Century Gothic" w:cs="Verdana"/>
          <w:sz w:val="24"/>
          <w:szCs w:val="24"/>
        </w:rPr>
      </w:pPr>
    </w:p>
    <w:p w14:paraId="75979586" w14:textId="77777777" w:rsidR="00111115" w:rsidRPr="00CE2B70" w:rsidRDefault="00111115" w:rsidP="00111115">
      <w:pPr>
        <w:pStyle w:val="Textosinformato"/>
        <w:rPr>
          <w:szCs w:val="24"/>
        </w:rPr>
      </w:pPr>
      <w:r w:rsidRPr="00CE2B70">
        <w:rPr>
          <w:szCs w:val="24"/>
        </w:rPr>
        <w:t>Registrada la votación por parte del Secretario General de Acuerdos, se emite el siguiente punto de acuerdo:</w:t>
      </w:r>
    </w:p>
    <w:p w14:paraId="3B7CEC2C" w14:textId="77777777" w:rsidR="00111115" w:rsidRDefault="00111115" w:rsidP="00111115">
      <w:pPr>
        <w:autoSpaceDE w:val="0"/>
        <w:autoSpaceDN w:val="0"/>
        <w:rPr>
          <w:rFonts w:ascii="Century Gothic" w:hAnsi="Century Gothic" w:cs="Verdan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9"/>
      </w:tblGrid>
      <w:tr w:rsidR="00111115" w:rsidRPr="00E7553D" w14:paraId="552EC206" w14:textId="77777777" w:rsidTr="007A0820">
        <w:trPr>
          <w:trHeight w:val="679"/>
        </w:trPr>
        <w:tc>
          <w:tcPr>
            <w:tcW w:w="8509" w:type="dxa"/>
            <w:shd w:val="clear" w:color="auto" w:fill="auto"/>
          </w:tcPr>
          <w:p w14:paraId="427D1F83" w14:textId="267BBD35" w:rsidR="00111115" w:rsidRPr="00111115" w:rsidRDefault="00111115" w:rsidP="00111115">
            <w:pPr>
              <w:autoSpaceDE w:val="0"/>
              <w:autoSpaceDN w:val="0"/>
              <w:rPr>
                <w:rFonts w:ascii="Century Gothic" w:eastAsia="Calibri" w:hAnsi="Century Gothic" w:cs="Verdana"/>
                <w:sz w:val="24"/>
                <w:szCs w:val="24"/>
              </w:rPr>
            </w:pPr>
            <w:r w:rsidRPr="00111115">
              <w:rPr>
                <w:rFonts w:ascii="Century Gothic" w:eastAsia="Calibri" w:hAnsi="Century Gothic" w:cs="Verdana"/>
                <w:b/>
                <w:sz w:val="24"/>
                <w:szCs w:val="24"/>
              </w:rPr>
              <w:t>ACU/SS/84/18/O/2021</w:t>
            </w:r>
            <w:r>
              <w:rPr>
                <w:rFonts w:ascii="Century Gothic" w:eastAsia="Calibri" w:hAnsi="Century Gothic" w:cs="Verdana"/>
                <w:b/>
                <w:sz w:val="24"/>
                <w:szCs w:val="24"/>
              </w:rPr>
              <w:t xml:space="preserve"> </w:t>
            </w:r>
            <w:r w:rsidRPr="00111115">
              <w:rPr>
                <w:rFonts w:ascii="Century Gothic" w:eastAsia="Calibri" w:hAnsi="Century Gothic" w:cs="Verdana"/>
                <w:sz w:val="24"/>
                <w:szCs w:val="24"/>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Formúlese el proyecto de radicación y en su momento túrnense a la Ponencia y Mesa correspondiente. </w:t>
            </w:r>
          </w:p>
        </w:tc>
      </w:tr>
    </w:tbl>
    <w:p w14:paraId="7EABDFEA" w14:textId="77777777" w:rsidR="00111115" w:rsidRDefault="00111115" w:rsidP="00111115">
      <w:pPr>
        <w:pStyle w:val="Sangradetextonormal"/>
        <w:ind w:left="0"/>
        <w:jc w:val="both"/>
        <w:rPr>
          <w:rFonts w:ascii="Century Gothic" w:hAnsi="Century Gothic" w:cs="Arial"/>
          <w:szCs w:val="26"/>
        </w:rPr>
      </w:pPr>
      <w:r>
        <w:rPr>
          <w:rFonts w:ascii="Century Gothic" w:hAnsi="Century Gothic" w:cs="Arial"/>
          <w:szCs w:val="26"/>
        </w:rPr>
        <w:t xml:space="preserve"> </w:t>
      </w:r>
      <w:r>
        <w:rPr>
          <w:rFonts w:ascii="Century Gothic" w:hAnsi="Century Gothic" w:cs="Arial"/>
          <w:szCs w:val="26"/>
        </w:rPr>
        <w:tab/>
      </w:r>
    </w:p>
    <w:p w14:paraId="7A8E2F46" w14:textId="3F7B6DD0" w:rsidR="00111115" w:rsidRPr="00111115" w:rsidRDefault="00111115" w:rsidP="00111115">
      <w:pPr>
        <w:pStyle w:val="Sangradetextonormal"/>
        <w:ind w:left="0"/>
        <w:jc w:val="both"/>
        <w:rPr>
          <w:rFonts w:ascii="Century Gothic" w:hAnsi="Century Gothic" w:cs="Arial"/>
          <w:b w:val="0"/>
          <w:sz w:val="24"/>
          <w:szCs w:val="24"/>
        </w:rPr>
      </w:pPr>
      <w:r w:rsidRPr="00111115">
        <w:rPr>
          <w:rFonts w:ascii="Century Gothic" w:hAnsi="Century Gothic" w:cs="Arial"/>
          <w:sz w:val="24"/>
          <w:szCs w:val="24"/>
        </w:rPr>
        <w:t xml:space="preserve"> </w:t>
      </w:r>
      <w:r w:rsidRPr="00111115">
        <w:rPr>
          <w:rFonts w:ascii="Century Gothic" w:hAnsi="Century Gothic" w:cs="Arial"/>
          <w:sz w:val="24"/>
          <w:szCs w:val="24"/>
        </w:rPr>
        <w:tab/>
        <w:t xml:space="preserve">6.3 </w:t>
      </w:r>
      <w:r w:rsidRPr="00111115">
        <w:rPr>
          <w:rFonts w:ascii="Century Gothic" w:hAnsi="Century Gothic" w:cs="Arial"/>
          <w:b w:val="0"/>
          <w:sz w:val="24"/>
          <w:szCs w:val="24"/>
        </w:rPr>
        <w:t>En uso de la voz</w:t>
      </w:r>
      <w:r w:rsidRPr="00111115">
        <w:rPr>
          <w:rFonts w:ascii="Century Gothic" w:hAnsi="Century Gothic" w:cs="Arial"/>
          <w:sz w:val="24"/>
          <w:szCs w:val="24"/>
        </w:rPr>
        <w:t xml:space="preserve"> el Secretario General de Acuerdos: </w:t>
      </w:r>
      <w:r w:rsidRPr="00111115">
        <w:rPr>
          <w:rFonts w:ascii="Century Gothic" w:hAnsi="Century Gothic" w:cs="Arial"/>
          <w:b w:val="0"/>
          <w:sz w:val="24"/>
          <w:szCs w:val="24"/>
        </w:rPr>
        <w:t xml:space="preserve">Doy cuenta del oficio 420-A/2021 que remiten el Magistrado Horacio León Hernández, mediante el cual remite el expediente 3172/2021 respectivamente, toda vez que, de la revisión integral de la demanda, se advierte que corresponden a un juicio de responsabilidad patrimonial, cuya competencia es de esta Sala Superior. </w:t>
      </w:r>
    </w:p>
    <w:p w14:paraId="3BB878E1" w14:textId="77777777" w:rsidR="00111115" w:rsidRPr="00111115" w:rsidRDefault="00111115" w:rsidP="00111115">
      <w:pPr>
        <w:pStyle w:val="Sangradetextonormal"/>
        <w:ind w:left="0"/>
        <w:jc w:val="both"/>
        <w:rPr>
          <w:rFonts w:ascii="Century Gothic" w:hAnsi="Century Gothic"/>
          <w:sz w:val="24"/>
          <w:szCs w:val="24"/>
        </w:rPr>
      </w:pPr>
    </w:p>
    <w:p w14:paraId="2F0231AC" w14:textId="77777777" w:rsidR="00111115" w:rsidRPr="00111115" w:rsidRDefault="00111115" w:rsidP="00111115">
      <w:pPr>
        <w:rPr>
          <w:rFonts w:ascii="Arial" w:hAnsi="Arial" w:cs="Arial"/>
          <w:bCs/>
          <w:sz w:val="24"/>
          <w:szCs w:val="24"/>
        </w:rPr>
      </w:pPr>
      <w:r w:rsidRPr="00111115">
        <w:rPr>
          <w:rFonts w:ascii="Century Gothic" w:hAnsi="Century Gothic"/>
          <w:sz w:val="24"/>
          <w:szCs w:val="24"/>
        </w:rPr>
        <w:t xml:space="preserve">En uso de la voz el </w:t>
      </w:r>
      <w:r w:rsidRPr="00111115">
        <w:rPr>
          <w:rFonts w:ascii="Century Gothic" w:hAnsi="Century Gothic"/>
          <w:b/>
          <w:sz w:val="24"/>
          <w:szCs w:val="24"/>
        </w:rPr>
        <w:t>Magistrado Presidente</w:t>
      </w:r>
      <w:r w:rsidRPr="00111115">
        <w:rPr>
          <w:rFonts w:ascii="Century Gothic" w:hAnsi="Century Gothic"/>
          <w:sz w:val="24"/>
          <w:szCs w:val="24"/>
        </w:rPr>
        <w:t xml:space="preserve">: La propuesta de la Presidencia es para que la demanda de referencia se turnen al área de responsabilidad patrimonial y se dé el trámite que en derecho corresponda, nos toma la votación secretario por favor. </w:t>
      </w:r>
    </w:p>
    <w:p w14:paraId="1206BF20" w14:textId="77777777" w:rsidR="00111115" w:rsidRDefault="00111115" w:rsidP="00111115">
      <w:pPr>
        <w:pStyle w:val="Textosinformato"/>
        <w:rPr>
          <w:szCs w:val="24"/>
        </w:rPr>
      </w:pPr>
    </w:p>
    <w:p w14:paraId="20E532FF" w14:textId="0233A327" w:rsidR="00111115" w:rsidRPr="00CE2B70" w:rsidRDefault="00111115" w:rsidP="00111115">
      <w:pPr>
        <w:pStyle w:val="Textosinformato"/>
        <w:rPr>
          <w:szCs w:val="24"/>
        </w:rPr>
      </w:pPr>
      <w:r w:rsidRPr="00CE2B70">
        <w:rPr>
          <w:szCs w:val="24"/>
        </w:rPr>
        <w:t>Registrada la votación por parte del Secretario General de Acuerdos, se emite el siguiente punto de acuerdo:</w:t>
      </w:r>
    </w:p>
    <w:p w14:paraId="25E48147" w14:textId="77777777" w:rsidR="00111115" w:rsidRPr="006C268D" w:rsidRDefault="00111115" w:rsidP="00111115">
      <w:pPr>
        <w:autoSpaceDE w:val="0"/>
        <w:autoSpaceDN w:val="0"/>
        <w:rPr>
          <w:rFonts w:ascii="Century Gothic" w:hAnsi="Century Gothic"/>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111115" w:rsidRPr="006C268D" w14:paraId="1D63FE42" w14:textId="77777777" w:rsidTr="00111115">
        <w:tc>
          <w:tcPr>
            <w:tcW w:w="9042" w:type="dxa"/>
            <w:shd w:val="clear" w:color="auto" w:fill="auto"/>
          </w:tcPr>
          <w:p w14:paraId="4A403CA9" w14:textId="703A0A4F" w:rsidR="00111115" w:rsidRPr="00111115" w:rsidRDefault="00111115" w:rsidP="00111115">
            <w:pPr>
              <w:autoSpaceDE w:val="0"/>
              <w:autoSpaceDN w:val="0"/>
              <w:rPr>
                <w:rFonts w:ascii="Century Gothic" w:eastAsia="Calibri" w:hAnsi="Century Gothic"/>
                <w:b/>
                <w:sz w:val="24"/>
                <w:szCs w:val="24"/>
              </w:rPr>
            </w:pPr>
            <w:r w:rsidRPr="00111115">
              <w:rPr>
                <w:rFonts w:ascii="Century Gothic" w:eastAsia="Calibri" w:hAnsi="Century Gothic" w:cs="Verdana"/>
                <w:b/>
                <w:sz w:val="24"/>
                <w:szCs w:val="24"/>
              </w:rPr>
              <w:t xml:space="preserve">ACU/SS/85/18/O/2021 </w:t>
            </w:r>
            <w:r w:rsidRPr="00111115">
              <w:rPr>
                <w:rFonts w:ascii="Century Gothic" w:eastAsia="Calibri" w:hAnsi="Century Gothic" w:cs="Verdana"/>
                <w:sz w:val="24"/>
                <w:szCs w:val="24"/>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remítanse la demanda de mérito al área de responsabilidad Patrimonial, para que se dicte el acuerdo correspondiente.   </w:t>
            </w:r>
            <w:r w:rsidRPr="00111115">
              <w:rPr>
                <w:rFonts w:ascii="Century Gothic" w:eastAsia="Calibri" w:hAnsi="Century Gothic"/>
                <w:sz w:val="24"/>
                <w:szCs w:val="24"/>
              </w:rPr>
              <w:t xml:space="preserve">  </w:t>
            </w:r>
          </w:p>
        </w:tc>
      </w:tr>
    </w:tbl>
    <w:p w14:paraId="43DD1AA6" w14:textId="77777777" w:rsidR="00111115" w:rsidRDefault="00111115" w:rsidP="00111115">
      <w:pPr>
        <w:pStyle w:val="Sangradetextonormal"/>
        <w:ind w:left="0"/>
        <w:jc w:val="both"/>
        <w:rPr>
          <w:rFonts w:ascii="Century Gothic" w:hAnsi="Century Gothic"/>
        </w:rPr>
      </w:pPr>
    </w:p>
    <w:p w14:paraId="3DDE428A" w14:textId="310036BF" w:rsidR="00111115" w:rsidRPr="00111115" w:rsidRDefault="00111115" w:rsidP="00111115">
      <w:pPr>
        <w:pStyle w:val="Sangradetextonormal"/>
        <w:ind w:left="0"/>
        <w:jc w:val="both"/>
        <w:rPr>
          <w:rFonts w:ascii="Century Gothic" w:hAnsi="Century Gothic"/>
          <w:b w:val="0"/>
          <w:sz w:val="24"/>
          <w:szCs w:val="24"/>
        </w:rPr>
      </w:pPr>
      <w:r>
        <w:rPr>
          <w:rFonts w:ascii="Century Gothic" w:hAnsi="Century Gothic"/>
        </w:rPr>
        <w:t xml:space="preserve"> </w:t>
      </w:r>
      <w:r>
        <w:rPr>
          <w:rFonts w:ascii="Century Gothic" w:hAnsi="Century Gothic"/>
        </w:rPr>
        <w:tab/>
      </w:r>
      <w:r w:rsidRPr="00111115">
        <w:rPr>
          <w:rFonts w:ascii="Century Gothic" w:hAnsi="Century Gothic"/>
          <w:sz w:val="24"/>
          <w:szCs w:val="24"/>
        </w:rPr>
        <w:t xml:space="preserve">6.5 </w:t>
      </w:r>
      <w:r w:rsidRPr="00111115">
        <w:rPr>
          <w:rFonts w:ascii="Century Gothic" w:hAnsi="Century Gothic"/>
          <w:b w:val="0"/>
          <w:sz w:val="24"/>
          <w:szCs w:val="24"/>
        </w:rPr>
        <w:t>En uso de la voz el</w:t>
      </w:r>
      <w:r w:rsidRPr="00111115">
        <w:rPr>
          <w:rFonts w:ascii="Century Gothic" w:hAnsi="Century Gothic"/>
          <w:sz w:val="24"/>
          <w:szCs w:val="24"/>
        </w:rPr>
        <w:t xml:space="preserve"> Secretario General de Acuerdos</w:t>
      </w:r>
      <w:proofErr w:type="gramStart"/>
      <w:r w:rsidRPr="00111115">
        <w:rPr>
          <w:rFonts w:ascii="Century Gothic" w:hAnsi="Century Gothic"/>
          <w:sz w:val="24"/>
          <w:szCs w:val="24"/>
        </w:rPr>
        <w:t xml:space="preserve">:  </w:t>
      </w:r>
      <w:r w:rsidRPr="00111115">
        <w:rPr>
          <w:rFonts w:ascii="Century Gothic" w:hAnsi="Century Gothic"/>
          <w:b w:val="0"/>
          <w:sz w:val="24"/>
          <w:szCs w:val="24"/>
        </w:rPr>
        <w:t>doy</w:t>
      </w:r>
      <w:proofErr w:type="gramEnd"/>
      <w:r w:rsidRPr="00111115">
        <w:rPr>
          <w:rFonts w:ascii="Century Gothic" w:hAnsi="Century Gothic"/>
          <w:b w:val="0"/>
          <w:sz w:val="24"/>
          <w:szCs w:val="24"/>
        </w:rPr>
        <w:t xml:space="preserve"> cuenta del escrito que suscribe la Magistrada María Abril Ortiz Gómez, Titular de la Quinta Sala Unitaria, mediante el cual designa a la Licenciada María Marisela Tejeda Cortés secretaria de Sala adscrita a esa referida Quinta Sala Unitaria, para que supla sus ausencias temporales por lo que resta del presente año dos mil veintiuno. </w:t>
      </w:r>
    </w:p>
    <w:p w14:paraId="12AB8426" w14:textId="77777777" w:rsidR="00111115" w:rsidRPr="00111115" w:rsidRDefault="00111115" w:rsidP="00111115">
      <w:pPr>
        <w:pStyle w:val="Sangradetextonormal"/>
        <w:ind w:left="0"/>
        <w:jc w:val="both"/>
        <w:rPr>
          <w:rFonts w:ascii="Century Gothic" w:hAnsi="Century Gothic"/>
          <w:sz w:val="24"/>
          <w:szCs w:val="24"/>
        </w:rPr>
      </w:pPr>
    </w:p>
    <w:p w14:paraId="58F95B61" w14:textId="297FD44B" w:rsidR="00111115" w:rsidRPr="00111115" w:rsidRDefault="00111115" w:rsidP="00111115">
      <w:pPr>
        <w:pStyle w:val="Sangradetextonormal"/>
        <w:ind w:left="0"/>
        <w:jc w:val="both"/>
        <w:rPr>
          <w:rFonts w:ascii="Century Gothic" w:hAnsi="Century Gothic"/>
          <w:b w:val="0"/>
          <w:sz w:val="24"/>
          <w:szCs w:val="24"/>
        </w:rPr>
      </w:pPr>
      <w:r w:rsidRPr="00111115">
        <w:rPr>
          <w:rFonts w:ascii="Century Gothic" w:hAnsi="Century Gothic"/>
          <w:sz w:val="24"/>
          <w:szCs w:val="24"/>
        </w:rPr>
        <w:t xml:space="preserve"> </w:t>
      </w:r>
      <w:r w:rsidRPr="00111115">
        <w:rPr>
          <w:rFonts w:ascii="Century Gothic" w:hAnsi="Century Gothic"/>
          <w:sz w:val="24"/>
          <w:szCs w:val="24"/>
        </w:rPr>
        <w:tab/>
      </w:r>
      <w:r w:rsidRPr="00111115">
        <w:rPr>
          <w:rFonts w:ascii="Century Gothic" w:hAnsi="Century Gothic"/>
          <w:b w:val="0"/>
          <w:sz w:val="24"/>
          <w:szCs w:val="24"/>
        </w:rPr>
        <w:t xml:space="preserve">En uso de la voz el </w:t>
      </w:r>
      <w:r w:rsidRPr="00111115">
        <w:rPr>
          <w:rFonts w:ascii="Century Gothic" w:hAnsi="Century Gothic"/>
          <w:sz w:val="24"/>
          <w:szCs w:val="24"/>
        </w:rPr>
        <w:t>Magistrado Presidente</w:t>
      </w:r>
      <w:r w:rsidRPr="00111115">
        <w:rPr>
          <w:rFonts w:ascii="Century Gothic" w:hAnsi="Century Gothic"/>
          <w:b w:val="0"/>
          <w:sz w:val="24"/>
          <w:szCs w:val="24"/>
        </w:rPr>
        <w:t xml:space="preserve">: la propuesta de la Presidencia es para que se apruebe el acuerdo de designación que somete a consideración la Magistrada Titular de la Quinta Sala Unitaria, de no existir inconveniente al respecto, nos toma la votación secretario por favor. </w:t>
      </w:r>
    </w:p>
    <w:p w14:paraId="71336D34" w14:textId="77777777" w:rsidR="00111115" w:rsidRPr="00111115" w:rsidRDefault="00111115" w:rsidP="00111115">
      <w:pPr>
        <w:pStyle w:val="Sangradetextonormal"/>
        <w:ind w:left="0"/>
        <w:jc w:val="both"/>
        <w:rPr>
          <w:rFonts w:ascii="Century Gothic" w:hAnsi="Century Gothic" w:cs="Arial"/>
          <w:b w:val="0"/>
          <w:szCs w:val="26"/>
        </w:rPr>
      </w:pPr>
    </w:p>
    <w:p w14:paraId="2C32F256" w14:textId="77777777" w:rsidR="00111115" w:rsidRPr="00CE2B70" w:rsidRDefault="00111115" w:rsidP="00111115">
      <w:pPr>
        <w:pStyle w:val="Textosinformato"/>
        <w:rPr>
          <w:szCs w:val="24"/>
        </w:rPr>
      </w:pPr>
      <w:r w:rsidRPr="00CE2B70">
        <w:rPr>
          <w:szCs w:val="24"/>
        </w:rPr>
        <w:t>Registrada la votación por parte del Secretario General de Acuerdos, se emite el siguiente punto de acuerdo:</w:t>
      </w:r>
    </w:p>
    <w:p w14:paraId="19F02CDE" w14:textId="77777777" w:rsidR="00111115" w:rsidRPr="006C268D" w:rsidRDefault="00111115" w:rsidP="00111115">
      <w:pPr>
        <w:autoSpaceDE w:val="0"/>
        <w:autoSpaceDN w:val="0"/>
        <w:rPr>
          <w:rFonts w:ascii="Century Gothic" w:hAnsi="Century Gothic"/>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111115" w:rsidRPr="006C268D" w14:paraId="5335582C" w14:textId="77777777" w:rsidTr="007A0820">
        <w:tc>
          <w:tcPr>
            <w:tcW w:w="9322" w:type="dxa"/>
            <w:shd w:val="clear" w:color="auto" w:fill="auto"/>
          </w:tcPr>
          <w:p w14:paraId="2DF60BF4" w14:textId="2205A91B" w:rsidR="00111115" w:rsidRPr="00111115" w:rsidRDefault="00111115" w:rsidP="00111115">
            <w:pPr>
              <w:pStyle w:val="Sangradetextonormal"/>
              <w:ind w:left="0"/>
              <w:jc w:val="both"/>
              <w:rPr>
                <w:rFonts w:ascii="Century Gothic" w:eastAsia="Calibri" w:hAnsi="Century Gothic"/>
                <w:b w:val="0"/>
                <w:sz w:val="24"/>
                <w:szCs w:val="24"/>
              </w:rPr>
            </w:pPr>
            <w:r w:rsidRPr="00111115">
              <w:rPr>
                <w:rFonts w:ascii="Century Gothic" w:eastAsia="Calibri" w:hAnsi="Century Gothic"/>
                <w:b w:val="0"/>
                <w:sz w:val="24"/>
                <w:szCs w:val="24"/>
              </w:rPr>
              <w:t xml:space="preserve">Con </w:t>
            </w:r>
            <w:r w:rsidRPr="00111115">
              <w:rPr>
                <w:rFonts w:ascii="Century Gothic" w:eastAsia="Calibri" w:hAnsi="Century Gothic" w:cs="Verdana"/>
                <w:sz w:val="24"/>
                <w:szCs w:val="24"/>
              </w:rPr>
              <w:t>ACU/SS/8</w:t>
            </w:r>
            <w:r>
              <w:rPr>
                <w:rFonts w:ascii="Century Gothic" w:eastAsia="Calibri" w:hAnsi="Century Gothic" w:cs="Verdana"/>
                <w:sz w:val="24"/>
                <w:szCs w:val="24"/>
              </w:rPr>
              <w:t>6</w:t>
            </w:r>
            <w:r w:rsidRPr="00111115">
              <w:rPr>
                <w:rFonts w:ascii="Century Gothic" w:eastAsia="Calibri" w:hAnsi="Century Gothic" w:cs="Verdana"/>
                <w:sz w:val="24"/>
                <w:szCs w:val="24"/>
              </w:rPr>
              <w:t>/18/O/2021</w:t>
            </w:r>
            <w:r w:rsidRPr="00111115">
              <w:rPr>
                <w:rFonts w:ascii="Century Gothic" w:eastAsia="Calibri" w:hAnsi="Century Gothic" w:cs="Verdana"/>
                <w:b w:val="0"/>
                <w:sz w:val="24"/>
                <w:szCs w:val="24"/>
              </w:rPr>
              <w:t xml:space="preserve"> </w:t>
            </w:r>
            <w:r>
              <w:rPr>
                <w:rFonts w:ascii="Century Gothic" w:eastAsia="Calibri" w:hAnsi="Century Gothic"/>
                <w:b w:val="0"/>
                <w:sz w:val="24"/>
                <w:szCs w:val="24"/>
              </w:rPr>
              <w:t xml:space="preserve">Con </w:t>
            </w:r>
            <w:r w:rsidRPr="00111115">
              <w:rPr>
                <w:rFonts w:ascii="Century Gothic" w:eastAsia="Calibri" w:hAnsi="Century Gothic"/>
                <w:b w:val="0"/>
                <w:sz w:val="24"/>
                <w:szCs w:val="24"/>
              </w:rPr>
              <w:t>fundamento</w:t>
            </w:r>
            <w:r w:rsidRPr="00111115">
              <w:rPr>
                <w:rFonts w:ascii="Century Gothic" w:hAnsi="Century Gothic"/>
                <w:b w:val="0"/>
                <w:sz w:val="24"/>
                <w:szCs w:val="24"/>
              </w:rPr>
              <w:t xml:space="preserve"> lo dispuesto en los artículo 8 numeral 1 fracción VI, de la Ley Orgánica del Tribunal de Justicia Administrativa del Estado de Jalisco; y 1 23 y 25  fracción II del Reglamento Interno de este Tribunal, los Magistrados integrantes de la Sala Superior del Tribunal de Justicia Administrativa del Estado de Jalisco, por unanimidad de votos acuerdan que el acuerdo de suplencia a favor de la Secretario de Sala María Marisela Tejeda Cortes para que supla la ausencia temporales y licencia del Magistrado Titular de la Quinta Sala Unitaria</w:t>
            </w:r>
            <w:r>
              <w:rPr>
                <w:rFonts w:ascii="Century Gothic" w:hAnsi="Century Gothic"/>
                <w:b w:val="0"/>
                <w:sz w:val="24"/>
                <w:szCs w:val="24"/>
              </w:rPr>
              <w:t>.</w:t>
            </w:r>
            <w:r w:rsidRPr="00111115">
              <w:rPr>
                <w:rFonts w:ascii="Century Gothic" w:hAnsi="Century Gothic"/>
                <w:b w:val="0"/>
                <w:sz w:val="24"/>
                <w:szCs w:val="24"/>
              </w:rPr>
              <w:t xml:space="preserve"> Se ordena al Secretario General de Acuerdos, realice la publicación del presente acuerdo en el Periódico Oficial El Estado de Jalisco.</w:t>
            </w:r>
          </w:p>
        </w:tc>
      </w:tr>
    </w:tbl>
    <w:p w14:paraId="7DD64D6C" w14:textId="77777777" w:rsidR="00111115" w:rsidRPr="00111115" w:rsidRDefault="00111115" w:rsidP="00111115">
      <w:pPr>
        <w:pStyle w:val="Sangradetextonormal"/>
        <w:spacing w:line="360" w:lineRule="auto"/>
        <w:ind w:left="0"/>
        <w:jc w:val="both"/>
        <w:rPr>
          <w:rFonts w:ascii="Century Gothic" w:hAnsi="Century Gothic" w:cs="Arial"/>
          <w:lang w:val="es-MX"/>
        </w:rPr>
      </w:pPr>
    </w:p>
    <w:p w14:paraId="06649B73" w14:textId="77777777" w:rsidR="001865EB" w:rsidRDefault="001865EB" w:rsidP="00643901">
      <w:pPr>
        <w:ind w:hanging="576"/>
        <w:jc w:val="center"/>
        <w:rPr>
          <w:rFonts w:ascii="Century Gothic" w:hAnsi="Century Gothic" w:cs="Verdana"/>
          <w:b/>
          <w:sz w:val="24"/>
          <w:szCs w:val="24"/>
          <w:lang w:val="es-ES_tradnl"/>
        </w:rPr>
      </w:pPr>
    </w:p>
    <w:p w14:paraId="1049311C" w14:textId="72CD8321" w:rsidR="00643901" w:rsidRPr="00CE2B70" w:rsidRDefault="00643901" w:rsidP="00643901">
      <w:pPr>
        <w:ind w:hanging="576"/>
        <w:jc w:val="center"/>
        <w:rPr>
          <w:rFonts w:ascii="Century Gothic" w:hAnsi="Century Gothic" w:cs="Verdana"/>
          <w:b/>
          <w:sz w:val="24"/>
          <w:szCs w:val="24"/>
          <w:lang w:val="es-ES_tradnl"/>
        </w:rPr>
      </w:pPr>
      <w:r w:rsidRPr="00CE2B70">
        <w:rPr>
          <w:rFonts w:ascii="Century Gothic" w:hAnsi="Century Gothic" w:cs="Verdana"/>
          <w:b/>
          <w:sz w:val="24"/>
          <w:szCs w:val="24"/>
          <w:lang w:val="es-ES_tradnl"/>
        </w:rPr>
        <w:t>-</w:t>
      </w:r>
      <w:r w:rsidR="001865EB">
        <w:rPr>
          <w:rFonts w:ascii="Century Gothic" w:hAnsi="Century Gothic" w:cs="Verdana"/>
          <w:b/>
          <w:sz w:val="24"/>
          <w:szCs w:val="24"/>
          <w:lang w:val="es-ES_tradnl"/>
        </w:rPr>
        <w:t>7</w:t>
      </w:r>
      <w:r w:rsidRPr="00CE2B70">
        <w:rPr>
          <w:rFonts w:ascii="Century Gothic" w:hAnsi="Century Gothic" w:cs="Verdana"/>
          <w:b/>
          <w:sz w:val="24"/>
          <w:szCs w:val="24"/>
          <w:lang w:val="es-ES_tradnl"/>
        </w:rPr>
        <w:t xml:space="preserve">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6C033E1F" w:rsidR="00643901" w:rsidRDefault="00643901" w:rsidP="00643901">
      <w:pPr>
        <w:rPr>
          <w:rFonts w:ascii="Century Gothic" w:hAnsi="Century Gothic"/>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lastRenderedPageBreak/>
        <w:t>Presidente el siguiente punto del orden del día, es el s</w:t>
      </w:r>
      <w:r w:rsidR="001865EB">
        <w:rPr>
          <w:rFonts w:ascii="Century Gothic" w:hAnsi="Century Gothic"/>
          <w:sz w:val="24"/>
          <w:szCs w:val="24"/>
          <w:lang w:val="es-ES_tradnl"/>
        </w:rPr>
        <w:t xml:space="preserve">iete </w:t>
      </w:r>
      <w:r w:rsidRPr="00CE2B70">
        <w:rPr>
          <w:rFonts w:ascii="Century Gothic" w:hAnsi="Century Gothic"/>
          <w:sz w:val="24"/>
          <w:szCs w:val="24"/>
          <w:lang w:val="es-ES_tradnl"/>
        </w:rPr>
        <w:t xml:space="preserve">correspondiente a la clausura. </w:t>
      </w:r>
    </w:p>
    <w:p w14:paraId="7114F62D" w14:textId="77777777" w:rsidR="00C973B0" w:rsidRPr="00CE2B70" w:rsidRDefault="00C973B0" w:rsidP="00C973B0">
      <w:pPr>
        <w:rPr>
          <w:rFonts w:ascii="Century Gothic" w:hAnsi="Century Gothic"/>
          <w:i/>
          <w:sz w:val="24"/>
          <w:szCs w:val="24"/>
          <w:lang w:val="es-ES_tradnl"/>
        </w:rPr>
      </w:pPr>
    </w:p>
    <w:p w14:paraId="26BAA632" w14:textId="602D0293" w:rsidR="00643901" w:rsidRPr="00CE2B70" w:rsidRDefault="00CD6634" w:rsidP="00643901">
      <w:pPr>
        <w:autoSpaceDE w:val="0"/>
        <w:autoSpaceDN w:val="0"/>
        <w:rPr>
          <w:rFonts w:ascii="Century Gothic" w:hAnsi="Century Gothic" w:cs="Verdana"/>
          <w:sz w:val="24"/>
          <w:szCs w:val="24"/>
        </w:rPr>
      </w:pPr>
      <w:r>
        <w:rPr>
          <w:rFonts w:ascii="Century Gothic" w:hAnsi="Century Gothic" w:cs="Verdana"/>
          <w:sz w:val="24"/>
          <w:szCs w:val="24"/>
        </w:rPr>
        <w:t xml:space="preserve">Continuando con el </w:t>
      </w:r>
      <w:r w:rsidR="00643901" w:rsidRPr="00CE2B70">
        <w:rPr>
          <w:rFonts w:ascii="Century Gothic" w:hAnsi="Century Gothic" w:cs="Verdana"/>
          <w:sz w:val="24"/>
          <w:szCs w:val="24"/>
        </w:rPr>
        <w:t xml:space="preserve">uso de la voz el </w:t>
      </w:r>
      <w:r w:rsidR="00643901" w:rsidRPr="00CE2B70">
        <w:rPr>
          <w:rFonts w:ascii="Century Gothic" w:hAnsi="Century Gothic" w:cs="Verdana"/>
          <w:b/>
          <w:sz w:val="24"/>
          <w:szCs w:val="24"/>
        </w:rPr>
        <w:t>Magistrado Presidente</w:t>
      </w:r>
      <w:r w:rsidR="00643901" w:rsidRPr="00CE2B70">
        <w:rPr>
          <w:rFonts w:ascii="Century Gothic" w:hAnsi="Century Gothic" w:cs="Verdana"/>
          <w:sz w:val="24"/>
          <w:szCs w:val="24"/>
        </w:rPr>
        <w:t>: En virtud de haber agotado los puntos del orden del día de es</w:t>
      </w:r>
      <w:r w:rsidR="00111115">
        <w:rPr>
          <w:rFonts w:ascii="Century Gothic" w:hAnsi="Century Gothic" w:cs="Verdana"/>
          <w:sz w:val="24"/>
          <w:szCs w:val="24"/>
        </w:rPr>
        <w:t xml:space="preserve">ta Sesión Ordinaria, siendo las </w:t>
      </w:r>
      <w:r w:rsidR="00111115" w:rsidRPr="00A66A58">
        <w:rPr>
          <w:rFonts w:ascii="Century Gothic" w:hAnsi="Century Gothic" w:cs="Verdana"/>
          <w:b/>
          <w:sz w:val="24"/>
          <w:szCs w:val="24"/>
        </w:rPr>
        <w:t xml:space="preserve">doce horas con </w:t>
      </w:r>
      <w:r w:rsidR="00A66A58" w:rsidRPr="00A66A58">
        <w:rPr>
          <w:rFonts w:ascii="Century Gothic" w:hAnsi="Century Gothic" w:cs="Verdana"/>
          <w:b/>
          <w:sz w:val="24"/>
          <w:szCs w:val="24"/>
        </w:rPr>
        <w:t>cinco minutos del día cinco de noviembre de dos mil veintiuno</w:t>
      </w:r>
      <w:r w:rsidR="00A66A58">
        <w:rPr>
          <w:rFonts w:ascii="Century Gothic" w:hAnsi="Century Gothic" w:cs="Verdana"/>
          <w:sz w:val="24"/>
          <w:szCs w:val="24"/>
        </w:rPr>
        <w:t xml:space="preserve">, </w:t>
      </w:r>
      <w:r w:rsidR="00DC7657" w:rsidRPr="00CE2B70">
        <w:rPr>
          <w:rFonts w:ascii="Century Gothic" w:hAnsi="Century Gothic" w:cs="Verdana"/>
          <w:sz w:val="24"/>
          <w:szCs w:val="24"/>
        </w:rPr>
        <w:t>s</w:t>
      </w:r>
      <w:r w:rsidR="00643901" w:rsidRPr="00CE2B70">
        <w:rPr>
          <w:rFonts w:ascii="Century Gothic" w:hAnsi="Century Gothic" w:cs="Verdana"/>
          <w:sz w:val="24"/>
          <w:szCs w:val="24"/>
        </w:rPr>
        <w:t xml:space="preserve">e concluye con la misma. Firman la presente acta para constancia los Magistrados integrantes de la Sala Superior, Presidente, </w:t>
      </w:r>
      <w:r w:rsidR="00643901" w:rsidRPr="00CE2B70">
        <w:rPr>
          <w:rFonts w:ascii="Century Gothic" w:hAnsi="Century Gothic" w:cs="Verdana"/>
          <w:b/>
          <w:sz w:val="24"/>
          <w:szCs w:val="24"/>
        </w:rPr>
        <w:t>JOSÉ RAMÓN JIMÉNEZ GUTIÉRREZ, AVELINO BRAVO CACHO Y FANY LORENA JIMÉNEZ AGUIRRE</w:t>
      </w:r>
      <w:r w:rsidR="00643901" w:rsidRPr="00CE2B70">
        <w:rPr>
          <w:rFonts w:ascii="Century Gothic" w:hAnsi="Century Gothic" w:cs="Verdana"/>
          <w:sz w:val="24"/>
          <w:szCs w:val="24"/>
        </w:rPr>
        <w:t xml:space="preserve"> ante el Secretario General de Acuerdos de la Sala Superior, </w:t>
      </w:r>
      <w:r w:rsidR="00643901" w:rsidRPr="00CE2B70">
        <w:rPr>
          <w:rFonts w:ascii="Century Gothic" w:hAnsi="Century Gothic" w:cs="Verdana"/>
          <w:b/>
          <w:sz w:val="24"/>
          <w:szCs w:val="24"/>
        </w:rPr>
        <w:t xml:space="preserve">SERGIO CASTAÑEDA FLETES, </w:t>
      </w:r>
      <w:r w:rsidR="00643901" w:rsidRPr="00CE2B70">
        <w:rPr>
          <w:rFonts w:ascii="Century Gothic" w:hAnsi="Century Gothic" w:cs="Verdana"/>
          <w:sz w:val="24"/>
          <w:szCs w:val="24"/>
        </w:rPr>
        <w:t>quien autoriza y da fe. -------------------------------</w:t>
      </w:r>
      <w:r w:rsidR="00CE2B70">
        <w:rPr>
          <w:rFonts w:ascii="Century Gothic" w:hAnsi="Century Gothic" w:cs="Verdana"/>
          <w:sz w:val="24"/>
          <w:szCs w:val="24"/>
        </w:rPr>
        <w:t>--------------------</w:t>
      </w:r>
      <w:r w:rsidR="00A66A58">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035C5FE8" w14:textId="6676F487" w:rsidR="00C2512E" w:rsidRPr="00CE2B70" w:rsidRDefault="00C2512E" w:rsidP="00643901">
      <w:pPr>
        <w:rPr>
          <w:rFonts w:ascii="Century Gothic" w:hAnsi="Century Gothic"/>
          <w:sz w:val="24"/>
          <w:szCs w:val="24"/>
        </w:rPr>
      </w:pPr>
    </w:p>
    <w:p w14:paraId="7C8FC89D" w14:textId="77777777" w:rsidR="00DC7657" w:rsidRDefault="00DC7657" w:rsidP="00643901">
      <w:pPr>
        <w:rPr>
          <w:rFonts w:ascii="Century Gothic" w:hAnsi="Century Gothic"/>
          <w:sz w:val="24"/>
          <w:szCs w:val="24"/>
        </w:rPr>
      </w:pPr>
    </w:p>
    <w:p w14:paraId="04F04966" w14:textId="5E19C003" w:rsidR="00BB4902" w:rsidRDefault="00BB4902" w:rsidP="00643901">
      <w:pPr>
        <w:rPr>
          <w:rFonts w:ascii="Century Gothic" w:hAnsi="Century Gothic"/>
          <w:sz w:val="24"/>
          <w:szCs w:val="24"/>
        </w:rPr>
      </w:pPr>
    </w:p>
    <w:p w14:paraId="1CE82788" w14:textId="77777777" w:rsidR="007B0BFD" w:rsidRPr="00CE2B70" w:rsidRDefault="007B0BFD" w:rsidP="00643901">
      <w:pPr>
        <w:rPr>
          <w:rFonts w:ascii="Century Gothic" w:hAnsi="Century Gothic"/>
          <w:sz w:val="24"/>
          <w:szCs w:val="24"/>
        </w:rPr>
      </w:pPr>
    </w:p>
    <w:p w14:paraId="0D58D596" w14:textId="77777777" w:rsidR="00DC7657" w:rsidRPr="00CE2B70" w:rsidRDefault="00DC7657"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3C4A1CC4" w:rsidR="00643901" w:rsidRDefault="00643901" w:rsidP="00643901">
      <w:pPr>
        <w:jc w:val="right"/>
        <w:rPr>
          <w:rFonts w:ascii="Century Gothic" w:hAnsi="Century Gothic"/>
          <w:b/>
          <w:sz w:val="24"/>
          <w:szCs w:val="24"/>
        </w:rPr>
      </w:pPr>
    </w:p>
    <w:p w14:paraId="023E56A9" w14:textId="77777777" w:rsidR="007B0BFD" w:rsidRPr="00CE2B70" w:rsidRDefault="007B0BFD" w:rsidP="00643901">
      <w:pPr>
        <w:jc w:val="right"/>
        <w:rPr>
          <w:rFonts w:ascii="Century Gothic" w:hAnsi="Century Gothic"/>
          <w:b/>
          <w:sz w:val="24"/>
          <w:szCs w:val="24"/>
        </w:rPr>
      </w:pPr>
    </w:p>
    <w:p w14:paraId="521C3673" w14:textId="77777777" w:rsidR="00DC7657" w:rsidRPr="00CE2B70" w:rsidRDefault="00DC7657" w:rsidP="00643901">
      <w:pPr>
        <w:jc w:val="right"/>
        <w:rPr>
          <w:rFonts w:ascii="Century Gothic" w:hAnsi="Century Gothic"/>
          <w:b/>
          <w:sz w:val="24"/>
          <w:szCs w:val="24"/>
        </w:rPr>
      </w:pPr>
    </w:p>
    <w:p w14:paraId="38A244BB" w14:textId="77777777" w:rsidR="0074794D" w:rsidRPr="00CE2B70" w:rsidRDefault="0074794D"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18FDD122" w:rsidR="00643901" w:rsidRDefault="00643901" w:rsidP="00643901">
      <w:pPr>
        <w:jc w:val="center"/>
        <w:rPr>
          <w:rFonts w:ascii="Century Gothic" w:hAnsi="Century Gothic"/>
          <w:b/>
          <w:sz w:val="24"/>
          <w:szCs w:val="24"/>
        </w:rPr>
      </w:pPr>
    </w:p>
    <w:p w14:paraId="5C4CC26B" w14:textId="77777777" w:rsidR="007B0BFD" w:rsidRPr="00CE2B70" w:rsidRDefault="007B0BFD" w:rsidP="00643901">
      <w:pPr>
        <w:jc w:val="center"/>
        <w:rPr>
          <w:rFonts w:ascii="Century Gothic" w:hAnsi="Century Gothic"/>
          <w:b/>
          <w:sz w:val="24"/>
          <w:szCs w:val="24"/>
        </w:rPr>
      </w:pPr>
    </w:p>
    <w:p w14:paraId="0C239215" w14:textId="77777777" w:rsidR="00DC7657" w:rsidRPr="00CE2B70" w:rsidRDefault="00DC7657" w:rsidP="00643901">
      <w:pPr>
        <w:jc w:val="center"/>
        <w:rPr>
          <w:rFonts w:ascii="Century Gothic" w:hAnsi="Century Gothic"/>
          <w:b/>
          <w:sz w:val="24"/>
          <w:szCs w:val="24"/>
        </w:rPr>
      </w:pPr>
    </w:p>
    <w:p w14:paraId="1A38062A" w14:textId="77777777" w:rsidR="00DC7657" w:rsidRPr="00CE2B70" w:rsidRDefault="00DC7657"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3E2E9B98" w:rsidR="00643901" w:rsidRDefault="00643901" w:rsidP="00643901">
      <w:pPr>
        <w:rPr>
          <w:rFonts w:ascii="Century Gothic" w:hAnsi="Century Gothic"/>
          <w:b/>
          <w:sz w:val="24"/>
          <w:szCs w:val="24"/>
        </w:rPr>
      </w:pPr>
    </w:p>
    <w:p w14:paraId="1D13DA1B" w14:textId="77777777" w:rsidR="00CE2B70" w:rsidRPr="00CE2B70" w:rsidRDefault="00CE2B70" w:rsidP="00643901">
      <w:pPr>
        <w:rPr>
          <w:rFonts w:ascii="Century Gothic" w:hAnsi="Century Gothic"/>
          <w:b/>
          <w:sz w:val="24"/>
          <w:szCs w:val="24"/>
        </w:rPr>
      </w:pPr>
    </w:p>
    <w:p w14:paraId="1B793770" w14:textId="38C8C84A" w:rsidR="00DC7657" w:rsidRDefault="00DC7657" w:rsidP="00643901">
      <w:pPr>
        <w:jc w:val="right"/>
        <w:rPr>
          <w:rFonts w:ascii="Century Gothic" w:hAnsi="Century Gothic"/>
          <w:b/>
          <w:sz w:val="24"/>
          <w:szCs w:val="24"/>
        </w:rPr>
      </w:pPr>
    </w:p>
    <w:p w14:paraId="09B888B1" w14:textId="5B9B3E09" w:rsidR="007B0BFD" w:rsidRDefault="007B0BFD" w:rsidP="00643901">
      <w:pPr>
        <w:jc w:val="right"/>
        <w:rPr>
          <w:rFonts w:ascii="Century Gothic" w:hAnsi="Century Gothic"/>
          <w:b/>
          <w:sz w:val="24"/>
          <w:szCs w:val="24"/>
        </w:rPr>
      </w:pPr>
    </w:p>
    <w:p w14:paraId="6DA7D02F" w14:textId="3E719F1D" w:rsidR="007B0BFD" w:rsidRDefault="007B0BFD" w:rsidP="00643901">
      <w:pPr>
        <w:jc w:val="right"/>
        <w:rPr>
          <w:rFonts w:ascii="Century Gothic" w:hAnsi="Century Gothic"/>
          <w:b/>
          <w:sz w:val="24"/>
          <w:szCs w:val="24"/>
        </w:rPr>
      </w:pPr>
    </w:p>
    <w:p w14:paraId="27F1FEE4" w14:textId="77777777" w:rsidR="007B0BFD" w:rsidRPr="00CE2B70" w:rsidRDefault="007B0BFD"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7A0820" w:rsidRDefault="007A0820" w:rsidP="00592839">
      <w:r>
        <w:separator/>
      </w:r>
    </w:p>
  </w:endnote>
  <w:endnote w:type="continuationSeparator" w:id="0">
    <w:p w14:paraId="21991DF7" w14:textId="77777777" w:rsidR="007A0820" w:rsidRDefault="007A0820"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099767D5" w:rsidR="007A0820" w:rsidRDefault="007A0820"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8350D">
      <w:rPr>
        <w:rStyle w:val="Nmerodepgina"/>
        <w:noProof/>
      </w:rPr>
      <w:t>31</w:t>
    </w:r>
    <w:r>
      <w:rPr>
        <w:rStyle w:val="Nmerodepgina"/>
      </w:rPr>
      <w:fldChar w:fldCharType="end"/>
    </w:r>
    <w:r>
      <w:rPr>
        <w:rStyle w:val="Nmerodepgina"/>
        <w:sz w:val="18"/>
      </w:rPr>
      <w:t>/31</w:t>
    </w:r>
  </w:p>
  <w:p w14:paraId="52185687" w14:textId="001FEBEA" w:rsidR="007A0820" w:rsidRDefault="007A0820" w:rsidP="00120BFB">
    <w:pPr>
      <w:pStyle w:val="Piedepgina"/>
      <w:jc w:val="right"/>
      <w:rPr>
        <w:rStyle w:val="Nmerodepgina"/>
        <w:rFonts w:ascii="Century Gothic" w:hAnsi="Century Gothic"/>
        <w:smallCaps/>
      </w:rPr>
    </w:pPr>
    <w:r>
      <w:rPr>
        <w:rStyle w:val="Nmerodepgina"/>
        <w:rFonts w:ascii="Century Gothic" w:hAnsi="Century Gothic"/>
        <w:smallCaps/>
      </w:rPr>
      <w:t xml:space="preserve">DÉCIMA OCTAVA SESIÓN ORDINARIA </w:t>
    </w:r>
  </w:p>
  <w:p w14:paraId="0ABC592E" w14:textId="088C8BCB" w:rsidR="007A0820" w:rsidRPr="0052553A" w:rsidRDefault="007A0820" w:rsidP="007A710B">
    <w:pPr>
      <w:pStyle w:val="Piedepgina"/>
      <w:jc w:val="right"/>
      <w:rPr>
        <w:rStyle w:val="Nmerodepgina"/>
        <w:rFonts w:ascii="Century Gothic" w:hAnsi="Century Gothic"/>
        <w:smallCaps/>
      </w:rPr>
    </w:pPr>
    <w:r>
      <w:rPr>
        <w:rStyle w:val="Nmerodepgina"/>
        <w:rFonts w:ascii="Century Gothic" w:hAnsi="Century Gothic"/>
        <w:smallCaps/>
      </w:rPr>
      <w:t>CINCO DE NOVIEMBRE DE DOS MIL VEINTIUNO</w:t>
    </w:r>
  </w:p>
  <w:p w14:paraId="76B5EEE8" w14:textId="77777777" w:rsidR="007A0820" w:rsidRDefault="007A0820" w:rsidP="007A710B">
    <w:pPr>
      <w:pStyle w:val="Piedepgina"/>
    </w:pPr>
  </w:p>
  <w:p w14:paraId="3C9B3923" w14:textId="77777777" w:rsidR="007A0820" w:rsidRPr="007A710B" w:rsidRDefault="007A082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7A0820" w:rsidRDefault="007A0820" w:rsidP="00592839">
      <w:r>
        <w:separator/>
      </w:r>
    </w:p>
  </w:footnote>
  <w:footnote w:type="continuationSeparator" w:id="0">
    <w:p w14:paraId="5A6BA23F" w14:textId="77777777" w:rsidR="007A0820" w:rsidRDefault="007A0820"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7A0820" w:rsidRDefault="007A0820">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4499A"/>
    <w:rsid w:val="000515F6"/>
    <w:rsid w:val="0005401A"/>
    <w:rsid w:val="0005671E"/>
    <w:rsid w:val="00056E19"/>
    <w:rsid w:val="00061D0D"/>
    <w:rsid w:val="000627F1"/>
    <w:rsid w:val="000635BD"/>
    <w:rsid w:val="00063C5A"/>
    <w:rsid w:val="00064ABC"/>
    <w:rsid w:val="00065626"/>
    <w:rsid w:val="0007148B"/>
    <w:rsid w:val="0007671A"/>
    <w:rsid w:val="00076B3E"/>
    <w:rsid w:val="00077631"/>
    <w:rsid w:val="00081B85"/>
    <w:rsid w:val="00086816"/>
    <w:rsid w:val="000904AF"/>
    <w:rsid w:val="00090932"/>
    <w:rsid w:val="000913EC"/>
    <w:rsid w:val="000921C3"/>
    <w:rsid w:val="00095FBB"/>
    <w:rsid w:val="000A2200"/>
    <w:rsid w:val="000A2961"/>
    <w:rsid w:val="000A45CD"/>
    <w:rsid w:val="000A73A9"/>
    <w:rsid w:val="000A7FCB"/>
    <w:rsid w:val="000B0B5D"/>
    <w:rsid w:val="000B26A2"/>
    <w:rsid w:val="000B2FCF"/>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3ADB"/>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4B0"/>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65EB"/>
    <w:rsid w:val="001874D7"/>
    <w:rsid w:val="00190A6E"/>
    <w:rsid w:val="0019172C"/>
    <w:rsid w:val="001922B0"/>
    <w:rsid w:val="001929FD"/>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60DA3"/>
    <w:rsid w:val="00262061"/>
    <w:rsid w:val="002639C2"/>
    <w:rsid w:val="00270306"/>
    <w:rsid w:val="0027175D"/>
    <w:rsid w:val="00274B2C"/>
    <w:rsid w:val="00276173"/>
    <w:rsid w:val="002804A4"/>
    <w:rsid w:val="00284A4B"/>
    <w:rsid w:val="00285D9C"/>
    <w:rsid w:val="002919A0"/>
    <w:rsid w:val="00291CD5"/>
    <w:rsid w:val="00292E82"/>
    <w:rsid w:val="00297252"/>
    <w:rsid w:val="002A3330"/>
    <w:rsid w:val="002A3460"/>
    <w:rsid w:val="002A4FB1"/>
    <w:rsid w:val="002A7667"/>
    <w:rsid w:val="002B1670"/>
    <w:rsid w:val="002B2112"/>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28F5"/>
    <w:rsid w:val="00376224"/>
    <w:rsid w:val="00377026"/>
    <w:rsid w:val="00377DD3"/>
    <w:rsid w:val="0038037C"/>
    <w:rsid w:val="00382734"/>
    <w:rsid w:val="0038350D"/>
    <w:rsid w:val="00390D05"/>
    <w:rsid w:val="00390FCA"/>
    <w:rsid w:val="00394BA1"/>
    <w:rsid w:val="00395470"/>
    <w:rsid w:val="003977D0"/>
    <w:rsid w:val="003A3C68"/>
    <w:rsid w:val="003A5C32"/>
    <w:rsid w:val="003B3DD0"/>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4249"/>
    <w:rsid w:val="004153F8"/>
    <w:rsid w:val="0041636A"/>
    <w:rsid w:val="00417C4D"/>
    <w:rsid w:val="00425C56"/>
    <w:rsid w:val="0043133A"/>
    <w:rsid w:val="00435431"/>
    <w:rsid w:val="00435F48"/>
    <w:rsid w:val="00440AA2"/>
    <w:rsid w:val="00440C49"/>
    <w:rsid w:val="00444D66"/>
    <w:rsid w:val="00447651"/>
    <w:rsid w:val="00454559"/>
    <w:rsid w:val="00456089"/>
    <w:rsid w:val="004568E2"/>
    <w:rsid w:val="004570A3"/>
    <w:rsid w:val="004605A1"/>
    <w:rsid w:val="0046208B"/>
    <w:rsid w:val="004622F5"/>
    <w:rsid w:val="00475CDB"/>
    <w:rsid w:val="004771B1"/>
    <w:rsid w:val="00481114"/>
    <w:rsid w:val="00483DE5"/>
    <w:rsid w:val="00487084"/>
    <w:rsid w:val="00490D79"/>
    <w:rsid w:val="00490F8D"/>
    <w:rsid w:val="00492804"/>
    <w:rsid w:val="00492F10"/>
    <w:rsid w:val="004A0695"/>
    <w:rsid w:val="004A33B7"/>
    <w:rsid w:val="004A5436"/>
    <w:rsid w:val="004B0EFF"/>
    <w:rsid w:val="004B235C"/>
    <w:rsid w:val="004B4AAA"/>
    <w:rsid w:val="004C0ED6"/>
    <w:rsid w:val="004C2697"/>
    <w:rsid w:val="004C3893"/>
    <w:rsid w:val="004C50ED"/>
    <w:rsid w:val="004D41EA"/>
    <w:rsid w:val="004D4D9A"/>
    <w:rsid w:val="004D5817"/>
    <w:rsid w:val="004D6774"/>
    <w:rsid w:val="004D761D"/>
    <w:rsid w:val="004E275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40848"/>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E0C"/>
    <w:rsid w:val="00592839"/>
    <w:rsid w:val="005960AF"/>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F0D95"/>
    <w:rsid w:val="005F4C5D"/>
    <w:rsid w:val="005F62F3"/>
    <w:rsid w:val="006108C7"/>
    <w:rsid w:val="00610CE0"/>
    <w:rsid w:val="00611EA5"/>
    <w:rsid w:val="00612207"/>
    <w:rsid w:val="0061595D"/>
    <w:rsid w:val="0062384B"/>
    <w:rsid w:val="0062434F"/>
    <w:rsid w:val="00625B2A"/>
    <w:rsid w:val="00627ABB"/>
    <w:rsid w:val="00631C47"/>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C6AFC"/>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13C14"/>
    <w:rsid w:val="0071543C"/>
    <w:rsid w:val="00715EDE"/>
    <w:rsid w:val="0071768D"/>
    <w:rsid w:val="00720BD3"/>
    <w:rsid w:val="00720E86"/>
    <w:rsid w:val="007227DD"/>
    <w:rsid w:val="007276B5"/>
    <w:rsid w:val="00731098"/>
    <w:rsid w:val="007315DF"/>
    <w:rsid w:val="00732537"/>
    <w:rsid w:val="00733657"/>
    <w:rsid w:val="00743796"/>
    <w:rsid w:val="0074794D"/>
    <w:rsid w:val="00752C78"/>
    <w:rsid w:val="00755A54"/>
    <w:rsid w:val="007616EB"/>
    <w:rsid w:val="00764805"/>
    <w:rsid w:val="007656BE"/>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0820"/>
    <w:rsid w:val="007A4A72"/>
    <w:rsid w:val="007A710B"/>
    <w:rsid w:val="007A74DF"/>
    <w:rsid w:val="007B0BFD"/>
    <w:rsid w:val="007B1189"/>
    <w:rsid w:val="007B6155"/>
    <w:rsid w:val="007C1380"/>
    <w:rsid w:val="007C7DCF"/>
    <w:rsid w:val="007D01B9"/>
    <w:rsid w:val="007D3CC3"/>
    <w:rsid w:val="007D43BC"/>
    <w:rsid w:val="007D6E05"/>
    <w:rsid w:val="007D7204"/>
    <w:rsid w:val="007E1CEC"/>
    <w:rsid w:val="007E30F7"/>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191"/>
    <w:rsid w:val="00835C1E"/>
    <w:rsid w:val="0083686D"/>
    <w:rsid w:val="00837D9E"/>
    <w:rsid w:val="00841038"/>
    <w:rsid w:val="0084107E"/>
    <w:rsid w:val="00841791"/>
    <w:rsid w:val="00845170"/>
    <w:rsid w:val="00846601"/>
    <w:rsid w:val="00850A87"/>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C11D2"/>
    <w:rsid w:val="009C1395"/>
    <w:rsid w:val="009D09B0"/>
    <w:rsid w:val="009D25F5"/>
    <w:rsid w:val="009E110D"/>
    <w:rsid w:val="009E4817"/>
    <w:rsid w:val="009E67CC"/>
    <w:rsid w:val="009F054A"/>
    <w:rsid w:val="009F26C0"/>
    <w:rsid w:val="009F2ADA"/>
    <w:rsid w:val="009F5D10"/>
    <w:rsid w:val="00A0270D"/>
    <w:rsid w:val="00A11221"/>
    <w:rsid w:val="00A1559B"/>
    <w:rsid w:val="00A15B92"/>
    <w:rsid w:val="00A16AFB"/>
    <w:rsid w:val="00A22A55"/>
    <w:rsid w:val="00A25394"/>
    <w:rsid w:val="00A418CD"/>
    <w:rsid w:val="00A469CB"/>
    <w:rsid w:val="00A5137C"/>
    <w:rsid w:val="00A54D9C"/>
    <w:rsid w:val="00A571D0"/>
    <w:rsid w:val="00A603D2"/>
    <w:rsid w:val="00A612B0"/>
    <w:rsid w:val="00A6404D"/>
    <w:rsid w:val="00A65BFA"/>
    <w:rsid w:val="00A66A58"/>
    <w:rsid w:val="00A7310F"/>
    <w:rsid w:val="00A8117E"/>
    <w:rsid w:val="00A8371B"/>
    <w:rsid w:val="00A85D75"/>
    <w:rsid w:val="00A85EA9"/>
    <w:rsid w:val="00A92987"/>
    <w:rsid w:val="00A950A7"/>
    <w:rsid w:val="00A967ED"/>
    <w:rsid w:val="00AA02E4"/>
    <w:rsid w:val="00AA29E1"/>
    <w:rsid w:val="00AB101F"/>
    <w:rsid w:val="00AB475B"/>
    <w:rsid w:val="00AB67D6"/>
    <w:rsid w:val="00AC1B57"/>
    <w:rsid w:val="00AC6312"/>
    <w:rsid w:val="00AD7460"/>
    <w:rsid w:val="00AE048F"/>
    <w:rsid w:val="00AE257B"/>
    <w:rsid w:val="00AE51EF"/>
    <w:rsid w:val="00AE63F5"/>
    <w:rsid w:val="00AF1CCC"/>
    <w:rsid w:val="00AF5E75"/>
    <w:rsid w:val="00B0060A"/>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011"/>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309FF"/>
    <w:rsid w:val="00C3298D"/>
    <w:rsid w:val="00C342A7"/>
    <w:rsid w:val="00C41F84"/>
    <w:rsid w:val="00C432CB"/>
    <w:rsid w:val="00C43777"/>
    <w:rsid w:val="00C52286"/>
    <w:rsid w:val="00C52481"/>
    <w:rsid w:val="00C548D6"/>
    <w:rsid w:val="00C5605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E6106"/>
    <w:rsid w:val="00CF630B"/>
    <w:rsid w:val="00CF6E7A"/>
    <w:rsid w:val="00CF7648"/>
    <w:rsid w:val="00D00EDE"/>
    <w:rsid w:val="00D02A41"/>
    <w:rsid w:val="00D13DF5"/>
    <w:rsid w:val="00D14B97"/>
    <w:rsid w:val="00D15965"/>
    <w:rsid w:val="00D15C91"/>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69D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26146"/>
    <w:rsid w:val="00E331B2"/>
    <w:rsid w:val="00E44A81"/>
    <w:rsid w:val="00E461A6"/>
    <w:rsid w:val="00E507AC"/>
    <w:rsid w:val="00E5142C"/>
    <w:rsid w:val="00E54D16"/>
    <w:rsid w:val="00E62632"/>
    <w:rsid w:val="00E662A1"/>
    <w:rsid w:val="00E66DBB"/>
    <w:rsid w:val="00E703A8"/>
    <w:rsid w:val="00E73823"/>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67EC"/>
    <w:rsid w:val="00F17528"/>
    <w:rsid w:val="00F179D7"/>
    <w:rsid w:val="00F20946"/>
    <w:rsid w:val="00F232CC"/>
    <w:rsid w:val="00F25A0C"/>
    <w:rsid w:val="00F31F38"/>
    <w:rsid w:val="00F33212"/>
    <w:rsid w:val="00F3359C"/>
    <w:rsid w:val="00F37A7E"/>
    <w:rsid w:val="00F40A3A"/>
    <w:rsid w:val="00F43E88"/>
    <w:rsid w:val="00F477D7"/>
    <w:rsid w:val="00F51487"/>
    <w:rsid w:val="00F540B5"/>
    <w:rsid w:val="00F54595"/>
    <w:rsid w:val="00F576D9"/>
    <w:rsid w:val="00F60C1A"/>
    <w:rsid w:val="00F658A7"/>
    <w:rsid w:val="00F66C6C"/>
    <w:rsid w:val="00F70953"/>
    <w:rsid w:val="00F77EDB"/>
    <w:rsid w:val="00F852F3"/>
    <w:rsid w:val="00F913F8"/>
    <w:rsid w:val="00F95943"/>
    <w:rsid w:val="00FA3513"/>
    <w:rsid w:val="00FA5DAD"/>
    <w:rsid w:val="00FB00BE"/>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93A0-621E-4955-8548-6558F876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11469</Words>
  <Characters>63083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2022-01-03T15:46:00Z</cp:lastPrinted>
  <dcterms:created xsi:type="dcterms:W3CDTF">2021-11-19T18:53:00Z</dcterms:created>
  <dcterms:modified xsi:type="dcterms:W3CDTF">2022-01-03T16:03:00Z</dcterms:modified>
</cp:coreProperties>
</file>