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C54005">
        <w:rPr>
          <w:rFonts w:ascii="Century Gothic" w:eastAsia="Times New Roman" w:hAnsi="Century Gothic" w:cs="Verdana"/>
          <w:b/>
          <w:sz w:val="28"/>
          <w:szCs w:val="28"/>
          <w:lang w:val="es-ES" w:eastAsia="es-ES"/>
        </w:rPr>
        <w:t>SÉPTIMA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w:t>
      </w:r>
      <w:r w:rsidR="00C54005">
        <w:rPr>
          <w:rFonts w:ascii="Century Gothic" w:eastAsia="Times New Roman" w:hAnsi="Century Gothic" w:cs="Verdana"/>
          <w:b/>
          <w:sz w:val="25"/>
          <w:szCs w:val="25"/>
          <w:lang w:val="es-ES" w:eastAsia="es-ES"/>
        </w:rPr>
        <w:t xml:space="preserve">con veinticuatro minutos </w:t>
      </w:r>
      <w:r w:rsidR="004C00DF" w:rsidRPr="002E5DE8">
        <w:rPr>
          <w:rFonts w:ascii="Century Gothic" w:eastAsia="Times New Roman" w:hAnsi="Century Gothic" w:cs="Verdana"/>
          <w:b/>
          <w:sz w:val="25"/>
          <w:szCs w:val="25"/>
          <w:lang w:val="es-ES" w:eastAsia="es-ES"/>
        </w:rPr>
        <w:t xml:space="preserve">del </w:t>
      </w:r>
      <w:r w:rsidR="00C54005">
        <w:rPr>
          <w:rFonts w:ascii="Century Gothic" w:eastAsia="Times New Roman" w:hAnsi="Century Gothic" w:cs="Verdana"/>
          <w:b/>
          <w:sz w:val="25"/>
          <w:szCs w:val="25"/>
          <w:lang w:val="es-ES" w:eastAsia="es-ES"/>
        </w:rPr>
        <w:t>catorce</w:t>
      </w:r>
      <w:r w:rsidR="003B5994">
        <w:rPr>
          <w:rFonts w:ascii="Century Gothic" w:eastAsia="Times New Roman" w:hAnsi="Century Gothic" w:cs="Verdana"/>
          <w:b/>
          <w:sz w:val="25"/>
          <w:szCs w:val="25"/>
          <w:lang w:val="es-ES" w:eastAsia="es-ES"/>
        </w:rPr>
        <w:t xml:space="preserve">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8F1645">
        <w:rPr>
          <w:rFonts w:ascii="Century Gothic" w:hAnsi="Century Gothic"/>
          <w:sz w:val="24"/>
          <w:szCs w:val="24"/>
          <w:lang w:val="es-ES"/>
        </w:rPr>
        <w:t xml:space="preserve">Avenida Lázaro Cárdenas numero 2305 zona 1, interior L-11 y L-101, Colonia Las Torres, </w:t>
      </w:r>
      <w:r w:rsidRPr="002E5DE8">
        <w:rPr>
          <w:rFonts w:ascii="Century Gothic" w:eastAsia="Times New Roman" w:hAnsi="Century Gothic" w:cs="Verdana"/>
          <w:sz w:val="25"/>
          <w:szCs w:val="25"/>
          <w:lang w:val="es-ES" w:eastAsia="es-ES"/>
        </w:rPr>
        <w:t>de esta Ciudad, conforme a lo</w:t>
      </w:r>
      <w:r w:rsidR="00C25345">
        <w:rPr>
          <w:rFonts w:ascii="Century Gothic" w:eastAsia="Times New Roman" w:hAnsi="Century Gothic" w:cs="Verdana"/>
          <w:sz w:val="25"/>
          <w:szCs w:val="25"/>
          <w:lang w:val="es-ES" w:eastAsia="es-ES"/>
        </w:rPr>
        <w:t xml:space="preserve"> dispuesto por los artículos 3,</w:t>
      </w:r>
      <w:r w:rsidRPr="002E5DE8">
        <w:rPr>
          <w:rFonts w:ascii="Century Gothic" w:eastAsia="Times New Roman" w:hAnsi="Century Gothic" w:cs="Verdana"/>
          <w:sz w:val="25"/>
          <w:szCs w:val="25"/>
          <w:lang w:val="es-ES" w:eastAsia="es-ES"/>
        </w:rPr>
        <w:t xml:space="preserve"> 4 </w:t>
      </w:r>
      <w:r w:rsidR="00C25345">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 xml:space="preserve">Vigésima </w:t>
      </w:r>
      <w:r w:rsidR="00C25345">
        <w:rPr>
          <w:rFonts w:ascii="Century Gothic" w:eastAsia="Times New Roman" w:hAnsi="Century Gothic" w:cs="Verdana"/>
          <w:b/>
          <w:sz w:val="25"/>
          <w:szCs w:val="25"/>
          <w:lang w:val="es-ES" w:eastAsia="es-ES"/>
        </w:rPr>
        <w:t>Séptima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752199" w:rsidRPr="00752199" w:rsidRDefault="00752199" w:rsidP="00752199">
      <w:pPr>
        <w:pStyle w:val="Sangradetextonormal"/>
        <w:numPr>
          <w:ilvl w:val="0"/>
          <w:numId w:val="1"/>
        </w:numPr>
        <w:jc w:val="both"/>
        <w:rPr>
          <w:rFonts w:ascii="Century Gothic" w:hAnsi="Century Gothic"/>
          <w:b w:val="0"/>
          <w:sz w:val="24"/>
          <w:szCs w:val="24"/>
        </w:rPr>
      </w:pPr>
      <w:r w:rsidRPr="00752199">
        <w:rPr>
          <w:rFonts w:ascii="Century Gothic" w:hAnsi="Century Gothic"/>
          <w:b w:val="0"/>
          <w:sz w:val="24"/>
          <w:szCs w:val="24"/>
        </w:rPr>
        <w:t xml:space="preserve">Lista de asistencia, constatación de quórum legal y declaratoria correspondiente; </w:t>
      </w:r>
    </w:p>
    <w:p w:rsidR="00752199" w:rsidRPr="00752199" w:rsidRDefault="00752199" w:rsidP="00752199">
      <w:pPr>
        <w:pStyle w:val="Sangradetextonormal"/>
        <w:numPr>
          <w:ilvl w:val="0"/>
          <w:numId w:val="1"/>
        </w:numPr>
        <w:jc w:val="both"/>
        <w:rPr>
          <w:rFonts w:ascii="Century Gothic" w:hAnsi="Century Gothic"/>
          <w:b w:val="0"/>
          <w:sz w:val="24"/>
          <w:szCs w:val="24"/>
        </w:rPr>
      </w:pPr>
      <w:r w:rsidRPr="00752199">
        <w:rPr>
          <w:rFonts w:ascii="Century Gothic" w:hAnsi="Century Gothic"/>
          <w:b w:val="0"/>
          <w:sz w:val="24"/>
          <w:szCs w:val="24"/>
        </w:rPr>
        <w:t>Aprobación del Orden del Día;</w:t>
      </w:r>
    </w:p>
    <w:p w:rsidR="00752199" w:rsidRPr="00752199" w:rsidRDefault="00752199" w:rsidP="00752199">
      <w:pPr>
        <w:pStyle w:val="Sangradetextonormal"/>
        <w:numPr>
          <w:ilvl w:val="0"/>
          <w:numId w:val="1"/>
        </w:numPr>
        <w:jc w:val="both"/>
        <w:rPr>
          <w:rFonts w:ascii="Century Gothic" w:hAnsi="Century Gothic"/>
          <w:b w:val="0"/>
          <w:sz w:val="24"/>
          <w:szCs w:val="24"/>
        </w:rPr>
      </w:pPr>
      <w:r w:rsidRPr="00752199">
        <w:rPr>
          <w:rFonts w:ascii="Century Gothic" w:hAnsi="Century Gothic"/>
          <w:b w:val="0"/>
          <w:sz w:val="24"/>
          <w:szCs w:val="24"/>
        </w:rPr>
        <w:lastRenderedPageBreak/>
        <w:t>Propuesta y en su caso aprobación de cambio de sede y domicilio de las salas unitarias, Secretaría General de Acuerdos y demás áreas que integran el Tribunal de Justicia Administrativa del Estado de Jalisco;</w:t>
      </w:r>
    </w:p>
    <w:p w:rsidR="00752199" w:rsidRPr="00752199" w:rsidRDefault="00752199" w:rsidP="00752199">
      <w:pPr>
        <w:pStyle w:val="Sangradetextonormal"/>
        <w:numPr>
          <w:ilvl w:val="0"/>
          <w:numId w:val="1"/>
        </w:numPr>
        <w:jc w:val="both"/>
        <w:rPr>
          <w:rFonts w:ascii="Century Gothic" w:hAnsi="Century Gothic"/>
          <w:b w:val="0"/>
          <w:sz w:val="24"/>
          <w:szCs w:val="24"/>
        </w:rPr>
      </w:pPr>
      <w:r w:rsidRPr="00752199">
        <w:rPr>
          <w:rFonts w:ascii="Century Gothic" w:hAnsi="Century Gothic"/>
          <w:b w:val="0"/>
          <w:sz w:val="24"/>
          <w:szCs w:val="24"/>
        </w:rPr>
        <w:t xml:space="preserve">Propuesta y en su caso aprobación para la designación de Secretario de Sala unitaria para que realicen la práctica de diligencias y levanten las actas circunstanciadas que correspondan para el traslado de los expedientes bajo su resguardo.  </w:t>
      </w:r>
    </w:p>
    <w:p w:rsidR="00047ABD" w:rsidRPr="003350B4" w:rsidRDefault="00752199" w:rsidP="00752199">
      <w:pPr>
        <w:pStyle w:val="Sangradetextonormal"/>
        <w:numPr>
          <w:ilvl w:val="0"/>
          <w:numId w:val="1"/>
        </w:numPr>
        <w:jc w:val="both"/>
        <w:rPr>
          <w:szCs w:val="24"/>
        </w:rPr>
      </w:pPr>
      <w:r w:rsidRPr="00752199">
        <w:rPr>
          <w:rFonts w:ascii="Century Gothic" w:hAnsi="Century Gothic"/>
          <w:b w:val="0"/>
          <w:sz w:val="24"/>
          <w:szCs w:val="24"/>
        </w:rPr>
        <w:t>Clausura</w:t>
      </w:r>
      <w:r w:rsidR="00047ABD">
        <w:rPr>
          <w:rFonts w:ascii="Century Gothic" w:hAnsi="Century Gothic"/>
          <w:b w:val="0"/>
          <w:sz w:val="24"/>
          <w:szCs w:val="24"/>
        </w:rPr>
        <w:t>.</w:t>
      </w:r>
    </w:p>
    <w:p w:rsidR="005051BE" w:rsidRDefault="005051BE" w:rsidP="00047ABD">
      <w:pPr>
        <w:pStyle w:val="Sangradetextonormal"/>
        <w:ind w:left="0" w:firstLine="0"/>
        <w:jc w:val="both"/>
        <w:rPr>
          <w:rFonts w:ascii="Century Gothic" w:hAnsi="Century Gothic"/>
          <w:b w:val="0"/>
          <w:sz w:val="24"/>
          <w:szCs w:val="24"/>
        </w:rPr>
      </w:pPr>
    </w:p>
    <w:p w:rsidR="00047ABD" w:rsidRDefault="00047ABD" w:rsidP="00450B99">
      <w:pPr>
        <w:pStyle w:val="Textosinformato"/>
        <w:jc w:val="center"/>
        <w:rPr>
          <w:b/>
          <w:szCs w:val="24"/>
        </w:rPr>
      </w:pPr>
      <w:r w:rsidRPr="0052553A">
        <w:rPr>
          <w:b/>
          <w:szCs w:val="24"/>
        </w:rPr>
        <w:t xml:space="preserve">- 1 </w:t>
      </w:r>
      <w:r>
        <w:rPr>
          <w:b/>
          <w:szCs w:val="24"/>
        </w:rPr>
        <w:t>–</w:t>
      </w:r>
    </w:p>
    <w:p w:rsidR="005051BE" w:rsidRPr="001916F4" w:rsidRDefault="005051BE"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5051BE" w:rsidRPr="0052553A" w:rsidRDefault="005051BE"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5051BE" w:rsidRPr="0052553A" w:rsidRDefault="005051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752199">
              <w:rPr>
                <w:rFonts w:eastAsia="Calibri"/>
                <w:b/>
                <w:szCs w:val="24"/>
              </w:rPr>
              <w:t>27</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5051BE" w:rsidRDefault="005051BE"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5051BE" w:rsidRDefault="005051BE" w:rsidP="00047ABD">
      <w:pPr>
        <w:pStyle w:val="Textosinformato"/>
        <w:rPr>
          <w:szCs w:val="24"/>
        </w:rPr>
      </w:pPr>
    </w:p>
    <w:p w:rsidR="0091699A" w:rsidRPr="00FF2639" w:rsidRDefault="0091699A" w:rsidP="005051B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416A41" w:rsidRPr="00450B99" w:rsidRDefault="0091699A" w:rsidP="00450B99">
      <w:pPr>
        <w:pStyle w:val="Sangradetextonormal"/>
        <w:ind w:left="0"/>
        <w:jc w:val="both"/>
        <w:rPr>
          <w:rFonts w:ascii="Century Gothic" w:hAnsi="Century Gothic"/>
          <w:b w:val="0"/>
          <w:sz w:val="25"/>
          <w:szCs w:val="25"/>
          <w:lang w:val="es-MX"/>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sidR="00752199">
        <w:rPr>
          <w:rFonts w:ascii="Century Gothic" w:hAnsi="Century Gothic"/>
          <w:b w:val="0"/>
          <w:sz w:val="24"/>
          <w:szCs w:val="24"/>
          <w:lang w:val="es-MX"/>
        </w:rPr>
        <w:t xml:space="preserve"> el relativo a la p</w:t>
      </w:r>
      <w:r w:rsidR="00752199" w:rsidRPr="00752199">
        <w:rPr>
          <w:rFonts w:ascii="Century Gothic" w:hAnsi="Century Gothic"/>
          <w:b w:val="0"/>
          <w:sz w:val="24"/>
          <w:szCs w:val="24"/>
          <w:lang w:val="es-MX"/>
        </w:rPr>
        <w:t>ropuesta y en su caso aprobación de cambio de sede y domicilio de las salas unitarias, Secretaría General de Acuerdos y demás áreas que integran el Tribunal de Justicia Administrativa del Estado de Jalisco</w:t>
      </w:r>
      <w:r>
        <w:rPr>
          <w:rFonts w:ascii="Century Gothic" w:hAnsi="Century Gothic"/>
          <w:b w:val="0"/>
          <w:sz w:val="24"/>
          <w:szCs w:val="24"/>
        </w:rPr>
        <w:t>.</w:t>
      </w:r>
    </w:p>
    <w:p w:rsidR="00132D63" w:rsidRDefault="00132D63" w:rsidP="00132D63">
      <w:pPr>
        <w:pStyle w:val="Sangradetextonormal"/>
        <w:ind w:left="0" w:firstLine="0"/>
        <w:jc w:val="both"/>
        <w:rPr>
          <w:rFonts w:ascii="Century Gothic" w:hAnsi="Century Gothic"/>
          <w:b w:val="0"/>
          <w:sz w:val="24"/>
          <w:szCs w:val="24"/>
        </w:rPr>
      </w:pPr>
    </w:p>
    <w:p w:rsidR="00132D63" w:rsidRDefault="00132D63" w:rsidP="00132D63">
      <w:pPr>
        <w:pStyle w:val="Sangradetextonormal"/>
        <w:ind w:left="0" w:firstLine="0"/>
        <w:jc w:val="both"/>
        <w:rPr>
          <w:rFonts w:ascii="Century Gothic" w:hAnsi="Century Gothic"/>
          <w:b w:val="0"/>
          <w:sz w:val="24"/>
          <w:szCs w:val="24"/>
          <w:lang w:val="es-ES"/>
        </w:rPr>
      </w:pPr>
      <w:r w:rsidRPr="00132D63">
        <w:rPr>
          <w:rFonts w:ascii="Century Gothic" w:hAnsi="Century Gothic"/>
          <w:b w:val="0"/>
          <w:sz w:val="24"/>
          <w:szCs w:val="24"/>
        </w:rPr>
        <w:t xml:space="preserve">En uso de la voz la </w:t>
      </w:r>
      <w:r w:rsidRPr="0045397C">
        <w:rPr>
          <w:rFonts w:ascii="Century Gothic" w:hAnsi="Century Gothic"/>
          <w:sz w:val="24"/>
          <w:szCs w:val="24"/>
        </w:rPr>
        <w:t>Magistrada Presidenta:</w:t>
      </w:r>
      <w:r>
        <w:rPr>
          <w:rFonts w:ascii="Century Gothic" w:hAnsi="Century Gothic"/>
          <w:b w:val="0"/>
          <w:sz w:val="24"/>
          <w:szCs w:val="24"/>
        </w:rPr>
        <w:t xml:space="preserve"> Muchas gracias, como dice el viejo refrán no hay tiempo que no se llegue, ni plazo que no se cumpla y este es el momento en el que estamos ya en disposición para emigrar totalmente ya a </w:t>
      </w:r>
      <w:r>
        <w:rPr>
          <w:rFonts w:ascii="Century Gothic" w:hAnsi="Century Gothic"/>
          <w:b w:val="0"/>
          <w:sz w:val="24"/>
          <w:szCs w:val="24"/>
        </w:rPr>
        <w:lastRenderedPageBreak/>
        <w:t xml:space="preserve">estas nuevas instalaciones como un solo Tribunal, para que tanto como Salas Unitarias como Sala Superior conformemos ya este Tribunal y encontremos esa identidad que tanto buscábamos, en respuesta a ello, la propuesta de esta Presidencia es para que tanto Salas Unitarias, Secretaria General de Acuerdos, Dirección General de Administrativa y demás áreas que conforman este Tribunal de Justicia Administrativa tengan su residencia en el inmueble ubicado en </w:t>
      </w:r>
      <w:r w:rsidRPr="00132D63">
        <w:rPr>
          <w:rFonts w:ascii="Century Gothic" w:hAnsi="Century Gothic"/>
          <w:b w:val="0"/>
          <w:sz w:val="24"/>
          <w:szCs w:val="24"/>
          <w:lang w:val="es-ES"/>
        </w:rPr>
        <w:t xml:space="preserve">Avenida Lázaro Cárdenas numero 2305 zona 1, interior L-11 y L-101, </w:t>
      </w:r>
      <w:r>
        <w:rPr>
          <w:rFonts w:ascii="Century Gothic" w:hAnsi="Century Gothic"/>
          <w:b w:val="0"/>
          <w:sz w:val="24"/>
          <w:szCs w:val="24"/>
          <w:lang w:val="es-ES"/>
        </w:rPr>
        <w:t xml:space="preserve">código postal 44920 </w:t>
      </w:r>
      <w:r w:rsidRPr="00132D63">
        <w:rPr>
          <w:rFonts w:ascii="Century Gothic" w:hAnsi="Century Gothic"/>
          <w:b w:val="0"/>
          <w:sz w:val="24"/>
          <w:szCs w:val="24"/>
          <w:lang w:val="es-ES"/>
        </w:rPr>
        <w:t>Colonia Las Torres,</w:t>
      </w:r>
      <w:r>
        <w:rPr>
          <w:rFonts w:ascii="Century Gothic" w:hAnsi="Century Gothic"/>
          <w:b w:val="0"/>
          <w:sz w:val="24"/>
          <w:szCs w:val="24"/>
          <w:lang w:val="es-ES"/>
        </w:rPr>
        <w:t xml:space="preserve"> en Guadalajara, Jalisco, con efectos a partir del lunes veintiocho de marzo del dos mil veintidós, considerando</w:t>
      </w:r>
      <w:r w:rsidR="0045397C">
        <w:rPr>
          <w:rFonts w:ascii="Century Gothic" w:hAnsi="Century Gothic"/>
          <w:b w:val="0"/>
          <w:sz w:val="24"/>
          <w:szCs w:val="24"/>
          <w:lang w:val="es-ES"/>
        </w:rPr>
        <w:t>,</w:t>
      </w:r>
      <w:r>
        <w:rPr>
          <w:rFonts w:ascii="Century Gothic" w:hAnsi="Century Gothic"/>
          <w:b w:val="0"/>
          <w:sz w:val="24"/>
          <w:szCs w:val="24"/>
          <w:lang w:val="es-ES"/>
        </w:rPr>
        <w:t xml:space="preserve"> muy importante</w:t>
      </w:r>
      <w:r w:rsidR="0045397C">
        <w:rPr>
          <w:rFonts w:ascii="Century Gothic" w:hAnsi="Century Gothic"/>
          <w:b w:val="0"/>
          <w:sz w:val="24"/>
          <w:szCs w:val="24"/>
          <w:lang w:val="es-ES"/>
        </w:rPr>
        <w:t>,</w:t>
      </w:r>
      <w:r>
        <w:rPr>
          <w:rFonts w:ascii="Century Gothic" w:hAnsi="Century Gothic"/>
          <w:b w:val="0"/>
          <w:sz w:val="24"/>
          <w:szCs w:val="24"/>
          <w:lang w:val="es-ES"/>
        </w:rPr>
        <w:t xml:space="preserve"> que este </w:t>
      </w:r>
      <w:r w:rsidR="0045397C">
        <w:rPr>
          <w:rFonts w:ascii="Century Gothic" w:hAnsi="Century Gothic"/>
          <w:b w:val="0"/>
          <w:sz w:val="24"/>
          <w:szCs w:val="24"/>
          <w:lang w:val="es-ES"/>
        </w:rPr>
        <w:t>sea</w:t>
      </w:r>
      <w:r>
        <w:rPr>
          <w:rFonts w:ascii="Century Gothic" w:hAnsi="Century Gothic"/>
          <w:b w:val="0"/>
          <w:sz w:val="24"/>
          <w:szCs w:val="24"/>
          <w:lang w:val="es-ES"/>
        </w:rPr>
        <w:t xml:space="preserve"> el único domicilio </w:t>
      </w:r>
      <w:r w:rsidR="0045397C">
        <w:rPr>
          <w:rFonts w:ascii="Century Gothic" w:hAnsi="Century Gothic"/>
          <w:b w:val="0"/>
          <w:sz w:val="24"/>
          <w:szCs w:val="24"/>
          <w:lang w:val="es-ES"/>
        </w:rPr>
        <w:t>y</w:t>
      </w:r>
      <w:r>
        <w:rPr>
          <w:rFonts w:ascii="Century Gothic" w:hAnsi="Century Gothic"/>
          <w:b w:val="0"/>
          <w:sz w:val="24"/>
          <w:szCs w:val="24"/>
          <w:lang w:val="es-ES"/>
        </w:rPr>
        <w:t xml:space="preserve"> se reconozca como único domicilio del Tribunal de Justicia</w:t>
      </w:r>
      <w:r w:rsidR="0045397C">
        <w:rPr>
          <w:rFonts w:ascii="Century Gothic" w:hAnsi="Century Gothic"/>
          <w:b w:val="0"/>
          <w:sz w:val="24"/>
          <w:szCs w:val="24"/>
          <w:lang w:val="es-ES"/>
        </w:rPr>
        <w:t xml:space="preserve"> Administrativa del Estado de Jalisco, lo anterior con el fin de que este Tribunal resida en un solo espacio físico, encuentre una unidad y encuentre una identidad propia como un Tribunal único que por primera vez se daría ya en una forma ya establecida y formal, evitando así que los justiciables tengan que estar acudiendo a diferentes sedes a revisas sus expedientes, no sé si tenga ustedes alguna opinión, compañeros, algún comentario.</w:t>
      </w:r>
      <w:r>
        <w:rPr>
          <w:rFonts w:ascii="Century Gothic" w:hAnsi="Century Gothic"/>
          <w:b w:val="0"/>
          <w:sz w:val="24"/>
          <w:szCs w:val="24"/>
          <w:lang w:val="es-ES"/>
        </w:rPr>
        <w:t xml:space="preserve">  </w:t>
      </w:r>
      <w:r w:rsidRPr="00132D63">
        <w:rPr>
          <w:rFonts w:ascii="Century Gothic" w:hAnsi="Century Gothic"/>
          <w:b w:val="0"/>
          <w:sz w:val="24"/>
          <w:szCs w:val="24"/>
          <w:lang w:val="es-ES"/>
        </w:rPr>
        <w:t xml:space="preserve"> </w:t>
      </w:r>
    </w:p>
    <w:p w:rsidR="003D04DD" w:rsidRDefault="003D04DD" w:rsidP="00132D63">
      <w:pPr>
        <w:pStyle w:val="Sangradetextonormal"/>
        <w:ind w:left="0" w:firstLine="0"/>
        <w:jc w:val="both"/>
        <w:rPr>
          <w:rFonts w:ascii="Century Gothic" w:hAnsi="Century Gothic"/>
          <w:b w:val="0"/>
          <w:sz w:val="24"/>
          <w:szCs w:val="24"/>
          <w:lang w:val="es-ES"/>
        </w:rPr>
      </w:pPr>
    </w:p>
    <w:p w:rsidR="003D04DD" w:rsidRPr="003D04DD" w:rsidRDefault="003D04DD" w:rsidP="003D04DD">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sidRPr="0045397C">
        <w:rPr>
          <w:szCs w:val="24"/>
          <w:lang w:val="es-MX"/>
        </w:rPr>
        <w:t xml:space="preserve">en razón de ello y agradeciendo todo el trabajo, todo el esfuerzo, tanto de la </w:t>
      </w:r>
      <w:r>
        <w:rPr>
          <w:szCs w:val="24"/>
          <w:lang w:val="es-MX"/>
        </w:rPr>
        <w:t>D</w:t>
      </w:r>
      <w:r w:rsidRPr="0045397C">
        <w:rPr>
          <w:szCs w:val="24"/>
          <w:lang w:val="es-MX"/>
        </w:rPr>
        <w:t xml:space="preserve">irección </w:t>
      </w:r>
      <w:r>
        <w:rPr>
          <w:szCs w:val="24"/>
          <w:lang w:val="es-MX"/>
        </w:rPr>
        <w:t>G</w:t>
      </w:r>
      <w:r w:rsidRPr="0045397C">
        <w:rPr>
          <w:szCs w:val="24"/>
          <w:lang w:val="es-MX"/>
        </w:rPr>
        <w:t xml:space="preserve">eneral Administrativa, como de todo el equipo que conforma el trabajo de este Tribunal, </w:t>
      </w:r>
      <w:r w:rsidRPr="0045397C">
        <w:rPr>
          <w:szCs w:val="24"/>
        </w:rPr>
        <w:t xml:space="preserve">nos toma la votación Secretario. </w:t>
      </w:r>
    </w:p>
    <w:p w:rsidR="0045397C" w:rsidRDefault="0045397C" w:rsidP="00047ABD">
      <w:pPr>
        <w:pStyle w:val="Textosinformato"/>
        <w:rPr>
          <w:szCs w:val="24"/>
          <w:lang w:val="es-MX"/>
        </w:rPr>
      </w:pPr>
    </w:p>
    <w:p w:rsidR="003D04DD" w:rsidRPr="00B05E9C" w:rsidRDefault="003D04DD" w:rsidP="003D04D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D04DD" w:rsidRDefault="003D04DD" w:rsidP="003D04DD">
      <w:pPr>
        <w:pStyle w:val="Textosinformato"/>
        <w:rPr>
          <w:szCs w:val="24"/>
          <w:lang w:val="es-MX"/>
        </w:rPr>
      </w:pPr>
    </w:p>
    <w:p w:rsidR="003D04DD" w:rsidRDefault="003D04DD" w:rsidP="003D04D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3D04DD" w:rsidRDefault="003D04DD" w:rsidP="003D04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D04DD" w:rsidRPr="0052553A" w:rsidRDefault="003D04DD" w:rsidP="003D04D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3D04DD" w:rsidRPr="0054501A" w:rsidRDefault="003D04DD" w:rsidP="003D04DD">
      <w:pPr>
        <w:pStyle w:val="Sangradetextonormal"/>
        <w:ind w:left="-142" w:firstLine="0"/>
        <w:jc w:val="both"/>
        <w:rPr>
          <w:rFonts w:ascii="Century Gothic" w:hAnsi="Century Gothic"/>
          <w:b w:val="0"/>
          <w:i/>
          <w:sz w:val="24"/>
          <w:szCs w:val="24"/>
        </w:rPr>
      </w:pPr>
    </w:p>
    <w:p w:rsidR="003D04DD" w:rsidRDefault="003D04DD" w:rsidP="003D04D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D04DD" w:rsidRPr="00731098" w:rsidRDefault="003D04DD" w:rsidP="003D04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04DD" w:rsidRPr="0091370E" w:rsidTr="00AF53C0">
        <w:tc>
          <w:tcPr>
            <w:tcW w:w="8934" w:type="dxa"/>
            <w:shd w:val="clear" w:color="auto" w:fill="auto"/>
          </w:tcPr>
          <w:p w:rsidR="003D04DD" w:rsidRPr="0045397C" w:rsidRDefault="003D04DD" w:rsidP="00AF53C0">
            <w:pPr>
              <w:pStyle w:val="Textosinformato"/>
              <w:rPr>
                <w:rFonts w:eastAsia="Calibri"/>
                <w:b/>
                <w:szCs w:val="24"/>
                <w:lang w:val="es-ES_tradnl"/>
              </w:rPr>
            </w:pPr>
            <w:r w:rsidRPr="0091370E">
              <w:rPr>
                <w:rFonts w:eastAsia="Calibri"/>
                <w:b/>
                <w:szCs w:val="24"/>
              </w:rPr>
              <w:t>ACU/SS/</w:t>
            </w:r>
            <w:r>
              <w:rPr>
                <w:rFonts w:eastAsia="Calibri"/>
                <w:b/>
                <w:szCs w:val="24"/>
              </w:rPr>
              <w:t>02/27/E/2022</w:t>
            </w:r>
            <w:r w:rsidRPr="0091370E">
              <w:rPr>
                <w:rFonts w:eastAsia="Calibri"/>
                <w:b/>
                <w:szCs w:val="24"/>
              </w:rPr>
              <w:t xml:space="preserve">. </w:t>
            </w:r>
            <w:r w:rsidRPr="0045397C">
              <w:rPr>
                <w:rFonts w:eastAsia="Calibri"/>
                <w:szCs w:val="24"/>
                <w:lang w:val="es-ES_tradnl"/>
              </w:rPr>
              <w:t xml:space="preserve">Se aprueba por unanimidad de votos el cambio de domicilio de las salas unitarias, Secretaría General de Acuerdos y demás áreas que integran el Tribunal de Justicia Administrativa del Estado de Jalisco, tengan su residencia en el inmueble ubicado en Avenida Lázaro Cárdenas número 2305 zona 1, interior L-11 y L-101, C.P. 44920, Colonia Las Torres, Guadalajara, Jalisco </w:t>
            </w:r>
            <w:r w:rsidRPr="0045397C">
              <w:rPr>
                <w:rFonts w:eastAsia="Calibri"/>
                <w:bCs/>
                <w:szCs w:val="24"/>
                <w:lang w:val="es-ES_tradnl"/>
              </w:rPr>
              <w:t>con efectos a partir del lunes 28 de marzo de 2022.</w:t>
            </w:r>
            <w:r>
              <w:rPr>
                <w:rFonts w:eastAsia="Calibri"/>
                <w:b/>
                <w:szCs w:val="24"/>
                <w:lang w:val="es-ES_tradnl"/>
              </w:rPr>
              <w:t xml:space="preserve"> </w:t>
            </w:r>
            <w:r w:rsidRPr="0045397C">
              <w:rPr>
                <w:rFonts w:eastAsia="Calibri"/>
                <w:szCs w:val="24"/>
                <w:lang w:val="es-MX"/>
              </w:rPr>
              <w:t xml:space="preserve">Se ordena </w:t>
            </w:r>
            <w:r>
              <w:rPr>
                <w:rFonts w:eastAsia="Calibri"/>
                <w:szCs w:val="24"/>
                <w:lang w:val="es-MX"/>
              </w:rPr>
              <w:t xml:space="preserve">emitir </w:t>
            </w:r>
            <w:r w:rsidRPr="0045397C">
              <w:rPr>
                <w:rFonts w:eastAsia="Calibri"/>
                <w:szCs w:val="24"/>
                <w:lang w:val="es-MX"/>
              </w:rPr>
              <w:t>la comunicación inmediata a la Junta de Administración, así como a la Dirección General Administrativa para la declaratoria de días inhábiles, así como la realización de las gestiones necesaria para efectuar la mudanza</w:t>
            </w:r>
            <w:r>
              <w:rPr>
                <w:rFonts w:eastAsia="Calibri"/>
                <w:szCs w:val="24"/>
              </w:rPr>
              <w:t xml:space="preserve">. Se ordena su publicación en el Periódico Oficial así como emitir las comunicaciones oficiales correspondientes y realizar las gestiones necesarias en Google </w:t>
            </w:r>
            <w:proofErr w:type="spellStart"/>
            <w:r>
              <w:rPr>
                <w:rFonts w:eastAsia="Calibri"/>
                <w:szCs w:val="24"/>
              </w:rPr>
              <w:t>Maps</w:t>
            </w:r>
            <w:proofErr w:type="spellEnd"/>
            <w:r>
              <w:rPr>
                <w:rFonts w:eastAsia="Calibri"/>
                <w:szCs w:val="24"/>
              </w:rPr>
              <w:t xml:space="preserve">.  </w:t>
            </w:r>
          </w:p>
        </w:tc>
      </w:tr>
    </w:tbl>
    <w:p w:rsidR="003D04DD" w:rsidRDefault="003D04DD" w:rsidP="00047ABD">
      <w:pPr>
        <w:pStyle w:val="Textosinformato"/>
        <w:rPr>
          <w:szCs w:val="24"/>
          <w:lang w:val="es-MX"/>
        </w:rPr>
      </w:pPr>
    </w:p>
    <w:p w:rsidR="003D04DD" w:rsidRDefault="003D04DD" w:rsidP="00047ABD">
      <w:pPr>
        <w:pStyle w:val="Textosinformato"/>
        <w:rPr>
          <w:szCs w:val="24"/>
          <w:lang w:val="es-MX"/>
        </w:rPr>
      </w:pPr>
      <w:r w:rsidRPr="00876036">
        <w:rPr>
          <w:szCs w:val="24"/>
        </w:rPr>
        <w:t xml:space="preserve">En uso de la voz la </w:t>
      </w:r>
      <w:r w:rsidRPr="00876036">
        <w:rPr>
          <w:b/>
          <w:szCs w:val="24"/>
        </w:rPr>
        <w:t>Magistrada Presidenta,</w:t>
      </w:r>
      <w:r w:rsidRPr="00876036">
        <w:rPr>
          <w:szCs w:val="24"/>
        </w:rPr>
        <w:t xml:space="preserve"> </w:t>
      </w:r>
      <w:r w:rsidRPr="0045397C">
        <w:rPr>
          <w:szCs w:val="24"/>
          <w:lang w:val="es-MX"/>
        </w:rPr>
        <w:t>en</w:t>
      </w:r>
      <w:r>
        <w:rPr>
          <w:szCs w:val="24"/>
          <w:lang w:val="es-MX"/>
        </w:rPr>
        <w:t xml:space="preserve"> consecuencia, reconózcase como único domicilio para este Tribunal de Justicia Administrativa el referido por el Señor Secretario, para los efectos legales a que haya lugar.</w:t>
      </w:r>
    </w:p>
    <w:p w:rsidR="003D04DD" w:rsidRDefault="003D04DD" w:rsidP="00047ABD">
      <w:pPr>
        <w:pStyle w:val="Textosinformato"/>
        <w:rPr>
          <w:szCs w:val="24"/>
          <w:lang w:val="es-MX"/>
        </w:rPr>
      </w:pPr>
    </w:p>
    <w:p w:rsidR="00636F43" w:rsidRDefault="0045397C" w:rsidP="00047ABD">
      <w:pPr>
        <w:pStyle w:val="Textosinformato"/>
        <w:rPr>
          <w:b/>
          <w:szCs w:val="24"/>
          <w:lang w:val="es-MX"/>
        </w:rPr>
      </w:pPr>
      <w:r>
        <w:rPr>
          <w:szCs w:val="24"/>
          <w:lang w:val="es-MX"/>
        </w:rPr>
        <w:lastRenderedPageBreak/>
        <w:t xml:space="preserve">En uso de la voz el </w:t>
      </w:r>
      <w:r w:rsidRPr="00D66A87">
        <w:rPr>
          <w:b/>
          <w:szCs w:val="24"/>
          <w:lang w:val="es-MX"/>
        </w:rPr>
        <w:t xml:space="preserve">Magistrado José Ramón Jiménez Gutiérrez: </w:t>
      </w:r>
      <w:r>
        <w:rPr>
          <w:szCs w:val="24"/>
          <w:lang w:val="es-MX"/>
        </w:rPr>
        <w:t>nada más que se ordenen la publicación en el Periódico oficial</w:t>
      </w:r>
      <w:r w:rsidR="00D66A87">
        <w:rPr>
          <w:szCs w:val="24"/>
          <w:lang w:val="es-MX"/>
        </w:rPr>
        <w:t xml:space="preserve"> y las comunicaciones oficiales y también la gestión que se hace en el google </w:t>
      </w:r>
      <w:proofErr w:type="spellStart"/>
      <w:r w:rsidR="00D66A87">
        <w:rPr>
          <w:szCs w:val="24"/>
          <w:lang w:val="es-MX"/>
        </w:rPr>
        <w:t>maps</w:t>
      </w:r>
      <w:proofErr w:type="spellEnd"/>
      <w:r w:rsidR="00D66A87">
        <w:rPr>
          <w:szCs w:val="24"/>
          <w:lang w:val="es-MX"/>
        </w:rPr>
        <w:t xml:space="preserve">, también </w:t>
      </w:r>
      <w:r w:rsidR="00F83D7D">
        <w:rPr>
          <w:szCs w:val="24"/>
          <w:lang w:val="es-MX"/>
        </w:rPr>
        <w:t xml:space="preserve">para que ya se tenga. </w:t>
      </w:r>
      <w:r w:rsidR="00D66A87">
        <w:rPr>
          <w:szCs w:val="24"/>
          <w:lang w:val="es-MX"/>
        </w:rPr>
        <w:t xml:space="preserve">En uso de la voz el </w:t>
      </w:r>
      <w:r w:rsidR="00D66A87" w:rsidRPr="00D66A87">
        <w:rPr>
          <w:b/>
          <w:szCs w:val="24"/>
          <w:lang w:val="es-MX"/>
        </w:rPr>
        <w:t xml:space="preserve">Magistrado Avelino Bravo Cacho: </w:t>
      </w:r>
      <w:r w:rsidR="00D66A87">
        <w:rPr>
          <w:szCs w:val="24"/>
          <w:lang w:val="es-MX"/>
        </w:rPr>
        <w:t xml:space="preserve">si, para que cuando le pongas Tribunal de Justicia Administrativa, te marque esta sede y no te marque ninguna otra. En uso de la voz el </w:t>
      </w:r>
      <w:r w:rsidR="00D66A87" w:rsidRPr="00D66A87">
        <w:rPr>
          <w:b/>
          <w:szCs w:val="24"/>
          <w:lang w:val="es-MX"/>
        </w:rPr>
        <w:t>Secretario General de Acuerdos:</w:t>
      </w:r>
      <w:r w:rsidR="00D66A87">
        <w:rPr>
          <w:szCs w:val="24"/>
          <w:lang w:val="es-MX"/>
        </w:rPr>
        <w:t xml:space="preserve"> se hacen las anotaciones correspondientes al acuerdo del punto número tres del orden del día, en los términos establecidos por los Magistrados de la Sala Superior.</w:t>
      </w:r>
      <w:r w:rsidR="00F83D7D">
        <w:rPr>
          <w:szCs w:val="24"/>
          <w:lang w:val="es-MX"/>
        </w:rPr>
        <w:t xml:space="preserve"> </w:t>
      </w:r>
      <w:r w:rsidR="00D66A87">
        <w:rPr>
          <w:szCs w:val="24"/>
          <w:lang w:val="es-MX"/>
        </w:rPr>
        <w:t xml:space="preserve">En uso de la voz el </w:t>
      </w:r>
      <w:r w:rsidR="00D66A87" w:rsidRPr="00D66A87">
        <w:rPr>
          <w:b/>
          <w:szCs w:val="24"/>
          <w:lang w:val="es-MX"/>
        </w:rPr>
        <w:t>Magistrado Avelino Bravo Cacho:</w:t>
      </w:r>
      <w:r w:rsidR="00D66A87">
        <w:rPr>
          <w:b/>
          <w:szCs w:val="24"/>
          <w:lang w:val="es-MX"/>
        </w:rPr>
        <w:t xml:space="preserve"> </w:t>
      </w:r>
      <w:r w:rsidR="00D66A87" w:rsidRPr="00F83D7D">
        <w:rPr>
          <w:szCs w:val="24"/>
          <w:lang w:val="es-MX"/>
        </w:rPr>
        <w:t>nada más Sergio, creo que hablábamos de días inhábiles, creo</w:t>
      </w:r>
      <w:r w:rsidR="00F83D7D" w:rsidRPr="00F83D7D">
        <w:rPr>
          <w:szCs w:val="24"/>
          <w:lang w:val="es-MX"/>
        </w:rPr>
        <w:t xml:space="preserve"> que no es lo correcto, no. </w:t>
      </w:r>
      <w:r w:rsidR="00F83D7D">
        <w:rPr>
          <w:szCs w:val="24"/>
          <w:lang w:val="es-MX"/>
        </w:rPr>
        <w:t xml:space="preserve">En uso de la voz el </w:t>
      </w:r>
      <w:r w:rsidR="00F83D7D" w:rsidRPr="00D66A87">
        <w:rPr>
          <w:b/>
          <w:szCs w:val="24"/>
          <w:lang w:val="es-MX"/>
        </w:rPr>
        <w:t>Magistrado José Ramón Jiménez Gutiérrez:</w:t>
      </w:r>
      <w:r w:rsidR="00F83D7D">
        <w:rPr>
          <w:b/>
          <w:szCs w:val="24"/>
          <w:lang w:val="es-MX"/>
        </w:rPr>
        <w:t xml:space="preserve"> </w:t>
      </w:r>
      <w:r w:rsidR="00F83D7D" w:rsidRPr="00F83D7D">
        <w:rPr>
          <w:szCs w:val="24"/>
          <w:lang w:val="es-MX"/>
        </w:rPr>
        <w:t>bueno, tu nada más refieres para que la Junta Determine.</w:t>
      </w:r>
      <w:r w:rsidR="00F83D7D">
        <w:rPr>
          <w:szCs w:val="24"/>
          <w:lang w:val="es-MX"/>
        </w:rPr>
        <w:t xml:space="preserve"> En uso de la voz el </w:t>
      </w:r>
      <w:r w:rsidR="00F83D7D" w:rsidRPr="00D66A87">
        <w:rPr>
          <w:b/>
          <w:szCs w:val="24"/>
          <w:lang w:val="es-MX"/>
        </w:rPr>
        <w:t>Secretario General de Acuerdos:</w:t>
      </w:r>
      <w:r w:rsidR="00F83D7D">
        <w:rPr>
          <w:b/>
          <w:szCs w:val="24"/>
          <w:lang w:val="es-MX"/>
        </w:rPr>
        <w:t xml:space="preserve"> </w:t>
      </w:r>
      <w:r w:rsidR="00F83D7D" w:rsidRPr="00EA7DEF">
        <w:rPr>
          <w:szCs w:val="24"/>
          <w:lang w:val="es-MX"/>
        </w:rPr>
        <w:t>es correcto.</w:t>
      </w:r>
      <w:r w:rsidR="00F83D7D">
        <w:rPr>
          <w:b/>
          <w:szCs w:val="24"/>
          <w:lang w:val="es-MX"/>
        </w:rPr>
        <w:t xml:space="preserve"> </w:t>
      </w:r>
      <w:r w:rsidR="00F83D7D">
        <w:rPr>
          <w:szCs w:val="24"/>
          <w:lang w:val="es-MX"/>
        </w:rPr>
        <w:t xml:space="preserve">En uso de la voz el </w:t>
      </w:r>
      <w:r w:rsidR="00F83D7D" w:rsidRPr="00D66A87">
        <w:rPr>
          <w:b/>
          <w:szCs w:val="24"/>
          <w:lang w:val="es-MX"/>
        </w:rPr>
        <w:t>Magistrado Avelino Bravo Cacho:</w:t>
      </w:r>
      <w:r w:rsidR="00F83D7D">
        <w:rPr>
          <w:b/>
          <w:szCs w:val="24"/>
          <w:lang w:val="es-MX"/>
        </w:rPr>
        <w:t xml:space="preserve"> </w:t>
      </w:r>
      <w:r w:rsidR="00F83D7D" w:rsidRPr="00EA7DEF">
        <w:rPr>
          <w:szCs w:val="24"/>
          <w:lang w:val="es-MX"/>
        </w:rPr>
        <w:t>como dice Sergio, el punto.</w:t>
      </w:r>
      <w:r w:rsidR="00F83D7D">
        <w:rPr>
          <w:b/>
          <w:szCs w:val="24"/>
          <w:lang w:val="es-MX"/>
        </w:rPr>
        <w:t xml:space="preserve"> </w:t>
      </w:r>
      <w:r w:rsidR="00F83D7D">
        <w:rPr>
          <w:szCs w:val="24"/>
          <w:lang w:val="es-MX"/>
        </w:rPr>
        <w:t xml:space="preserve">En uso de la voz el </w:t>
      </w:r>
      <w:r w:rsidR="00F83D7D" w:rsidRPr="00D66A87">
        <w:rPr>
          <w:b/>
          <w:szCs w:val="24"/>
          <w:lang w:val="es-MX"/>
        </w:rPr>
        <w:t>Secretario General de Acuerdos:</w:t>
      </w:r>
      <w:r w:rsidR="00F83D7D">
        <w:rPr>
          <w:b/>
          <w:szCs w:val="24"/>
          <w:lang w:val="es-MX"/>
        </w:rPr>
        <w:t xml:space="preserve"> </w:t>
      </w:r>
      <w:r w:rsidR="00F83D7D" w:rsidRPr="0045397C">
        <w:rPr>
          <w:rFonts w:eastAsia="Calibri"/>
          <w:szCs w:val="24"/>
          <w:lang w:val="es-MX"/>
        </w:rPr>
        <w:t xml:space="preserve">Se ordena </w:t>
      </w:r>
      <w:r w:rsidR="00F83D7D">
        <w:rPr>
          <w:rFonts w:eastAsia="Calibri"/>
          <w:szCs w:val="24"/>
          <w:lang w:val="es-MX"/>
        </w:rPr>
        <w:t xml:space="preserve">emitir </w:t>
      </w:r>
      <w:r w:rsidR="00F83D7D" w:rsidRPr="0045397C">
        <w:rPr>
          <w:rFonts w:eastAsia="Calibri"/>
          <w:szCs w:val="24"/>
          <w:lang w:val="es-MX"/>
        </w:rPr>
        <w:t>la comunicación inmediata a la Junta de Administración, así como a la Dirección General Administrativa para la declaratoria de días inhábiles, así como la realización de las gestiones necesaria para efectuar la mudanza</w:t>
      </w:r>
      <w:r w:rsidR="00F83D7D">
        <w:rPr>
          <w:rFonts w:eastAsia="Calibri"/>
          <w:szCs w:val="24"/>
        </w:rPr>
        <w:t>.</w:t>
      </w:r>
      <w:r w:rsidR="00C25345">
        <w:rPr>
          <w:rFonts w:eastAsia="Calibri"/>
          <w:szCs w:val="24"/>
        </w:rPr>
        <w:t xml:space="preserve"> En uso de la voz la</w:t>
      </w:r>
      <w:r w:rsidR="00F83D7D">
        <w:rPr>
          <w:rFonts w:eastAsia="Calibri"/>
          <w:szCs w:val="24"/>
        </w:rPr>
        <w:t xml:space="preserve"> </w:t>
      </w:r>
      <w:r w:rsidR="00F83D7D" w:rsidRPr="00C25345">
        <w:rPr>
          <w:rFonts w:eastAsia="Calibri"/>
          <w:b/>
          <w:szCs w:val="24"/>
        </w:rPr>
        <w:t>Magistrada Presidenta:</w:t>
      </w:r>
      <w:r w:rsidR="00F83D7D">
        <w:rPr>
          <w:rFonts w:eastAsia="Calibri"/>
          <w:szCs w:val="24"/>
        </w:rPr>
        <w:t xml:space="preserve"> que no serán inhábiles cabe la aclaración muy oportuna, gracias  Magistrado Avelino serán días de trabajo a puerta cerrada, serian de no términos en cómputos de términos única y exclusivamente, este Tribunal no para, seguirá trabajando y solamente trabajaremos a puerta cerrada, las áreas que lo permita, seguirán trabajando. </w:t>
      </w:r>
      <w:r w:rsidR="00EA7DEF">
        <w:rPr>
          <w:rFonts w:eastAsia="Calibri"/>
          <w:szCs w:val="24"/>
        </w:rPr>
        <w:t xml:space="preserve">Háganse todos los trámites jurídicos correspondientes para los efectos que correspondan de notificaciones, aspectos logísticos y demás, para que quede ante la sociedad, ante el mundo jurídico, ante la sociedad académica, ante la sociedad de colegios de abogados y demás, notificado el nuevo cambio de domicilio de este Tribunal, como único Tribunal, para efectos legales. </w:t>
      </w:r>
      <w:r w:rsidR="00F83D7D">
        <w:rPr>
          <w:rFonts w:eastAsia="Calibri"/>
          <w:szCs w:val="24"/>
        </w:rPr>
        <w:t xml:space="preserve"> </w:t>
      </w:r>
      <w:r w:rsidR="00F83D7D">
        <w:rPr>
          <w:b/>
          <w:szCs w:val="24"/>
          <w:lang w:val="es-MX"/>
        </w:rPr>
        <w:t xml:space="preserve">  </w:t>
      </w:r>
    </w:p>
    <w:p w:rsidR="0045397C" w:rsidRPr="0010367F" w:rsidRDefault="0045397C"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EA7DEF">
        <w:rPr>
          <w:b/>
          <w:szCs w:val="24"/>
        </w:rPr>
        <w:t>4</w:t>
      </w:r>
      <w:r>
        <w:rPr>
          <w:b/>
          <w:szCs w:val="24"/>
        </w:rPr>
        <w:t>-</w:t>
      </w:r>
    </w:p>
    <w:p w:rsidR="00450B99" w:rsidRPr="0052553A" w:rsidRDefault="00450B99" w:rsidP="00876036">
      <w:pPr>
        <w:pStyle w:val="Textosinformato"/>
        <w:jc w:val="center"/>
        <w:rPr>
          <w:b/>
          <w:szCs w:val="24"/>
        </w:rPr>
      </w:pPr>
      <w:bookmarkStart w:id="0" w:name="_GoBack"/>
      <w:bookmarkEnd w:id="0"/>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Default="00876036" w:rsidP="00876036">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w:t>
      </w:r>
      <w:r w:rsidR="00EA7DEF" w:rsidRPr="00EA7DEF">
        <w:rPr>
          <w:rFonts w:ascii="Century Gothic" w:hAnsi="Century Gothic"/>
          <w:b w:val="0"/>
          <w:sz w:val="24"/>
          <w:szCs w:val="24"/>
          <w:lang w:val="es-MX"/>
        </w:rPr>
        <w:t>Propuesta y en su caso aprobación para la designación de Secretario de Sala unitaria para que realicen la práctica de diligencias y levanten las actas circunstanciadas que correspondan para el traslado de los expedientes bajo su resguardo</w:t>
      </w:r>
      <w:r>
        <w:rPr>
          <w:rFonts w:ascii="Century Gothic" w:hAnsi="Century Gothic"/>
          <w:b w:val="0"/>
          <w:sz w:val="24"/>
          <w:szCs w:val="24"/>
          <w:lang w:val="es-MX"/>
        </w:rPr>
        <w:t xml:space="preserve">. </w:t>
      </w:r>
    </w:p>
    <w:p w:rsidR="00EA7DEF" w:rsidRDefault="00EA7DEF" w:rsidP="00876036">
      <w:pPr>
        <w:pStyle w:val="Sangradetextonormal"/>
        <w:ind w:left="0" w:firstLine="0"/>
        <w:jc w:val="both"/>
        <w:rPr>
          <w:szCs w:val="24"/>
        </w:rPr>
      </w:pPr>
    </w:p>
    <w:p w:rsidR="00DC0C4E" w:rsidRDefault="00EA7DEF" w:rsidP="00876036">
      <w:pPr>
        <w:pStyle w:val="Sangradetextonormal"/>
        <w:ind w:left="0" w:firstLine="0"/>
        <w:jc w:val="both"/>
        <w:rPr>
          <w:rFonts w:ascii="Century Gothic" w:hAnsi="Century Gothic"/>
          <w:b w:val="0"/>
          <w:sz w:val="24"/>
          <w:szCs w:val="24"/>
        </w:rPr>
      </w:pPr>
      <w:r w:rsidRPr="00132D63">
        <w:rPr>
          <w:rFonts w:ascii="Century Gothic" w:hAnsi="Century Gothic"/>
          <w:b w:val="0"/>
          <w:sz w:val="24"/>
          <w:szCs w:val="24"/>
        </w:rPr>
        <w:t xml:space="preserve">En uso de la voz la </w:t>
      </w:r>
      <w:r w:rsidRPr="0045397C">
        <w:rPr>
          <w:rFonts w:ascii="Century Gothic" w:hAnsi="Century Gothic"/>
          <w:sz w:val="24"/>
          <w:szCs w:val="24"/>
        </w:rPr>
        <w:t>Magistrada Presidenta:</w:t>
      </w:r>
      <w:r>
        <w:rPr>
          <w:rFonts w:ascii="Century Gothic" w:hAnsi="Century Gothic"/>
          <w:b w:val="0"/>
          <w:sz w:val="24"/>
          <w:szCs w:val="24"/>
        </w:rPr>
        <w:t xml:space="preserve"> Muchas gracias, respecto a este punto, considero necesario que cada titular de las Salas Unitarias designe un Secretario para que levante un acta circunstanciada de todos los expedientes bajo su resguardo que la Sala vaya a trasladar a las nuevas oficinas o a sus nuevas instalaciones, pues, esto evitando que se vayan a extraviar expedientes en el traslado y sobre todo velen por su resguardo, en muy importante que cada Magistrado o cada responsable en su área, tenga la responsabilidad del resguardo, custodia y cuidado de sus expedientes y para ello</w:t>
      </w:r>
      <w:r w:rsidR="00DC0C4E">
        <w:rPr>
          <w:rFonts w:ascii="Century Gothic" w:hAnsi="Century Gothic"/>
          <w:b w:val="0"/>
          <w:sz w:val="24"/>
          <w:szCs w:val="24"/>
        </w:rPr>
        <w:t xml:space="preserve"> se han designado estos representantes, estos Secretarios que tendrán esa valiosa tarea de certificar y por ello nombren quienes serán, esta metodología, </w:t>
      </w:r>
      <w:r w:rsidR="00DC0C4E">
        <w:rPr>
          <w:rFonts w:ascii="Century Gothic" w:hAnsi="Century Gothic"/>
          <w:b w:val="0"/>
          <w:sz w:val="24"/>
          <w:szCs w:val="24"/>
        </w:rPr>
        <w:lastRenderedPageBreak/>
        <w:t>nos dará la posibilidad de que de una forma organizada, se pueda llevar un cambio muy estructurado, no sé, si tengan algún comentario compañeros.</w:t>
      </w:r>
    </w:p>
    <w:p w:rsidR="00DC0C4E" w:rsidRDefault="00DC0C4E" w:rsidP="00876036">
      <w:pPr>
        <w:pStyle w:val="Sangradetextonormal"/>
        <w:ind w:left="0" w:firstLine="0"/>
        <w:jc w:val="both"/>
        <w:rPr>
          <w:rFonts w:ascii="Century Gothic" w:hAnsi="Century Gothic"/>
          <w:b w:val="0"/>
          <w:sz w:val="24"/>
          <w:szCs w:val="24"/>
        </w:rPr>
      </w:pPr>
    </w:p>
    <w:p w:rsidR="00DC0C4E" w:rsidRDefault="00DC0C4E" w:rsidP="00876036">
      <w:pPr>
        <w:pStyle w:val="Sangradetextonormal"/>
        <w:ind w:left="0" w:firstLine="0"/>
        <w:jc w:val="both"/>
        <w:rPr>
          <w:rFonts w:ascii="Century Gothic" w:hAnsi="Century Gothic"/>
          <w:b w:val="0"/>
          <w:sz w:val="24"/>
          <w:szCs w:val="24"/>
        </w:rPr>
      </w:pPr>
      <w:r>
        <w:rPr>
          <w:rFonts w:ascii="Century Gothic" w:hAnsi="Century Gothic"/>
          <w:b w:val="0"/>
          <w:sz w:val="24"/>
          <w:szCs w:val="24"/>
        </w:rPr>
        <w:t xml:space="preserve">En uso de la voz el </w:t>
      </w:r>
      <w:r w:rsidRPr="00DC0C4E">
        <w:rPr>
          <w:rFonts w:ascii="Century Gothic" w:hAnsi="Century Gothic"/>
          <w:sz w:val="24"/>
          <w:szCs w:val="24"/>
        </w:rPr>
        <w:t>Magistrado José Ramón Jiménez Gutiérrez:</w:t>
      </w:r>
      <w:r>
        <w:rPr>
          <w:rFonts w:ascii="Century Gothic" w:hAnsi="Century Gothic"/>
          <w:b w:val="0"/>
          <w:sz w:val="24"/>
          <w:szCs w:val="24"/>
        </w:rPr>
        <w:t xml:space="preserve"> totalmente de acuerdo presidente, que sea cada Secretario de Sala Unitaria correspondiente, quien certifique que expedientes tienen, porque al final del día, ellos saben lo que tienen y lo que esto conlleva, que es la responsabilidad del cuidado como bien menciona, entonces yo estaría totalmente de acuerdo.</w:t>
      </w:r>
    </w:p>
    <w:p w:rsidR="00DC0C4E" w:rsidRDefault="00DC0C4E" w:rsidP="00876036">
      <w:pPr>
        <w:pStyle w:val="Sangradetextonormal"/>
        <w:ind w:left="0" w:firstLine="0"/>
        <w:jc w:val="both"/>
        <w:rPr>
          <w:rFonts w:ascii="Century Gothic" w:hAnsi="Century Gothic"/>
          <w:b w:val="0"/>
          <w:sz w:val="24"/>
          <w:szCs w:val="24"/>
        </w:rPr>
      </w:pPr>
    </w:p>
    <w:p w:rsidR="00636F43" w:rsidRDefault="00DC0C4E" w:rsidP="00876036">
      <w:pPr>
        <w:pStyle w:val="Sangradetextonormal"/>
        <w:ind w:left="0" w:firstLine="0"/>
        <w:jc w:val="both"/>
        <w:rPr>
          <w:rFonts w:ascii="Century Gothic" w:hAnsi="Century Gothic"/>
          <w:b w:val="0"/>
          <w:sz w:val="24"/>
          <w:szCs w:val="24"/>
        </w:rPr>
      </w:pPr>
      <w:r>
        <w:rPr>
          <w:rFonts w:ascii="Century Gothic" w:hAnsi="Century Gothic"/>
          <w:b w:val="0"/>
          <w:sz w:val="24"/>
          <w:szCs w:val="24"/>
        </w:rPr>
        <w:t xml:space="preserve">En uso de la voz el </w:t>
      </w:r>
      <w:r w:rsidRPr="00DC0C4E">
        <w:rPr>
          <w:rFonts w:ascii="Century Gothic" w:hAnsi="Century Gothic"/>
          <w:sz w:val="24"/>
          <w:szCs w:val="24"/>
        </w:rPr>
        <w:t xml:space="preserve">Magistrado Avelino Bravo Cacho: </w:t>
      </w:r>
      <w:r>
        <w:rPr>
          <w:rFonts w:ascii="Century Gothic" w:hAnsi="Century Gothic"/>
          <w:b w:val="0"/>
          <w:sz w:val="24"/>
          <w:szCs w:val="24"/>
        </w:rPr>
        <w:t xml:space="preserve">a </w:t>
      </w:r>
      <w:r w:rsidR="00C25345">
        <w:rPr>
          <w:rFonts w:ascii="Century Gothic" w:hAnsi="Century Gothic"/>
          <w:b w:val="0"/>
          <w:sz w:val="24"/>
          <w:szCs w:val="24"/>
        </w:rPr>
        <w:t>mí</w:t>
      </w:r>
      <w:r>
        <w:rPr>
          <w:rFonts w:ascii="Century Gothic" w:hAnsi="Century Gothic"/>
          <w:b w:val="0"/>
          <w:sz w:val="24"/>
          <w:szCs w:val="24"/>
        </w:rPr>
        <w:t xml:space="preserve"> me parece muy adecuado, nada más sugerir que en el oficio donde se les solicite el nombre del Secretario respectivo, se aclare muy bien justo lo que la Presidenta subraya de manera muy oportuna, de que al final de cuentas los expedientes son responsabilidad de cada Sala Unitaria y a su vez de cada Secretario o de cada mesa, y es muy importante que ellos certifiquen que sale y que va a llegar aquí, para que el día de mañana, bueno pues no haya una responsabilidad compartida, sino que sea única, el Tribunal se encarga de proporcionar los medios de transporte, pero la certificación </w:t>
      </w:r>
      <w:r w:rsidR="00636F43">
        <w:rPr>
          <w:rFonts w:ascii="Century Gothic" w:hAnsi="Century Gothic"/>
          <w:b w:val="0"/>
          <w:sz w:val="24"/>
          <w:szCs w:val="24"/>
        </w:rPr>
        <w:t xml:space="preserve">y cuidado de ese tipo de elementos tan delicados como son los expedientes, que quede bien claro que es responsabilidad de los Secretarios, así como el equipo de cómputo y demás información que ellos tengan, porque es responsabilidad ahí </w:t>
      </w:r>
      <w:proofErr w:type="spellStart"/>
      <w:r w:rsidR="00636F43">
        <w:rPr>
          <w:rFonts w:ascii="Century Gothic" w:hAnsi="Century Gothic"/>
          <w:b w:val="0"/>
          <w:sz w:val="24"/>
          <w:szCs w:val="24"/>
        </w:rPr>
        <w:t>si</w:t>
      </w:r>
      <w:proofErr w:type="spellEnd"/>
      <w:r w:rsidR="00636F43">
        <w:rPr>
          <w:rFonts w:ascii="Century Gothic" w:hAnsi="Century Gothic"/>
          <w:b w:val="0"/>
          <w:sz w:val="24"/>
          <w:szCs w:val="24"/>
        </w:rPr>
        <w:t xml:space="preserve">, priva esa famosa autonomía de la que han abusado siempre las Salas Unitarias, que nos parece adecuada, pero también así como es una prerrogativa, que también tengan esa responsabilidad de salvaguardarla. </w:t>
      </w:r>
    </w:p>
    <w:p w:rsidR="00636F43" w:rsidRDefault="00636F43" w:rsidP="00876036">
      <w:pPr>
        <w:pStyle w:val="Sangradetextonormal"/>
        <w:ind w:left="0" w:firstLine="0"/>
        <w:jc w:val="both"/>
        <w:rPr>
          <w:rFonts w:ascii="Century Gothic" w:hAnsi="Century Gothic"/>
          <w:b w:val="0"/>
          <w:sz w:val="24"/>
          <w:szCs w:val="24"/>
        </w:rPr>
      </w:pPr>
    </w:p>
    <w:p w:rsidR="00636F43" w:rsidRPr="0045397C" w:rsidRDefault="00636F43" w:rsidP="00636F43">
      <w:pPr>
        <w:pStyle w:val="Textosinformato"/>
        <w:rPr>
          <w:szCs w:val="24"/>
        </w:rPr>
      </w:pPr>
      <w:r w:rsidRPr="00876036">
        <w:rPr>
          <w:szCs w:val="24"/>
        </w:rPr>
        <w:t xml:space="preserve">En uso de la voz la </w:t>
      </w:r>
      <w:r w:rsidRPr="00876036">
        <w:rPr>
          <w:b/>
          <w:szCs w:val="24"/>
        </w:rPr>
        <w:t>Magistrada Presidenta,</w:t>
      </w:r>
      <w:r w:rsidRPr="0045397C">
        <w:rPr>
          <w:szCs w:val="24"/>
          <w:lang w:val="es-MX"/>
        </w:rPr>
        <w:t xml:space="preserve"> </w:t>
      </w:r>
      <w:r w:rsidRPr="0045397C">
        <w:rPr>
          <w:szCs w:val="24"/>
        </w:rPr>
        <w:t xml:space="preserve">nos toma la votación Secretario. </w:t>
      </w:r>
    </w:p>
    <w:p w:rsidR="00636F43" w:rsidRPr="00876036" w:rsidRDefault="00636F43" w:rsidP="00636F43">
      <w:pPr>
        <w:pStyle w:val="Textosinformato"/>
        <w:rPr>
          <w:szCs w:val="24"/>
        </w:rPr>
      </w:pPr>
    </w:p>
    <w:p w:rsidR="00636F43" w:rsidRPr="00B05E9C" w:rsidRDefault="00636F43" w:rsidP="00636F4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36F43" w:rsidRDefault="00636F43" w:rsidP="00636F43">
      <w:pPr>
        <w:pStyle w:val="Textosinformato"/>
        <w:rPr>
          <w:szCs w:val="24"/>
          <w:lang w:val="es-MX"/>
        </w:rPr>
      </w:pPr>
    </w:p>
    <w:p w:rsidR="00636F43" w:rsidRDefault="00636F43" w:rsidP="00636F43">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636F43" w:rsidRDefault="00636F43" w:rsidP="00636F4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36F43" w:rsidRPr="0052553A" w:rsidRDefault="00636F43" w:rsidP="00636F4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36F43" w:rsidRPr="0054501A" w:rsidRDefault="00636F43" w:rsidP="00636F43">
      <w:pPr>
        <w:pStyle w:val="Sangradetextonormal"/>
        <w:ind w:left="-142" w:firstLine="0"/>
        <w:jc w:val="both"/>
        <w:rPr>
          <w:rFonts w:ascii="Century Gothic" w:hAnsi="Century Gothic"/>
          <w:b w:val="0"/>
          <w:i/>
          <w:sz w:val="24"/>
          <w:szCs w:val="24"/>
        </w:rPr>
      </w:pPr>
    </w:p>
    <w:p w:rsidR="00636F43" w:rsidRDefault="00636F43" w:rsidP="00636F4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36F43" w:rsidRPr="00731098" w:rsidRDefault="00636F43" w:rsidP="00636F4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36F43" w:rsidRPr="0091370E" w:rsidTr="00A710F6">
        <w:tc>
          <w:tcPr>
            <w:tcW w:w="8934" w:type="dxa"/>
            <w:shd w:val="clear" w:color="auto" w:fill="auto"/>
          </w:tcPr>
          <w:p w:rsidR="00636F43" w:rsidRPr="00636F43" w:rsidRDefault="00636F43" w:rsidP="00636F43">
            <w:pPr>
              <w:pStyle w:val="Textosinformato"/>
              <w:rPr>
                <w:rFonts w:eastAsia="Calibri"/>
                <w:szCs w:val="24"/>
              </w:rPr>
            </w:pPr>
            <w:r w:rsidRPr="0091370E">
              <w:rPr>
                <w:rFonts w:eastAsia="Calibri"/>
                <w:b/>
                <w:szCs w:val="24"/>
              </w:rPr>
              <w:t>ACU/SS/</w:t>
            </w:r>
            <w:r>
              <w:rPr>
                <w:rFonts w:eastAsia="Calibri"/>
                <w:b/>
                <w:szCs w:val="24"/>
              </w:rPr>
              <w:t>03/27/E/2022</w:t>
            </w:r>
            <w:r w:rsidRPr="0091370E">
              <w:rPr>
                <w:rFonts w:eastAsia="Calibri"/>
                <w:b/>
                <w:szCs w:val="24"/>
              </w:rPr>
              <w:t xml:space="preserve">. </w:t>
            </w:r>
            <w:r w:rsidRPr="00636F43">
              <w:rPr>
                <w:rFonts w:eastAsia="Calibri"/>
                <w:szCs w:val="24"/>
              </w:rPr>
              <w:t>Se aprueba por unanimidad de votos</w:t>
            </w:r>
            <w:r>
              <w:rPr>
                <w:rFonts w:eastAsia="Calibri"/>
                <w:szCs w:val="24"/>
              </w:rPr>
              <w:t xml:space="preserve"> la propuesta de la</w:t>
            </w:r>
            <w:r w:rsidRPr="00636F43">
              <w:rPr>
                <w:rFonts w:eastAsia="Calibri"/>
                <w:szCs w:val="24"/>
              </w:rPr>
              <w:t xml:space="preserve"> Magistrada Presidenta en el sentido de que cada titular designe a un Secretario para que levanten las actas circunstanciadas que correspondan para trasladar los expedientes bajo su resguardo desde su domicilio actual ubicado en la calle Jesús García número 2427, colonia Lomas de Guevara, Municipio de Guadalajara, Jalisco hasta la nueva sede de este Organismo Constitucional Autónomo situada en Avenida Lázaro Cárdenas número 2305 zona 1, interior L-11 y L-101, C.P. 44920, Colonia Las Torres, Guadalajara, Jalisco durante las fechas que para tal efecto autorice la Junta de Administración del Tribunal de Justicia Administrativa del Estado de Jalisco. </w:t>
            </w:r>
            <w:r w:rsidRPr="00636F43">
              <w:rPr>
                <w:rFonts w:eastAsia="Calibri"/>
                <w:szCs w:val="24"/>
                <w:lang w:val="es-MX"/>
              </w:rPr>
              <w:t xml:space="preserve">Se ordena la comunicación inmediata a los Titulares de las Seis Salas Unitarias y a la Dirección General Administrativa, éste último para que </w:t>
            </w:r>
            <w:r w:rsidRPr="00636F43">
              <w:rPr>
                <w:rFonts w:eastAsia="Calibri"/>
                <w:szCs w:val="24"/>
                <w:lang w:val="es-MX"/>
              </w:rPr>
              <w:lastRenderedPageBreak/>
              <w:t>realicen las gestiones necesarias para facilitar los procesos e insumos necesarios a las Salas Unitarias</w:t>
            </w:r>
            <w:r>
              <w:rPr>
                <w:rFonts w:eastAsia="Calibri"/>
                <w:szCs w:val="24"/>
              </w:rPr>
              <w:t xml:space="preserve">.  </w:t>
            </w:r>
          </w:p>
        </w:tc>
      </w:tr>
    </w:tbl>
    <w:p w:rsidR="00DC0C4E" w:rsidRDefault="00DC0C4E" w:rsidP="00876036">
      <w:pPr>
        <w:pStyle w:val="Sangradetextonormal"/>
        <w:ind w:left="0" w:firstLine="0"/>
        <w:jc w:val="both"/>
        <w:rPr>
          <w:rFonts w:ascii="Century Gothic" w:hAnsi="Century Gothic"/>
          <w:b w:val="0"/>
          <w:sz w:val="24"/>
          <w:szCs w:val="24"/>
        </w:rPr>
      </w:pPr>
    </w:p>
    <w:p w:rsidR="007C1B67" w:rsidRDefault="00EA7DEF" w:rsidP="007C1B67">
      <w:pPr>
        <w:pStyle w:val="Textosinformato"/>
        <w:jc w:val="center"/>
        <w:rPr>
          <w:b/>
          <w:szCs w:val="24"/>
        </w:rPr>
      </w:pPr>
      <w:r>
        <w:rPr>
          <w:b/>
          <w:szCs w:val="24"/>
        </w:rPr>
        <w:t xml:space="preserve">   </w:t>
      </w:r>
      <w:r w:rsidR="007C1B67">
        <w:rPr>
          <w:b/>
          <w:szCs w:val="24"/>
        </w:rPr>
        <w:t>-6-</w:t>
      </w:r>
    </w:p>
    <w:p w:rsidR="007C1B67" w:rsidRPr="0052553A" w:rsidRDefault="007C1B67" w:rsidP="007C1B67">
      <w:pPr>
        <w:pStyle w:val="Textosinformato"/>
        <w:jc w:val="center"/>
        <w:rPr>
          <w:b/>
          <w:szCs w:val="24"/>
        </w:rPr>
      </w:pPr>
    </w:p>
    <w:p w:rsidR="007C1B67" w:rsidRDefault="007C1B67" w:rsidP="007C1B67">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7C1B67" w:rsidRDefault="007C1B67" w:rsidP="007C1B67">
      <w:pPr>
        <w:pStyle w:val="Sangradetextonormal"/>
        <w:ind w:left="0"/>
        <w:jc w:val="both"/>
        <w:rPr>
          <w:rFonts w:ascii="Century Gothic" w:hAnsi="Century Gothic"/>
          <w:b w:val="0"/>
          <w:sz w:val="24"/>
          <w:szCs w:val="24"/>
          <w:lang w:val="es-MX"/>
        </w:rPr>
      </w:pPr>
    </w:p>
    <w:p w:rsidR="007C1B67" w:rsidRPr="00AC070F" w:rsidRDefault="007C1B67" w:rsidP="007C1B67">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w:t>
      </w:r>
      <w:r w:rsidR="00450B99">
        <w:rPr>
          <w:szCs w:val="24"/>
        </w:rPr>
        <w:t xml:space="preserve">la </w:t>
      </w:r>
      <w:r>
        <w:rPr>
          <w:szCs w:val="24"/>
        </w:rPr>
        <w:t xml:space="preserve">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493C20">
        <w:rPr>
          <w:b/>
          <w:szCs w:val="24"/>
        </w:rPr>
        <w:t>catorce</w:t>
      </w:r>
      <w:r w:rsidR="00876036">
        <w:rPr>
          <w:b/>
          <w:szCs w:val="24"/>
        </w:rPr>
        <w:t xml:space="preserve"> </w:t>
      </w:r>
      <w:r>
        <w:rPr>
          <w:b/>
          <w:szCs w:val="24"/>
        </w:rPr>
        <w:t xml:space="preserve">horas con </w:t>
      </w:r>
      <w:r w:rsidR="007C1B67">
        <w:rPr>
          <w:b/>
          <w:szCs w:val="24"/>
        </w:rPr>
        <w:t>treinta y ocho</w:t>
      </w:r>
      <w:r w:rsidR="00876036">
        <w:rPr>
          <w:b/>
          <w:szCs w:val="24"/>
        </w:rPr>
        <w:t xml:space="preserve"> minutos </w:t>
      </w:r>
      <w:r>
        <w:rPr>
          <w:szCs w:val="24"/>
        </w:rPr>
        <w:t>del</w:t>
      </w:r>
      <w:r w:rsidR="00876036">
        <w:rPr>
          <w:b/>
          <w:szCs w:val="24"/>
        </w:rPr>
        <w:t xml:space="preserve"> </w:t>
      </w:r>
      <w:r w:rsidR="007C1B67">
        <w:rPr>
          <w:b/>
          <w:szCs w:val="24"/>
        </w:rPr>
        <w:t>catorce</w:t>
      </w:r>
      <w:r w:rsidR="005051BE">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7C1B67" w:rsidRDefault="007C1B67"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450B99" w:rsidRDefault="00450B99"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7C1B67" w:rsidRDefault="007C1B67" w:rsidP="00047ABD">
      <w:pPr>
        <w:spacing w:after="0" w:line="240" w:lineRule="auto"/>
        <w:rPr>
          <w:rFonts w:ascii="Century Gothic" w:eastAsia="Times New Roman" w:hAnsi="Century Gothic" w:cs="Times New Roman"/>
          <w:b/>
          <w:sz w:val="24"/>
          <w:szCs w:val="24"/>
          <w:lang w:val="es-ES" w:eastAsia="es-ES"/>
        </w:rPr>
      </w:pPr>
    </w:p>
    <w:p w:rsidR="007C1B67" w:rsidRPr="006D625C" w:rsidRDefault="007C1B67"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7C1B67" w:rsidRDefault="007C1B67" w:rsidP="00047ABD">
      <w:pPr>
        <w:spacing w:after="0" w:line="240" w:lineRule="auto"/>
        <w:rPr>
          <w:rFonts w:ascii="Century Gothic" w:eastAsia="Times New Roman" w:hAnsi="Century Gothic" w:cs="Times New Roman"/>
          <w:b/>
          <w:sz w:val="24"/>
          <w:szCs w:val="24"/>
          <w:lang w:val="es-ES" w:eastAsia="es-ES"/>
        </w:rPr>
      </w:pPr>
    </w:p>
    <w:p w:rsidR="007C1B67" w:rsidRPr="006D625C" w:rsidRDefault="007C1B67"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051BE"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Default="00047ABD" w:rsidP="00406D48">
      <w:pPr>
        <w:spacing w:after="0" w:line="240" w:lineRule="auto"/>
        <w:rPr>
          <w:rFonts w:ascii="Century Gothic" w:eastAsia="Times New Roman" w:hAnsi="Century Gothic" w:cs="Times New Roman"/>
          <w:b/>
          <w:sz w:val="24"/>
          <w:szCs w:val="24"/>
          <w:lang w:val="es-ES" w:eastAsia="es-ES"/>
        </w:rPr>
      </w:pPr>
    </w:p>
    <w:p w:rsidR="007C1B67" w:rsidRDefault="007C1B67" w:rsidP="00406D48">
      <w:pPr>
        <w:spacing w:after="0" w:line="240" w:lineRule="auto"/>
        <w:rPr>
          <w:rFonts w:ascii="Century Gothic" w:eastAsia="Times New Roman" w:hAnsi="Century Gothic" w:cs="Times New Roman"/>
          <w:b/>
          <w:sz w:val="24"/>
          <w:szCs w:val="24"/>
          <w:lang w:val="es-ES" w:eastAsia="es-ES"/>
        </w:rPr>
      </w:pPr>
    </w:p>
    <w:p w:rsidR="007C1B67" w:rsidRPr="006D625C" w:rsidRDefault="007C1B67" w:rsidP="00406D48">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D04DD">
      <w:rPr>
        <w:rStyle w:val="Nmerodepgina"/>
        <w:noProof/>
      </w:rPr>
      <w:t>5</w:t>
    </w:r>
    <w:r>
      <w:rPr>
        <w:rStyle w:val="Nmerodepgina"/>
      </w:rPr>
      <w:fldChar w:fldCharType="end"/>
    </w:r>
    <w:r w:rsidR="007C1B67">
      <w:rPr>
        <w:rStyle w:val="Nmerodepgina"/>
        <w:sz w:val="18"/>
      </w:rPr>
      <w:t>/6</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7C1B67">
      <w:rPr>
        <w:rStyle w:val="Nmerodepgina"/>
        <w:rFonts w:ascii="Century Gothic" w:hAnsi="Century Gothic"/>
        <w:smallCaps/>
      </w:rPr>
      <w:t>SÉPTIMA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7C1B67" w:rsidP="007A710B">
    <w:pPr>
      <w:pStyle w:val="Piedepgina"/>
      <w:jc w:val="right"/>
      <w:rPr>
        <w:rStyle w:val="Nmerodepgina"/>
        <w:rFonts w:ascii="Century Gothic" w:hAnsi="Century Gothic"/>
        <w:smallCaps/>
      </w:rPr>
    </w:pPr>
    <w:r>
      <w:rPr>
        <w:rStyle w:val="Nmerodepgina"/>
        <w:rFonts w:ascii="Century Gothic" w:hAnsi="Century Gothic"/>
        <w:smallCaps/>
      </w:rPr>
      <w:t>CATORCE</w:t>
    </w:r>
    <w:r w:rsidR="00406D48">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3D04DD" w:rsidP="007A710B">
    <w:pPr>
      <w:pStyle w:val="Piedepgina"/>
    </w:pPr>
  </w:p>
  <w:p w:rsidR="00F13EE9" w:rsidRPr="007A710B" w:rsidRDefault="003D04D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32D63"/>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B5994"/>
    <w:rsid w:val="003C29CA"/>
    <w:rsid w:val="003D04DD"/>
    <w:rsid w:val="003F3758"/>
    <w:rsid w:val="00400981"/>
    <w:rsid w:val="00406D48"/>
    <w:rsid w:val="00416A41"/>
    <w:rsid w:val="00432444"/>
    <w:rsid w:val="0044797F"/>
    <w:rsid w:val="00450B99"/>
    <w:rsid w:val="0045397C"/>
    <w:rsid w:val="00462FA1"/>
    <w:rsid w:val="00490D33"/>
    <w:rsid w:val="00493C20"/>
    <w:rsid w:val="00495003"/>
    <w:rsid w:val="004B7F6C"/>
    <w:rsid w:val="004C00DF"/>
    <w:rsid w:val="004D0AB6"/>
    <w:rsid w:val="004D20A5"/>
    <w:rsid w:val="004D233F"/>
    <w:rsid w:val="004F603A"/>
    <w:rsid w:val="005051BE"/>
    <w:rsid w:val="00516913"/>
    <w:rsid w:val="0053465A"/>
    <w:rsid w:val="005464A9"/>
    <w:rsid w:val="00551E07"/>
    <w:rsid w:val="005D07BC"/>
    <w:rsid w:val="005E39C4"/>
    <w:rsid w:val="005F12F1"/>
    <w:rsid w:val="00602514"/>
    <w:rsid w:val="0061581D"/>
    <w:rsid w:val="00617CE8"/>
    <w:rsid w:val="00636F43"/>
    <w:rsid w:val="00640847"/>
    <w:rsid w:val="0064510F"/>
    <w:rsid w:val="00652733"/>
    <w:rsid w:val="0065310D"/>
    <w:rsid w:val="00656766"/>
    <w:rsid w:val="00670FA0"/>
    <w:rsid w:val="0069226C"/>
    <w:rsid w:val="006D5232"/>
    <w:rsid w:val="006E2893"/>
    <w:rsid w:val="006F3FCD"/>
    <w:rsid w:val="00700F66"/>
    <w:rsid w:val="007105E1"/>
    <w:rsid w:val="00720DF4"/>
    <w:rsid w:val="00752199"/>
    <w:rsid w:val="007538E8"/>
    <w:rsid w:val="00775C06"/>
    <w:rsid w:val="00777F54"/>
    <w:rsid w:val="007A495E"/>
    <w:rsid w:val="007C1B67"/>
    <w:rsid w:val="007C3FB4"/>
    <w:rsid w:val="007D2C81"/>
    <w:rsid w:val="007E3B50"/>
    <w:rsid w:val="007F3043"/>
    <w:rsid w:val="007F4EEB"/>
    <w:rsid w:val="00805F91"/>
    <w:rsid w:val="00817F18"/>
    <w:rsid w:val="0084757B"/>
    <w:rsid w:val="00866499"/>
    <w:rsid w:val="00876036"/>
    <w:rsid w:val="008930DD"/>
    <w:rsid w:val="008C5E78"/>
    <w:rsid w:val="008C7285"/>
    <w:rsid w:val="008E458D"/>
    <w:rsid w:val="008F1645"/>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25345"/>
    <w:rsid w:val="00C40EE6"/>
    <w:rsid w:val="00C54005"/>
    <w:rsid w:val="00C73E60"/>
    <w:rsid w:val="00C94685"/>
    <w:rsid w:val="00CA64AB"/>
    <w:rsid w:val="00CB0B24"/>
    <w:rsid w:val="00CC29B0"/>
    <w:rsid w:val="00CC5026"/>
    <w:rsid w:val="00CD16DF"/>
    <w:rsid w:val="00CD3C05"/>
    <w:rsid w:val="00CE09AC"/>
    <w:rsid w:val="00D0010A"/>
    <w:rsid w:val="00D0122D"/>
    <w:rsid w:val="00D53897"/>
    <w:rsid w:val="00D66A87"/>
    <w:rsid w:val="00D83F69"/>
    <w:rsid w:val="00D90553"/>
    <w:rsid w:val="00DC0C4E"/>
    <w:rsid w:val="00DE32EB"/>
    <w:rsid w:val="00DF164B"/>
    <w:rsid w:val="00DF2E8A"/>
    <w:rsid w:val="00E6097B"/>
    <w:rsid w:val="00E82D97"/>
    <w:rsid w:val="00EA7DEF"/>
    <w:rsid w:val="00ED0DFC"/>
    <w:rsid w:val="00ED7D1D"/>
    <w:rsid w:val="00F26B0F"/>
    <w:rsid w:val="00F328A5"/>
    <w:rsid w:val="00F34ED1"/>
    <w:rsid w:val="00F5573A"/>
    <w:rsid w:val="00F83919"/>
    <w:rsid w:val="00F83D7D"/>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27E1-C202-4B0A-96BE-5535BD6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2262</Words>
  <Characters>12446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2022-04-27T17:34:00Z</cp:lastPrinted>
  <dcterms:created xsi:type="dcterms:W3CDTF">2022-04-04T15:53:00Z</dcterms:created>
  <dcterms:modified xsi:type="dcterms:W3CDTF">2022-04-27T17:42:00Z</dcterms:modified>
</cp:coreProperties>
</file>