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9505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SALA SUPERIOR DEL TRIBUNAL DE JUSTICIA ADMINISTRATIVA</w:t>
      </w:r>
    </w:p>
    <w:p w14:paraId="252F99EA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DEL ESTADO DE JALISCO </w:t>
      </w:r>
    </w:p>
    <w:p w14:paraId="2E306938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</w:p>
    <w:p w14:paraId="12416090" w14:textId="77777777" w:rsidR="007079AE" w:rsidRPr="009E62A1" w:rsidRDefault="007079AE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</w:p>
    <w:p w14:paraId="71223845" w14:textId="274F29A9" w:rsidR="007407D9" w:rsidRPr="009E62A1" w:rsidRDefault="00E45FF1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F7017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TRIGÉSIMA NOVENA</w:t>
      </w:r>
      <w:r w:rsidR="00536CA1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7407D9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SESIÓN EXTRAORDINARIA</w:t>
      </w:r>
      <w:r w:rsidR="007079AE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DOS MIL </w:t>
      </w:r>
      <w:r w:rsidR="00361FB5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VEINTISÉIS.</w:t>
      </w:r>
    </w:p>
    <w:p w14:paraId="48D5A59A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473EEC92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54067EE5" w14:textId="4DE5CF4B" w:rsidR="007407D9" w:rsidRPr="009E62A1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En la Ciudad de Guadalajara, Jalisco, siendo las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F7017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catorce</w:t>
      </w:r>
      <w:r w:rsidR="00FF3B2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C008B0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horas del</w:t>
      </w:r>
      <w:r w:rsidR="007E03E9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F7017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veintidós de junio</w:t>
      </w:r>
      <w:r w:rsidR="00C44394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287623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del dos mil veinti</w:t>
      </w:r>
      <w:r w:rsidR="00361FB5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séis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,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en el Salón de Sesiones de la Sala Superior del Tribunal de Justicia Administrativa, </w:t>
      </w:r>
      <w:r w:rsidRPr="009E62A1">
        <w:rPr>
          <w:rFonts w:ascii="Century Gothic" w:hAnsi="Century Gothic"/>
          <w:sz w:val="24"/>
          <w:szCs w:val="24"/>
        </w:rPr>
        <w:t xml:space="preserve">ubicado en la </w:t>
      </w:r>
      <w:r w:rsidR="000B0A70" w:rsidRPr="009E62A1">
        <w:rPr>
          <w:rFonts w:ascii="Century Gothic" w:hAnsi="Century Gothic"/>
          <w:sz w:val="24"/>
          <w:szCs w:val="24"/>
          <w:lang w:val="es-ES"/>
        </w:rPr>
        <w:t>Avenida Lázaro Cárdenas n</w:t>
      </w:r>
      <w:r w:rsidR="004200F3" w:rsidRPr="009E62A1">
        <w:rPr>
          <w:rFonts w:ascii="Century Gothic" w:hAnsi="Century Gothic"/>
          <w:sz w:val="24"/>
          <w:szCs w:val="24"/>
          <w:lang w:val="es-ES"/>
        </w:rPr>
        <w:t>ú</w:t>
      </w:r>
      <w:r w:rsidR="000B0A70" w:rsidRPr="009E62A1">
        <w:rPr>
          <w:rFonts w:ascii="Century Gothic" w:hAnsi="Century Gothic"/>
          <w:sz w:val="24"/>
          <w:szCs w:val="24"/>
          <w:lang w:val="es-ES"/>
        </w:rPr>
        <w:t>mero 2305 zona 1, interior L-11 y L-101, Colonia Las Torres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, de esta Ciudad, conforme a lo</w:t>
      </w:r>
      <w:r w:rsidR="00815E3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dispuesto por los artículos 3,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4 </w:t>
      </w:r>
      <w:r w:rsidR="00815E3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y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7 numeral 1 de la Ley Orgánica del Tribunal de Justicia Administrativa del Estado de Jalisco, se reunieron los Magistrados integrantes de la Sala Superior del Tribunal de Justicia Administrativa del Estado de Jalisco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9C37F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MAGISTRADO AVELINO BRAVO CACHO</w:t>
      </w:r>
      <w:r w:rsidR="009C37F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Presidente,</w:t>
      </w:r>
      <w:r w:rsidR="00913720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MAGISTRADA FANY LORENA JIMÉNEZ</w:t>
      </w:r>
      <w:r w:rsidR="004200F3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AGUIRRE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, </w:t>
      </w:r>
      <w:r w:rsidR="00B41F2B"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 xml:space="preserve">así como el </w:t>
      </w:r>
      <w:bookmarkStart w:id="0" w:name="_Hlk221711934"/>
      <w:r w:rsidR="00B41F2B"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Secretario Proyectista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ULISES OMAR AYALA ESPINO</w:t>
      </w:r>
      <w:r w:rsidR="000C6BF4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A</w:t>
      </w:r>
      <w:bookmarkEnd w:id="0"/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B41F2B"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en suplencia del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MAGISTRADO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JOSÉ RAMÓN JIMÉNEZ GUTIÉRREZ, 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en virtud de la licencia concedida en la </w:t>
      </w:r>
      <w:r w:rsidR="00F7017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Octava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Sesión </w:t>
      </w:r>
      <w:r w:rsidR="00F7017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Ordinaria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="00F7017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celebrada el veintiocho de abril 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de dos mil  veintiséis</w:t>
      </w:r>
      <w:r w:rsidR="00913720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hAnsi="Century Gothic"/>
          <w:sz w:val="24"/>
          <w:szCs w:val="24"/>
        </w:rPr>
        <w:t xml:space="preserve">y el Secretario General de Acuerdos </w:t>
      </w:r>
      <w:r w:rsidRPr="009E62A1">
        <w:rPr>
          <w:rFonts w:ascii="Century Gothic" w:hAnsi="Century Gothic"/>
          <w:b/>
          <w:sz w:val="24"/>
          <w:szCs w:val="24"/>
        </w:rPr>
        <w:t>SERGIO CASTAÑEDA FLETES</w:t>
      </w:r>
      <w:r w:rsidRPr="009E62A1">
        <w:rPr>
          <w:rFonts w:ascii="Century Gothic" w:hAnsi="Century Gothic"/>
          <w:sz w:val="24"/>
          <w:szCs w:val="24"/>
        </w:rPr>
        <w:t>,</w:t>
      </w:r>
      <w:r w:rsidRPr="009E62A1">
        <w:rPr>
          <w:rFonts w:ascii="Century Gothic" w:hAnsi="Century Gothic"/>
          <w:sz w:val="24"/>
          <w:szCs w:val="24"/>
          <w:lang w:val="es-ES_tradnl"/>
        </w:rPr>
        <w:t xml:space="preserve">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a fin de celebrar la</w:t>
      </w:r>
      <w:r w:rsidR="00E57983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="00F7017A" w:rsidRPr="009E62A1">
        <w:rPr>
          <w:rFonts w:ascii="Century Gothic" w:eastAsia="Times New Roman" w:hAnsi="Century Gothic" w:cs="Verdana"/>
          <w:b/>
          <w:bCs/>
          <w:sz w:val="24"/>
          <w:szCs w:val="24"/>
          <w:lang w:val="es-ES" w:eastAsia="es-ES"/>
        </w:rPr>
        <w:t>Trigésima Novena</w:t>
      </w:r>
      <w:r w:rsidR="00E96D5F" w:rsidRPr="009E62A1">
        <w:rPr>
          <w:rFonts w:ascii="Century Gothic" w:eastAsia="Times New Roman" w:hAnsi="Century Gothic" w:cs="Verdana"/>
          <w:b/>
          <w:bCs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Sesión Extraordinaria de</w:t>
      </w:r>
      <w:r w:rsidR="007079AE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dos mi</w:t>
      </w:r>
      <w:r w:rsidR="00361FB5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l veintiséis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,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para lo cual el Presidente de la Sala Superior, solicita al Secretario General tome lista de asistencia para la constatación del quórum legal.</w:t>
      </w:r>
    </w:p>
    <w:p w14:paraId="183EF993" w14:textId="77777777" w:rsidR="00A109C5" w:rsidRPr="009E62A1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42F942D6" w14:textId="77777777" w:rsidR="007407D9" w:rsidRPr="009E62A1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El Secretario General de Acuerdos toma lista de asistencia a los Magistrados presentes: </w:t>
      </w:r>
    </w:p>
    <w:p w14:paraId="6F85DBB0" w14:textId="77777777" w:rsidR="00A109C5" w:rsidRPr="009E62A1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17513672" w14:textId="77777777" w:rsidR="00913720" w:rsidRPr="009E62A1" w:rsidRDefault="007615DC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bookmarkStart w:id="1" w:name="_Hlk167963017"/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Magistrada FANY LORENA JIMÉNEZ AGUIRRE. </w:t>
      </w:r>
      <w:r w:rsidR="00913720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(Presente)</w:t>
      </w:r>
    </w:p>
    <w:p w14:paraId="21A28490" w14:textId="0D713659" w:rsidR="007407D9" w:rsidRPr="009E62A1" w:rsidRDefault="00EE7CE1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Secretario Proyectista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ULISES OMAR AYALA ESPINOZA</w:t>
      </w:r>
      <w:r w:rsidR="007407D9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. (Presente)</w:t>
      </w:r>
    </w:p>
    <w:p w14:paraId="53651A6E" w14:textId="3F43DB9A" w:rsidR="009C37FB" w:rsidRPr="009E62A1" w:rsidRDefault="009C37FB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Magistrado AVELINO BRAVO CACHO. (Presente)</w:t>
      </w:r>
    </w:p>
    <w:bookmarkEnd w:id="1"/>
    <w:p w14:paraId="72C45749" w14:textId="77777777" w:rsidR="00A109C5" w:rsidRPr="009E62A1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71557697" w14:textId="06060991" w:rsidR="007407D9" w:rsidRPr="009E62A1" w:rsidRDefault="007407D9" w:rsidP="007407D9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 xml:space="preserve">Secretario General </w:t>
      </w:r>
      <w:r w:rsidR="001944DB" w:rsidRPr="009E62A1">
        <w:rPr>
          <w:b/>
          <w:szCs w:val="24"/>
        </w:rPr>
        <w:t>de Acuerdos:</w:t>
      </w:r>
      <w:r w:rsidRPr="009E62A1">
        <w:rPr>
          <w:szCs w:val="24"/>
        </w:rPr>
        <w:t xml:space="preserve"> </w:t>
      </w:r>
      <w:r w:rsidR="001944DB" w:rsidRPr="009E62A1">
        <w:rPr>
          <w:szCs w:val="24"/>
        </w:rPr>
        <w:t>H</w:t>
      </w:r>
      <w:r w:rsidRPr="009E62A1">
        <w:rPr>
          <w:szCs w:val="24"/>
        </w:rPr>
        <w:t>ago del conocimiento que se encuentran presentes</w:t>
      </w:r>
      <w:r w:rsidR="004B385C" w:rsidRPr="009E62A1">
        <w:rPr>
          <w:szCs w:val="24"/>
        </w:rPr>
        <w:t xml:space="preserve"> </w:t>
      </w:r>
      <w:r w:rsidR="00EE7CE1" w:rsidRPr="009E62A1">
        <w:rPr>
          <w:szCs w:val="24"/>
        </w:rPr>
        <w:t>dos de los</w:t>
      </w:r>
      <w:r w:rsidR="00913720" w:rsidRPr="009E62A1">
        <w:rPr>
          <w:szCs w:val="24"/>
        </w:rPr>
        <w:t xml:space="preserve"> </w:t>
      </w:r>
      <w:r w:rsidRPr="009E62A1">
        <w:rPr>
          <w:szCs w:val="24"/>
        </w:rPr>
        <w:t>Magistrados</w:t>
      </w:r>
      <w:r w:rsidR="00B2371B" w:rsidRPr="009E62A1">
        <w:rPr>
          <w:szCs w:val="24"/>
        </w:rPr>
        <w:t xml:space="preserve"> </w:t>
      </w:r>
      <w:r w:rsidRPr="009E62A1">
        <w:rPr>
          <w:szCs w:val="24"/>
        </w:rPr>
        <w:t>que integran la Sala Superior</w:t>
      </w:r>
      <w:r w:rsidR="00EE7CE1" w:rsidRPr="009E62A1">
        <w:rPr>
          <w:szCs w:val="24"/>
        </w:rPr>
        <w:t xml:space="preserve"> así como el </w:t>
      </w:r>
      <w:r w:rsidR="00EE7CE1" w:rsidRPr="009E62A1">
        <w:rPr>
          <w:bCs/>
          <w:szCs w:val="24"/>
        </w:rPr>
        <w:t>Secretario Proyectista</w:t>
      </w:r>
      <w:r w:rsidR="00EE7CE1" w:rsidRPr="009E62A1">
        <w:rPr>
          <w:b/>
          <w:szCs w:val="24"/>
        </w:rPr>
        <w:t xml:space="preserve"> </w:t>
      </w:r>
      <w:r w:rsidR="00EE7CE1" w:rsidRPr="009E62A1">
        <w:rPr>
          <w:bCs/>
          <w:szCs w:val="24"/>
        </w:rPr>
        <w:t>Ulises Omar Ayala Espinoza</w:t>
      </w:r>
      <w:r w:rsidR="00CD4A82" w:rsidRPr="009E62A1">
        <w:rPr>
          <w:szCs w:val="24"/>
        </w:rPr>
        <w:t>,</w:t>
      </w:r>
      <w:r w:rsidR="00913720" w:rsidRPr="009E62A1">
        <w:rPr>
          <w:szCs w:val="24"/>
        </w:rPr>
        <w:t xml:space="preserve"> </w:t>
      </w:r>
      <w:r w:rsidRPr="009E62A1">
        <w:rPr>
          <w:szCs w:val="24"/>
        </w:rPr>
        <w:t xml:space="preserve">por lo que existe el quórum legal requerido para sesionar considerándose como válidos y legales los acuerdos que en ella se pronuncien, conforme lo establecen los artículos 67 de la Constitución del Estado, el artículo 7 de la Ley Orgánica del Tribunal de Justicia Administrativa del Estado de Jalisco, </w:t>
      </w:r>
      <w:r w:rsidR="00361FB5" w:rsidRPr="009E62A1">
        <w:rPr>
          <w:szCs w:val="24"/>
        </w:rPr>
        <w:t xml:space="preserve">37 fracción II </w:t>
      </w:r>
      <w:r w:rsidRPr="009E62A1">
        <w:rPr>
          <w:szCs w:val="24"/>
        </w:rPr>
        <w:t xml:space="preserve">del Reglamento Interno del Tribunal de Justicia Administrativa del Estado de Jalisco. </w:t>
      </w:r>
    </w:p>
    <w:p w14:paraId="76B36E6C" w14:textId="77777777" w:rsidR="003D3B7C" w:rsidRPr="009E62A1" w:rsidRDefault="003D3B7C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5CA010E8" w14:textId="77777777" w:rsidR="007407D9" w:rsidRPr="009E62A1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El Magistrado Presidente, declara abierta la presente sesión y propone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los puntos señalados en el siguiente; </w:t>
      </w:r>
    </w:p>
    <w:p w14:paraId="60CDD7B9" w14:textId="77777777" w:rsidR="00150B26" w:rsidRPr="009E62A1" w:rsidRDefault="00150B26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626B2BA3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ORDEN DEL DÍA:</w:t>
      </w:r>
    </w:p>
    <w:p w14:paraId="63133BB7" w14:textId="77777777" w:rsidR="00150B26" w:rsidRPr="009E62A1" w:rsidRDefault="00150B26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bookmarkStart w:id="2" w:name="_Hlk181604767"/>
    </w:p>
    <w:p w14:paraId="7F48BC3B" w14:textId="77777777" w:rsidR="00296114" w:rsidRPr="009E62A1" w:rsidRDefault="007407D9" w:rsidP="002511F9">
      <w:pPr>
        <w:pStyle w:val="Sangradetextonormal"/>
        <w:numPr>
          <w:ilvl w:val="0"/>
          <w:numId w:val="1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bookmarkStart w:id="3" w:name="_Hlk181605972"/>
      <w:r w:rsidRPr="009E62A1">
        <w:rPr>
          <w:rFonts w:ascii="Century Gothic" w:hAnsi="Century Gothic"/>
          <w:b w:val="0"/>
          <w:sz w:val="24"/>
          <w:szCs w:val="24"/>
        </w:rPr>
        <w:lastRenderedPageBreak/>
        <w:t xml:space="preserve">Lista de asistencia, constatación de quórum legal y declaratoria correspondiente; </w:t>
      </w:r>
    </w:p>
    <w:p w14:paraId="52B52862" w14:textId="1A74F6D0" w:rsidR="00990151" w:rsidRPr="009E62A1" w:rsidRDefault="007407D9" w:rsidP="00270AEE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6AA61ECB" w14:textId="45082E00" w:rsidR="00A5085A" w:rsidRPr="009E62A1" w:rsidRDefault="00A5085A" w:rsidP="009A726F">
      <w:pPr>
        <w:pStyle w:val="Sangradetextonormal"/>
        <w:numPr>
          <w:ilvl w:val="0"/>
          <w:numId w:val="1"/>
        </w:numPr>
        <w:tabs>
          <w:tab w:val="clear" w:pos="360"/>
        </w:tabs>
        <w:jc w:val="both"/>
        <w:rPr>
          <w:rFonts w:ascii="Century Gothic" w:hAnsi="Century Gothic" w:cs="Arial"/>
          <w:b w:val="0"/>
          <w:sz w:val="24"/>
          <w:szCs w:val="24"/>
        </w:rPr>
      </w:pPr>
      <w:r w:rsidRPr="009E62A1">
        <w:rPr>
          <w:rFonts w:ascii="Century Gothic" w:hAnsi="Century Gothic" w:cs="Arial"/>
          <w:b w:val="0"/>
          <w:sz w:val="24"/>
          <w:szCs w:val="24"/>
        </w:rPr>
        <w:t xml:space="preserve">Recepción </w:t>
      </w:r>
      <w:bookmarkStart w:id="4" w:name="_Hlk188956206"/>
      <w:bookmarkStart w:id="5" w:name="_Hlk221712351"/>
      <w:r w:rsidRPr="009E62A1">
        <w:rPr>
          <w:rFonts w:ascii="Century Gothic" w:hAnsi="Century Gothic" w:cs="Arial"/>
          <w:b w:val="0"/>
          <w:sz w:val="24"/>
          <w:szCs w:val="24"/>
        </w:rPr>
        <w:t>de</w:t>
      </w:r>
      <w:r w:rsidR="009C17FE" w:rsidRPr="009E62A1">
        <w:rPr>
          <w:rFonts w:ascii="Century Gothic" w:hAnsi="Century Gothic" w:cs="Arial"/>
          <w:b w:val="0"/>
          <w:sz w:val="24"/>
          <w:szCs w:val="24"/>
        </w:rPr>
        <w:t xml:space="preserve">l oficio </w:t>
      </w:r>
      <w:r w:rsidR="00F7017A" w:rsidRPr="009E62A1">
        <w:rPr>
          <w:rFonts w:ascii="Century Gothic" w:hAnsi="Century Gothic" w:cs="Arial"/>
          <w:b w:val="0"/>
          <w:sz w:val="24"/>
          <w:szCs w:val="24"/>
        </w:rPr>
        <w:t>6957</w:t>
      </w:r>
      <w:r w:rsidR="00913A24" w:rsidRPr="009E62A1">
        <w:rPr>
          <w:rFonts w:ascii="Century Gothic" w:hAnsi="Century Gothic" w:cs="Arial"/>
          <w:b w:val="0"/>
          <w:sz w:val="24"/>
          <w:szCs w:val="24"/>
        </w:rPr>
        <w:t>/202</w:t>
      </w:r>
      <w:r w:rsidR="009C37FB" w:rsidRPr="009E62A1">
        <w:rPr>
          <w:rFonts w:ascii="Century Gothic" w:hAnsi="Century Gothic" w:cs="Arial"/>
          <w:b w:val="0"/>
          <w:sz w:val="24"/>
          <w:szCs w:val="24"/>
        </w:rPr>
        <w:t>5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 xml:space="preserve"> </w:t>
      </w:r>
      <w:r w:rsidRPr="009E62A1">
        <w:rPr>
          <w:rFonts w:ascii="Century Gothic" w:hAnsi="Century Gothic" w:cs="Arial"/>
          <w:b w:val="0"/>
          <w:sz w:val="24"/>
          <w:szCs w:val="24"/>
        </w:rPr>
        <w:t xml:space="preserve">que remite el Secretario de Acuerdos del </w:t>
      </w:r>
      <w:bookmarkStart w:id="6" w:name="_Hlk221712110"/>
      <w:r w:rsidR="00F7017A" w:rsidRPr="009E62A1">
        <w:rPr>
          <w:rFonts w:ascii="Century Gothic" w:hAnsi="Century Gothic" w:cs="Arial"/>
          <w:b w:val="0"/>
          <w:sz w:val="24"/>
          <w:szCs w:val="24"/>
        </w:rPr>
        <w:t>Sexto</w:t>
      </w:r>
      <w:r w:rsidR="009C37FB" w:rsidRPr="009E62A1">
        <w:rPr>
          <w:rFonts w:ascii="Century Gothic" w:hAnsi="Century Gothic" w:cs="Arial"/>
          <w:b w:val="0"/>
          <w:sz w:val="24"/>
          <w:szCs w:val="24"/>
        </w:rPr>
        <w:t xml:space="preserve"> Tribunal Colegiado en Materia Administrativa del Tercer Circuito</w:t>
      </w:r>
      <w:bookmarkEnd w:id="6"/>
      <w:r w:rsidRPr="009E62A1">
        <w:rPr>
          <w:rFonts w:ascii="Century Gothic" w:hAnsi="Century Gothic" w:cs="Arial"/>
          <w:b w:val="0"/>
          <w:sz w:val="24"/>
          <w:szCs w:val="24"/>
        </w:rPr>
        <w:t>, relativo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 xml:space="preserve"> al</w:t>
      </w:r>
      <w:r w:rsidRPr="009E62A1">
        <w:rPr>
          <w:rFonts w:ascii="Century Gothic" w:hAnsi="Century Gothic" w:cs="Arial"/>
          <w:b w:val="0"/>
          <w:sz w:val="24"/>
          <w:szCs w:val="24"/>
        </w:rPr>
        <w:t xml:space="preserve"> juicio de amparo </w:t>
      </w:r>
      <w:r w:rsidR="009E62A1" w:rsidRPr="009E62A1">
        <w:rPr>
          <w:rFonts w:ascii="Century Gothic" w:hAnsi="Century Gothic" w:cs="Arial"/>
          <w:b w:val="0"/>
          <w:sz w:val="24"/>
          <w:szCs w:val="24"/>
        </w:rPr>
        <w:t>144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>/202</w:t>
      </w:r>
      <w:r w:rsidR="009E62A1" w:rsidRPr="009E62A1">
        <w:rPr>
          <w:rFonts w:ascii="Century Gothic" w:hAnsi="Century Gothic" w:cs="Arial"/>
          <w:b w:val="0"/>
          <w:sz w:val="24"/>
          <w:szCs w:val="24"/>
        </w:rPr>
        <w:t>6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 xml:space="preserve"> </w:t>
      </w:r>
      <w:r w:rsidRPr="009E62A1">
        <w:rPr>
          <w:rFonts w:ascii="Century Gothic" w:hAnsi="Century Gothic" w:cs="Arial"/>
          <w:b w:val="0"/>
          <w:sz w:val="24"/>
          <w:szCs w:val="24"/>
        </w:rPr>
        <w:t xml:space="preserve">mediante 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 xml:space="preserve">el cual </w:t>
      </w:r>
      <w:r w:rsidRPr="009E62A1">
        <w:rPr>
          <w:rFonts w:ascii="Century Gothic" w:hAnsi="Century Gothic" w:cs="Arial"/>
          <w:b w:val="0"/>
          <w:sz w:val="24"/>
          <w:szCs w:val="24"/>
        </w:rPr>
        <w:t>requiere a este Tribunal por el cumplimiento de la ejecutoria d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 xml:space="preserve">el </w:t>
      </w:r>
      <w:r w:rsidRPr="009E62A1">
        <w:rPr>
          <w:rFonts w:ascii="Century Gothic" w:hAnsi="Century Gothic" w:cs="Arial"/>
          <w:b w:val="0"/>
          <w:sz w:val="24"/>
          <w:szCs w:val="24"/>
        </w:rPr>
        <w:t>juicio de amparo referid</w:t>
      </w:r>
      <w:bookmarkEnd w:id="4"/>
      <w:r w:rsidR="009A726F" w:rsidRPr="009E62A1">
        <w:rPr>
          <w:rFonts w:ascii="Century Gothic" w:hAnsi="Century Gothic" w:cs="Arial"/>
          <w:b w:val="0"/>
          <w:sz w:val="24"/>
          <w:szCs w:val="24"/>
        </w:rPr>
        <w:t>o</w:t>
      </w:r>
      <w:bookmarkEnd w:id="5"/>
      <w:r w:rsidRPr="009E62A1">
        <w:rPr>
          <w:rFonts w:ascii="Century Gothic" w:hAnsi="Century Gothic" w:cs="Arial"/>
          <w:b w:val="0"/>
          <w:sz w:val="24"/>
          <w:szCs w:val="24"/>
        </w:rPr>
        <w:t>;</w:t>
      </w:r>
    </w:p>
    <w:p w14:paraId="4459FD55" w14:textId="3019A050" w:rsidR="00EE7CE1" w:rsidRPr="009E62A1" w:rsidRDefault="00990151" w:rsidP="000A02FD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>An</w:t>
      </w:r>
      <w:r w:rsidR="00D93A14" w:rsidRPr="009E62A1">
        <w:rPr>
          <w:rFonts w:ascii="Century Gothic" w:hAnsi="Century Gothic"/>
          <w:b w:val="0"/>
          <w:sz w:val="24"/>
          <w:szCs w:val="24"/>
        </w:rPr>
        <w:t xml:space="preserve">álisis, </w:t>
      </w:r>
      <w:bookmarkStart w:id="7" w:name="_Hlk188956234"/>
      <w:bookmarkStart w:id="8" w:name="_Hlk220677160"/>
      <w:bookmarkStart w:id="9" w:name="_Hlk233277397"/>
      <w:r w:rsidR="00D93A14" w:rsidRPr="009E62A1">
        <w:rPr>
          <w:rFonts w:ascii="Century Gothic" w:hAnsi="Century Gothic"/>
          <w:b w:val="0"/>
          <w:sz w:val="24"/>
          <w:szCs w:val="24"/>
        </w:rPr>
        <w:t>discusión y en su caso aprobación</w:t>
      </w:r>
      <w:r w:rsidR="00E86672" w:rsidRPr="009E62A1">
        <w:rPr>
          <w:rFonts w:ascii="Century Gothic" w:hAnsi="Century Gothic"/>
          <w:b w:val="0"/>
          <w:sz w:val="24"/>
          <w:szCs w:val="24"/>
        </w:rPr>
        <w:t xml:space="preserve"> de</w:t>
      </w:r>
      <w:r w:rsidR="0046411B" w:rsidRPr="009E62A1">
        <w:rPr>
          <w:rFonts w:ascii="Century Gothic" w:hAnsi="Century Gothic"/>
          <w:b w:val="0"/>
          <w:sz w:val="24"/>
          <w:szCs w:val="24"/>
        </w:rPr>
        <w:t xml:space="preserve">l </w:t>
      </w:r>
      <w:r w:rsidR="00955F68" w:rsidRPr="009E62A1">
        <w:rPr>
          <w:rFonts w:ascii="Century Gothic" w:hAnsi="Century Gothic"/>
          <w:b w:val="0"/>
          <w:sz w:val="24"/>
          <w:szCs w:val="24"/>
        </w:rPr>
        <w:t>proyecto</w:t>
      </w:r>
      <w:r w:rsidR="00E86672" w:rsidRPr="009E62A1">
        <w:rPr>
          <w:rFonts w:ascii="Century Gothic" w:hAnsi="Century Gothic"/>
          <w:b w:val="0"/>
          <w:sz w:val="24"/>
          <w:szCs w:val="24"/>
        </w:rPr>
        <w:t xml:space="preserve"> de sentencia</w:t>
      </w:r>
      <w:r w:rsidR="00D93A14" w:rsidRPr="009E62A1">
        <w:rPr>
          <w:rFonts w:ascii="Century Gothic" w:hAnsi="Century Gothic"/>
          <w:b w:val="0"/>
          <w:sz w:val="24"/>
          <w:szCs w:val="24"/>
        </w:rPr>
        <w:t xml:space="preserve"> </w:t>
      </w:r>
      <w:r w:rsidR="00566474" w:rsidRPr="009E62A1">
        <w:rPr>
          <w:rFonts w:ascii="Century Gothic" w:hAnsi="Century Gothic"/>
          <w:b w:val="0"/>
          <w:sz w:val="24"/>
          <w:szCs w:val="24"/>
        </w:rPr>
        <w:t>de</w:t>
      </w:r>
      <w:r w:rsidR="00EC68E0" w:rsidRPr="009E62A1">
        <w:rPr>
          <w:rFonts w:ascii="Century Gothic" w:hAnsi="Century Gothic"/>
          <w:b w:val="0"/>
          <w:sz w:val="24"/>
          <w:szCs w:val="24"/>
        </w:rPr>
        <w:t xml:space="preserve">l </w:t>
      </w:r>
      <w:r w:rsidR="009E62A1" w:rsidRPr="009E62A1">
        <w:rPr>
          <w:rFonts w:ascii="Century Gothic" w:hAnsi="Century Gothic"/>
          <w:b w:val="0"/>
          <w:sz w:val="24"/>
          <w:szCs w:val="24"/>
        </w:rPr>
        <w:t>Recurso de Apelación 985/2024</w:t>
      </w:r>
      <w:r w:rsidR="00A5085A" w:rsidRPr="009E62A1">
        <w:rPr>
          <w:rFonts w:ascii="Century Gothic" w:hAnsi="Century Gothic"/>
          <w:b w:val="0"/>
          <w:sz w:val="24"/>
          <w:szCs w:val="24"/>
        </w:rPr>
        <w:t xml:space="preserve">, en cumplimiento a la ejecutoria del juicio de amparo </w:t>
      </w:r>
      <w:r w:rsidR="009E62A1" w:rsidRPr="009E62A1">
        <w:rPr>
          <w:rFonts w:ascii="Century Gothic" w:hAnsi="Century Gothic"/>
          <w:b w:val="0"/>
          <w:sz w:val="24"/>
          <w:szCs w:val="24"/>
        </w:rPr>
        <w:t>144</w:t>
      </w:r>
      <w:r w:rsidR="00386112" w:rsidRPr="009E62A1">
        <w:rPr>
          <w:rFonts w:ascii="Century Gothic" w:hAnsi="Century Gothic"/>
          <w:b w:val="0"/>
          <w:sz w:val="24"/>
          <w:szCs w:val="24"/>
        </w:rPr>
        <w:t>/202</w:t>
      </w:r>
      <w:r w:rsidR="009E62A1" w:rsidRPr="009E62A1">
        <w:rPr>
          <w:rFonts w:ascii="Century Gothic" w:hAnsi="Century Gothic"/>
          <w:b w:val="0"/>
          <w:sz w:val="24"/>
          <w:szCs w:val="24"/>
        </w:rPr>
        <w:t>6</w:t>
      </w:r>
      <w:r w:rsidR="00386112" w:rsidRPr="009E62A1">
        <w:rPr>
          <w:rFonts w:ascii="Century Gothic" w:hAnsi="Century Gothic"/>
          <w:b w:val="0"/>
          <w:sz w:val="24"/>
          <w:szCs w:val="24"/>
        </w:rPr>
        <w:t xml:space="preserve"> </w:t>
      </w:r>
      <w:r w:rsidR="00A5085A" w:rsidRPr="009E62A1">
        <w:rPr>
          <w:rFonts w:ascii="Century Gothic" w:hAnsi="Century Gothic"/>
          <w:b w:val="0"/>
          <w:sz w:val="24"/>
          <w:szCs w:val="24"/>
        </w:rPr>
        <w:t xml:space="preserve">del </w:t>
      </w:r>
      <w:bookmarkEnd w:id="7"/>
      <w:bookmarkEnd w:id="8"/>
      <w:r w:rsidR="00EE7CE1" w:rsidRPr="009E62A1">
        <w:rPr>
          <w:rFonts w:ascii="Century Gothic" w:hAnsi="Century Gothic" w:cs="Arial"/>
          <w:b w:val="0"/>
          <w:sz w:val="24"/>
          <w:szCs w:val="24"/>
          <w:lang w:val="es-MX"/>
        </w:rPr>
        <w:t>S</w:t>
      </w:r>
      <w:r w:rsidR="009E62A1" w:rsidRPr="009E62A1">
        <w:rPr>
          <w:rFonts w:ascii="Century Gothic" w:hAnsi="Century Gothic" w:cs="Arial"/>
          <w:b w:val="0"/>
          <w:sz w:val="24"/>
          <w:szCs w:val="24"/>
          <w:lang w:val="es-MX"/>
        </w:rPr>
        <w:t>exto</w:t>
      </w:r>
      <w:r w:rsidR="00EE7CE1" w:rsidRPr="009E62A1">
        <w:rPr>
          <w:rFonts w:ascii="Century Gothic" w:hAnsi="Century Gothic" w:cs="Arial"/>
          <w:b w:val="0"/>
          <w:sz w:val="24"/>
          <w:szCs w:val="24"/>
          <w:lang w:val="es-MX"/>
        </w:rPr>
        <w:t xml:space="preserve"> Tribunal Colegiado en Materia Administrativa del Tercer Circuito</w:t>
      </w:r>
      <w:bookmarkEnd w:id="9"/>
      <w:r w:rsidR="001C74B5" w:rsidRPr="009E62A1">
        <w:rPr>
          <w:rFonts w:ascii="Century Gothic" w:hAnsi="Century Gothic"/>
          <w:b w:val="0"/>
          <w:sz w:val="24"/>
          <w:szCs w:val="24"/>
        </w:rPr>
        <w:t>;</w:t>
      </w:r>
      <w:r w:rsidR="009E62A1" w:rsidRPr="009E62A1">
        <w:rPr>
          <w:rFonts w:ascii="Century Gothic" w:hAnsi="Century Gothic"/>
          <w:b w:val="0"/>
          <w:sz w:val="24"/>
          <w:szCs w:val="24"/>
        </w:rPr>
        <w:t xml:space="preserve"> y</w:t>
      </w:r>
      <w:r w:rsidR="00913A24" w:rsidRPr="009E62A1">
        <w:rPr>
          <w:rFonts w:ascii="Century Gothic" w:hAnsi="Century Gothic"/>
          <w:b w:val="0"/>
          <w:sz w:val="24"/>
          <w:szCs w:val="24"/>
        </w:rPr>
        <w:t xml:space="preserve"> </w:t>
      </w:r>
    </w:p>
    <w:p w14:paraId="4956FFDE" w14:textId="53D50F3F" w:rsidR="00877D89" w:rsidRPr="009E62A1" w:rsidRDefault="00CD4A82" w:rsidP="000A02FD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>Clausura</w:t>
      </w:r>
      <w:r w:rsidR="007407D9" w:rsidRPr="009E62A1">
        <w:rPr>
          <w:rFonts w:ascii="Century Gothic" w:hAnsi="Century Gothic"/>
          <w:b w:val="0"/>
          <w:sz w:val="24"/>
          <w:szCs w:val="24"/>
        </w:rPr>
        <w:t>.</w:t>
      </w:r>
    </w:p>
    <w:p w14:paraId="5CF40899" w14:textId="77777777" w:rsidR="00150B26" w:rsidRPr="009E62A1" w:rsidRDefault="00150B26" w:rsidP="00296444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</w:p>
    <w:bookmarkEnd w:id="2"/>
    <w:bookmarkEnd w:id="3"/>
    <w:p w14:paraId="75649F84" w14:textId="2B7C5D1E" w:rsidR="00866ABB" w:rsidRPr="009E62A1" w:rsidRDefault="007407D9" w:rsidP="00877D89">
      <w:pPr>
        <w:pStyle w:val="Textosinformato"/>
        <w:jc w:val="center"/>
        <w:rPr>
          <w:b/>
          <w:szCs w:val="24"/>
        </w:rPr>
      </w:pPr>
      <w:r w:rsidRPr="009E62A1">
        <w:rPr>
          <w:b/>
          <w:szCs w:val="24"/>
        </w:rPr>
        <w:t xml:space="preserve">- 1 </w:t>
      </w:r>
      <w:r w:rsidR="00877D89" w:rsidRPr="009E62A1">
        <w:rPr>
          <w:b/>
          <w:szCs w:val="24"/>
        </w:rPr>
        <w:t>–</w:t>
      </w:r>
    </w:p>
    <w:p w14:paraId="6D9AC17B" w14:textId="77777777" w:rsidR="00150B26" w:rsidRPr="009E62A1" w:rsidRDefault="00150B26" w:rsidP="006C3938">
      <w:pPr>
        <w:pStyle w:val="Textosinformato"/>
        <w:rPr>
          <w:b/>
          <w:szCs w:val="24"/>
        </w:rPr>
      </w:pPr>
    </w:p>
    <w:p w14:paraId="0F64945E" w14:textId="1715B7A1" w:rsidR="00877D89" w:rsidRPr="009E62A1" w:rsidRDefault="007407D9" w:rsidP="007407D9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 Presidente</w:t>
      </w:r>
      <w:r w:rsidR="007308CD" w:rsidRPr="009E62A1">
        <w:rPr>
          <w:szCs w:val="24"/>
        </w:rPr>
        <w:t>: E</w:t>
      </w:r>
      <w:r w:rsidRPr="009E62A1">
        <w:rPr>
          <w:szCs w:val="24"/>
        </w:rPr>
        <w:t>n relación al punto número uno del orden del día, el mismo ya qued</w:t>
      </w:r>
      <w:r w:rsidR="00592A3A" w:rsidRPr="009E62A1">
        <w:rPr>
          <w:szCs w:val="24"/>
        </w:rPr>
        <w:t>ó</w:t>
      </w:r>
      <w:r w:rsidRPr="009E62A1">
        <w:rPr>
          <w:szCs w:val="24"/>
        </w:rPr>
        <w:t xml:space="preserve"> desahogado. </w:t>
      </w:r>
    </w:p>
    <w:p w14:paraId="4C0E71C6" w14:textId="77777777" w:rsidR="00150B26" w:rsidRPr="009E62A1" w:rsidRDefault="00150B26" w:rsidP="007407D9">
      <w:pPr>
        <w:pStyle w:val="Textosinformato"/>
        <w:rPr>
          <w:szCs w:val="24"/>
        </w:rPr>
      </w:pPr>
    </w:p>
    <w:p w14:paraId="5AACDE9D" w14:textId="613B2718" w:rsidR="000D55B2" w:rsidRPr="009E62A1" w:rsidRDefault="007407D9" w:rsidP="007D1882">
      <w:pPr>
        <w:pStyle w:val="Textosinformato"/>
        <w:jc w:val="center"/>
        <w:rPr>
          <w:b/>
          <w:szCs w:val="24"/>
        </w:rPr>
      </w:pPr>
      <w:r w:rsidRPr="009E62A1">
        <w:rPr>
          <w:b/>
          <w:szCs w:val="24"/>
        </w:rPr>
        <w:t>- 2 -</w:t>
      </w:r>
    </w:p>
    <w:p w14:paraId="7AE76CAC" w14:textId="77777777" w:rsidR="00150B26" w:rsidRPr="009E62A1" w:rsidRDefault="00150B26" w:rsidP="007407D9">
      <w:pPr>
        <w:pStyle w:val="Textosinformato"/>
        <w:rPr>
          <w:szCs w:val="24"/>
        </w:rPr>
      </w:pPr>
    </w:p>
    <w:p w14:paraId="6EB5ABCB" w14:textId="7A8526EB" w:rsidR="007407D9" w:rsidRPr="009E62A1" w:rsidRDefault="007C728D" w:rsidP="007407D9">
      <w:pPr>
        <w:pStyle w:val="Textosinformato"/>
        <w:rPr>
          <w:szCs w:val="24"/>
        </w:rPr>
      </w:pPr>
      <w:r w:rsidRPr="009E62A1">
        <w:rPr>
          <w:szCs w:val="24"/>
        </w:rPr>
        <w:t>En uso de la voz el</w:t>
      </w:r>
      <w:r w:rsidR="007407D9" w:rsidRPr="009E62A1">
        <w:rPr>
          <w:szCs w:val="24"/>
        </w:rPr>
        <w:t xml:space="preserve"> </w:t>
      </w:r>
      <w:r w:rsidR="007407D9" w:rsidRPr="009E62A1">
        <w:rPr>
          <w:b/>
          <w:szCs w:val="24"/>
        </w:rPr>
        <w:t xml:space="preserve">Magistrado Presidente: </w:t>
      </w:r>
      <w:r w:rsidR="007407D9" w:rsidRPr="009E62A1">
        <w:rPr>
          <w:szCs w:val="24"/>
        </w:rPr>
        <w:t>Somete a su aprobación el orden del día</w:t>
      </w:r>
      <w:r w:rsidR="00554C49" w:rsidRPr="009E62A1">
        <w:rPr>
          <w:szCs w:val="24"/>
        </w:rPr>
        <w:t>, Secretario nos toma la votación por favor.</w:t>
      </w:r>
      <w:r w:rsidR="007407D9" w:rsidRPr="009E62A1">
        <w:rPr>
          <w:szCs w:val="24"/>
        </w:rPr>
        <w:t xml:space="preserve"> </w:t>
      </w:r>
    </w:p>
    <w:p w14:paraId="4A8C8C26" w14:textId="77777777" w:rsidR="00A109C5" w:rsidRPr="009E62A1" w:rsidRDefault="00A109C5" w:rsidP="007407D9">
      <w:pPr>
        <w:pStyle w:val="Textosinformato"/>
        <w:rPr>
          <w:szCs w:val="24"/>
        </w:rPr>
      </w:pPr>
    </w:p>
    <w:p w14:paraId="0CE95BF5" w14:textId="77777777" w:rsidR="00554C49" w:rsidRPr="009E62A1" w:rsidRDefault="00554C49" w:rsidP="00554C49">
      <w:pPr>
        <w:pStyle w:val="Textosinformato"/>
        <w:rPr>
          <w:szCs w:val="24"/>
          <w:lang w:val="es-MX"/>
        </w:rPr>
      </w:pPr>
      <w:r w:rsidRPr="009E62A1">
        <w:rPr>
          <w:szCs w:val="24"/>
          <w:lang w:val="es-MX"/>
        </w:rPr>
        <w:t xml:space="preserve">En uso de la voz el </w:t>
      </w:r>
      <w:r w:rsidRPr="009E62A1">
        <w:rPr>
          <w:b/>
          <w:szCs w:val="24"/>
          <w:lang w:val="es-MX"/>
        </w:rPr>
        <w:t>Secretario General de Acuerdos</w:t>
      </w:r>
      <w:r w:rsidR="007308CD" w:rsidRPr="009E62A1">
        <w:rPr>
          <w:szCs w:val="24"/>
          <w:lang w:val="es-MX"/>
        </w:rPr>
        <w:t>: E</w:t>
      </w:r>
      <w:r w:rsidR="001944DB" w:rsidRPr="009E62A1">
        <w:rPr>
          <w:szCs w:val="24"/>
          <w:lang w:val="es-MX"/>
        </w:rPr>
        <w:t>n seguida Presidente.</w:t>
      </w:r>
      <w:r w:rsidRPr="009E62A1">
        <w:rPr>
          <w:szCs w:val="24"/>
          <w:lang w:val="es-MX"/>
        </w:rPr>
        <w:t xml:space="preserve"> </w:t>
      </w:r>
    </w:p>
    <w:p w14:paraId="6F798AC9" w14:textId="77777777" w:rsidR="00A109C5" w:rsidRPr="009E62A1" w:rsidRDefault="00A109C5" w:rsidP="00554C49">
      <w:pPr>
        <w:pStyle w:val="Textosinformato"/>
        <w:rPr>
          <w:szCs w:val="24"/>
          <w:lang w:val="es-MX"/>
        </w:rPr>
      </w:pPr>
    </w:p>
    <w:p w14:paraId="16334A45" w14:textId="77777777" w:rsidR="00616302" w:rsidRPr="009E62A1" w:rsidRDefault="00D93A14" w:rsidP="00616302">
      <w:pPr>
        <w:pStyle w:val="Textosinformato"/>
        <w:rPr>
          <w:b/>
          <w:szCs w:val="24"/>
        </w:rPr>
      </w:pPr>
      <w:r w:rsidRPr="009E62A1">
        <w:rPr>
          <w:szCs w:val="24"/>
        </w:rPr>
        <w:t>Magistrada FANY LORENA JIMÉNEZ AGUIRRE</w:t>
      </w:r>
      <w:r w:rsidR="004B385C" w:rsidRPr="009E62A1">
        <w:rPr>
          <w:szCs w:val="24"/>
        </w:rPr>
        <w:t>.</w:t>
      </w:r>
      <w:r w:rsidR="004B385C" w:rsidRPr="009E62A1">
        <w:rPr>
          <w:b/>
          <w:szCs w:val="24"/>
        </w:rPr>
        <w:t xml:space="preserve"> </w:t>
      </w:r>
      <w:r w:rsidR="00616302" w:rsidRPr="009E62A1">
        <w:rPr>
          <w:b/>
          <w:szCs w:val="24"/>
        </w:rPr>
        <w:t>A favor.</w:t>
      </w:r>
    </w:p>
    <w:p w14:paraId="48B4F1B6" w14:textId="5B76FE5B" w:rsidR="00554C49" w:rsidRPr="009E62A1" w:rsidRDefault="00A663F8" w:rsidP="007407D9">
      <w:pPr>
        <w:pStyle w:val="Textosinformato"/>
        <w:rPr>
          <w:b/>
          <w:szCs w:val="24"/>
        </w:rPr>
      </w:pPr>
      <w:r w:rsidRPr="009E62A1">
        <w:rPr>
          <w:bCs/>
          <w:szCs w:val="24"/>
        </w:rPr>
        <w:t>Secretario Proyectista</w:t>
      </w:r>
      <w:r w:rsidRPr="009E62A1">
        <w:rPr>
          <w:b/>
          <w:szCs w:val="24"/>
        </w:rPr>
        <w:t xml:space="preserve"> </w:t>
      </w:r>
      <w:r w:rsidRPr="009E62A1">
        <w:rPr>
          <w:bCs/>
          <w:szCs w:val="24"/>
        </w:rPr>
        <w:t>ULISES OMAR AYALA ESPINO</w:t>
      </w:r>
      <w:r w:rsidR="0012590C">
        <w:rPr>
          <w:bCs/>
          <w:szCs w:val="24"/>
        </w:rPr>
        <w:t>S</w:t>
      </w:r>
      <w:r w:rsidRPr="009E62A1">
        <w:rPr>
          <w:bCs/>
          <w:szCs w:val="24"/>
        </w:rPr>
        <w:t>A</w:t>
      </w:r>
      <w:r w:rsidR="00616302" w:rsidRPr="009E62A1">
        <w:rPr>
          <w:szCs w:val="24"/>
        </w:rPr>
        <w:t xml:space="preserve">. </w:t>
      </w:r>
      <w:r w:rsidR="00616302" w:rsidRPr="009E62A1">
        <w:rPr>
          <w:b/>
          <w:szCs w:val="24"/>
        </w:rPr>
        <w:t>A favor.</w:t>
      </w:r>
    </w:p>
    <w:p w14:paraId="2BF07D66" w14:textId="6CAC0E9C" w:rsidR="00A663F8" w:rsidRPr="009E62A1" w:rsidRDefault="00A663F8" w:rsidP="007407D9">
      <w:pPr>
        <w:pStyle w:val="Textosinformato"/>
        <w:rPr>
          <w:szCs w:val="24"/>
        </w:rPr>
      </w:pPr>
      <w:r w:rsidRPr="009E62A1">
        <w:rPr>
          <w:szCs w:val="24"/>
        </w:rPr>
        <w:t xml:space="preserve">Magistrado AVELINO BRAVO CACHO. </w:t>
      </w:r>
      <w:r w:rsidRPr="009E62A1">
        <w:rPr>
          <w:b/>
          <w:szCs w:val="24"/>
        </w:rPr>
        <w:t>A favor.</w:t>
      </w:r>
    </w:p>
    <w:p w14:paraId="60A9B93E" w14:textId="77777777" w:rsidR="00A109C5" w:rsidRPr="009E62A1" w:rsidRDefault="00A109C5" w:rsidP="007407D9">
      <w:pPr>
        <w:pStyle w:val="Textosinformato"/>
        <w:rPr>
          <w:szCs w:val="24"/>
        </w:rPr>
      </w:pPr>
    </w:p>
    <w:p w14:paraId="6A346F77" w14:textId="77777777" w:rsidR="007407D9" w:rsidRPr="009E62A1" w:rsidRDefault="007407D9" w:rsidP="007407D9">
      <w:pPr>
        <w:pStyle w:val="Textosinformato"/>
        <w:rPr>
          <w:szCs w:val="24"/>
        </w:rPr>
      </w:pPr>
      <w:r w:rsidRPr="009E62A1">
        <w:rPr>
          <w:szCs w:val="24"/>
        </w:rPr>
        <w:t>Registrada la votación por p</w:t>
      </w:r>
      <w:r w:rsidR="00DA1CC3" w:rsidRPr="009E62A1">
        <w:rPr>
          <w:szCs w:val="24"/>
        </w:rPr>
        <w:t>arte del Secretario General de A</w:t>
      </w:r>
      <w:r w:rsidRPr="009E62A1">
        <w:rPr>
          <w:szCs w:val="24"/>
        </w:rPr>
        <w:t>cuerdo</w:t>
      </w:r>
      <w:r w:rsidR="00DA1CC3" w:rsidRPr="009E62A1">
        <w:rPr>
          <w:szCs w:val="24"/>
        </w:rPr>
        <w:t>s</w:t>
      </w:r>
      <w:r w:rsidRPr="009E62A1">
        <w:rPr>
          <w:szCs w:val="24"/>
        </w:rPr>
        <w:t>, se emite el siguiente punto de acuerdo:</w:t>
      </w:r>
    </w:p>
    <w:p w14:paraId="78A5104D" w14:textId="77777777" w:rsidR="00A109C5" w:rsidRPr="009E62A1" w:rsidRDefault="00A109C5" w:rsidP="007407D9">
      <w:pPr>
        <w:pStyle w:val="Textosinformato"/>
        <w:rPr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7407D9" w:rsidRPr="009E62A1" w14:paraId="1F9B0E3C" w14:textId="77777777" w:rsidTr="00E40898">
        <w:tc>
          <w:tcPr>
            <w:tcW w:w="9322" w:type="dxa"/>
            <w:shd w:val="clear" w:color="auto" w:fill="auto"/>
          </w:tcPr>
          <w:p w14:paraId="6F6F65A3" w14:textId="5F03CE1C" w:rsidR="007407D9" w:rsidRPr="009E62A1" w:rsidRDefault="007407D9" w:rsidP="007308CD">
            <w:pPr>
              <w:pStyle w:val="Textosinformato"/>
              <w:rPr>
                <w:rFonts w:eastAsia="Calibri"/>
                <w:b/>
                <w:szCs w:val="24"/>
              </w:rPr>
            </w:pPr>
            <w:r w:rsidRPr="009E62A1">
              <w:rPr>
                <w:rFonts w:eastAsia="Calibri"/>
                <w:b/>
                <w:szCs w:val="24"/>
              </w:rPr>
              <w:t>ACU/SS/01/</w:t>
            </w:r>
            <w:r w:rsidR="009E62A1" w:rsidRPr="009E62A1">
              <w:rPr>
                <w:rFonts w:eastAsia="Calibri"/>
                <w:b/>
                <w:szCs w:val="24"/>
              </w:rPr>
              <w:t>39</w:t>
            </w:r>
            <w:r w:rsidR="007079AE" w:rsidRPr="009E62A1">
              <w:rPr>
                <w:rFonts w:eastAsia="Calibri"/>
                <w:b/>
                <w:szCs w:val="24"/>
              </w:rPr>
              <w:t>/E/202</w:t>
            </w:r>
            <w:r w:rsidR="00393266" w:rsidRPr="009E62A1">
              <w:rPr>
                <w:rFonts w:eastAsia="Calibri"/>
                <w:b/>
                <w:szCs w:val="24"/>
              </w:rPr>
              <w:t>6</w:t>
            </w:r>
            <w:r w:rsidRPr="009E62A1">
              <w:rPr>
                <w:rFonts w:eastAsia="Calibri"/>
                <w:b/>
                <w:szCs w:val="24"/>
              </w:rPr>
              <w:t xml:space="preserve">. </w:t>
            </w:r>
            <w:r w:rsidRPr="009E62A1">
              <w:rPr>
                <w:rFonts w:eastAsia="Calibri"/>
                <w:szCs w:val="24"/>
              </w:rPr>
              <w:t xml:space="preserve">Con fundamento en el artículo 8 fracción XX de la Ley Orgánica del Tribunal de Justicia Administrativa del Estado de Jalisco, en relación con el artículo </w:t>
            </w:r>
            <w:r w:rsidR="00393266" w:rsidRPr="009E62A1">
              <w:rPr>
                <w:rFonts w:eastAsia="Calibri"/>
                <w:szCs w:val="24"/>
              </w:rPr>
              <w:t xml:space="preserve">28 fracción IV </w:t>
            </w:r>
            <w:r w:rsidRPr="009E62A1">
              <w:rPr>
                <w:rFonts w:eastAsia="Calibri"/>
                <w:szCs w:val="24"/>
              </w:rPr>
              <w:t>del Reglamento Interno del Tribunal de Justicia Administrativa del Estado de Jalisco, el orden del día queda aprobado po</w:t>
            </w:r>
            <w:r w:rsidR="00D93A14" w:rsidRPr="009E62A1">
              <w:rPr>
                <w:rFonts w:eastAsia="Calibri"/>
                <w:szCs w:val="24"/>
              </w:rPr>
              <w:t xml:space="preserve">r los Magistrados </w:t>
            </w:r>
            <w:r w:rsidR="00A663F8" w:rsidRPr="009E62A1">
              <w:rPr>
                <w:rFonts w:eastAsia="Calibri"/>
                <w:szCs w:val="24"/>
              </w:rPr>
              <w:t xml:space="preserve">Avelino Bravo Cacho y Fany Lorena Jiménez Aguirre, así como el </w:t>
            </w:r>
            <w:r w:rsidR="00A663F8" w:rsidRPr="009E62A1">
              <w:rPr>
                <w:bCs/>
                <w:szCs w:val="24"/>
              </w:rPr>
              <w:t>Secretario Proyectista</w:t>
            </w:r>
            <w:r w:rsidR="00A663F8" w:rsidRPr="009E62A1">
              <w:rPr>
                <w:b/>
                <w:szCs w:val="24"/>
              </w:rPr>
              <w:t xml:space="preserve"> </w:t>
            </w:r>
            <w:r w:rsidR="00A663F8" w:rsidRPr="009E62A1">
              <w:rPr>
                <w:bCs/>
                <w:szCs w:val="24"/>
              </w:rPr>
              <w:t>Ulises Omar Ayala Espino</w:t>
            </w:r>
            <w:r w:rsidR="0012590C">
              <w:rPr>
                <w:bCs/>
                <w:szCs w:val="24"/>
              </w:rPr>
              <w:t>s</w:t>
            </w:r>
            <w:r w:rsidR="00A663F8" w:rsidRPr="009E62A1">
              <w:rPr>
                <w:bCs/>
                <w:szCs w:val="24"/>
              </w:rPr>
              <w:t>a</w:t>
            </w:r>
            <w:r w:rsidR="00D93A14" w:rsidRPr="009E62A1">
              <w:rPr>
                <w:rFonts w:eastAsia="Calibri"/>
                <w:szCs w:val="24"/>
              </w:rPr>
              <w:t>.</w:t>
            </w:r>
          </w:p>
        </w:tc>
      </w:tr>
    </w:tbl>
    <w:p w14:paraId="2789D1B1" w14:textId="77777777" w:rsidR="00150B26" w:rsidRPr="009E62A1" w:rsidRDefault="00150B26" w:rsidP="00EC68E0">
      <w:pPr>
        <w:pStyle w:val="Textosinformato"/>
        <w:rPr>
          <w:szCs w:val="24"/>
        </w:rPr>
      </w:pPr>
    </w:p>
    <w:p w14:paraId="430AF84B" w14:textId="3557BAC8" w:rsidR="00A5085A" w:rsidRPr="009E62A1" w:rsidRDefault="00DA1FE6" w:rsidP="007D1882">
      <w:pPr>
        <w:pStyle w:val="Textosinformato"/>
        <w:jc w:val="center"/>
        <w:rPr>
          <w:b/>
          <w:bCs/>
          <w:szCs w:val="24"/>
        </w:rPr>
      </w:pPr>
      <w:r w:rsidRPr="009E62A1">
        <w:rPr>
          <w:b/>
          <w:bCs/>
          <w:szCs w:val="24"/>
        </w:rPr>
        <w:t>-3-</w:t>
      </w:r>
    </w:p>
    <w:p w14:paraId="04990F83" w14:textId="77777777" w:rsidR="00150B26" w:rsidRPr="009E62A1" w:rsidRDefault="00150B26" w:rsidP="00A5085A">
      <w:pPr>
        <w:pStyle w:val="Sangradetextonormal"/>
        <w:ind w:left="0" w:firstLine="0"/>
        <w:jc w:val="both"/>
        <w:rPr>
          <w:sz w:val="24"/>
          <w:szCs w:val="24"/>
          <w:lang w:val="es-MX"/>
        </w:rPr>
      </w:pPr>
    </w:p>
    <w:p w14:paraId="16E43BFA" w14:textId="77777777" w:rsidR="00A5085A" w:rsidRPr="009E62A1" w:rsidRDefault="00A5085A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>Magistrado Presidente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>: Secretario nos da cuenta del siguiente punto del orden del día por favor.</w:t>
      </w:r>
    </w:p>
    <w:p w14:paraId="4CDD9A6B" w14:textId="77777777" w:rsidR="00A5085A" w:rsidRPr="009E62A1" w:rsidRDefault="00A5085A" w:rsidP="00A5085A">
      <w:pPr>
        <w:pStyle w:val="Sangradetextonormal"/>
        <w:ind w:left="0" w:firstLine="0"/>
        <w:jc w:val="both"/>
        <w:rPr>
          <w:b w:val="0"/>
          <w:sz w:val="24"/>
          <w:szCs w:val="24"/>
          <w:lang w:val="es-MX"/>
        </w:rPr>
      </w:pPr>
    </w:p>
    <w:p w14:paraId="1BD339E8" w14:textId="5ECA0B54" w:rsidR="00A5085A" w:rsidRPr="009E62A1" w:rsidRDefault="00A5085A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 xml:space="preserve">Secretario General de Acuerdos: </w:t>
      </w:r>
      <w:r w:rsidRPr="009E62A1">
        <w:rPr>
          <w:rFonts w:ascii="Century Gothic" w:hAnsi="Century Gothic"/>
          <w:b w:val="0"/>
          <w:bCs/>
          <w:sz w:val="24"/>
          <w:szCs w:val="24"/>
          <w:lang w:val="es-MX"/>
        </w:rPr>
        <w:t xml:space="preserve">el punto número </w:t>
      </w:r>
      <w:r w:rsidR="00500298" w:rsidRPr="009E62A1">
        <w:rPr>
          <w:rFonts w:ascii="Century Gothic" w:hAnsi="Century Gothic"/>
          <w:b w:val="0"/>
          <w:bCs/>
          <w:sz w:val="24"/>
          <w:szCs w:val="24"/>
          <w:lang w:val="es-MX"/>
        </w:rPr>
        <w:t>tres</w:t>
      </w:r>
      <w:r w:rsidRPr="009E62A1">
        <w:rPr>
          <w:rFonts w:ascii="Century Gothic" w:hAnsi="Century Gothic"/>
          <w:b w:val="0"/>
          <w:bCs/>
          <w:sz w:val="24"/>
          <w:szCs w:val="24"/>
          <w:lang w:val="es-MX"/>
        </w:rPr>
        <w:t>, corresponde a la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recepción </w:t>
      </w:r>
      <w:r w:rsidR="009E62A1" w:rsidRPr="009E62A1">
        <w:rPr>
          <w:rFonts w:ascii="Century Gothic" w:hAnsi="Century Gothic" w:cs="Arial"/>
          <w:b w:val="0"/>
          <w:sz w:val="24"/>
          <w:szCs w:val="24"/>
          <w:lang w:val="es-MX"/>
        </w:rPr>
        <w:t xml:space="preserve">del oficio 6957/2025 que remite el Secretario de Acuerdos del Sexto Tribunal Colegiado en Materia Administrativa del Tercer </w:t>
      </w:r>
      <w:r w:rsidR="009E62A1" w:rsidRPr="009E62A1">
        <w:rPr>
          <w:rFonts w:ascii="Century Gothic" w:hAnsi="Century Gothic" w:cs="Arial"/>
          <w:b w:val="0"/>
          <w:sz w:val="24"/>
          <w:szCs w:val="24"/>
          <w:lang w:val="es-MX"/>
        </w:rPr>
        <w:lastRenderedPageBreak/>
        <w:t>Circuito, relativo al juicio de amparo 144/2026 mediante el cual requiere a este Tribunal por el cumplimiento de la ejecutoria del juicio de amparo referido</w:t>
      </w:r>
      <w:r w:rsidRPr="009E62A1">
        <w:rPr>
          <w:rFonts w:ascii="Century Gothic" w:hAnsi="Century Gothic"/>
          <w:b w:val="0"/>
          <w:sz w:val="24"/>
          <w:szCs w:val="24"/>
        </w:rPr>
        <w:t>.</w:t>
      </w:r>
    </w:p>
    <w:p w14:paraId="0F614937" w14:textId="77777777" w:rsidR="00150B26" w:rsidRPr="009E62A1" w:rsidRDefault="00150B26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</w:p>
    <w:p w14:paraId="2AA23A9A" w14:textId="4497300E" w:rsidR="00637ACF" w:rsidRPr="009E62A1" w:rsidRDefault="00A5085A" w:rsidP="00637ACF">
      <w:pPr>
        <w:pStyle w:val="Sangradetextonormal"/>
        <w:numPr>
          <w:ilvl w:val="0"/>
          <w:numId w:val="7"/>
        </w:numPr>
        <w:ind w:left="567" w:hanging="20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>Los Magistrados quedaron enterados del contenido de</w:t>
      </w:r>
      <w:r w:rsidR="00107E3B" w:rsidRPr="009E62A1">
        <w:rPr>
          <w:rFonts w:ascii="Century Gothic" w:hAnsi="Century Gothic"/>
          <w:b w:val="0"/>
          <w:sz w:val="24"/>
          <w:szCs w:val="24"/>
        </w:rPr>
        <w:t xml:space="preserve">l oficio </w:t>
      </w:r>
      <w:r w:rsidRPr="009E62A1">
        <w:rPr>
          <w:rFonts w:ascii="Century Gothic" w:hAnsi="Century Gothic"/>
          <w:b w:val="0"/>
          <w:sz w:val="24"/>
          <w:szCs w:val="24"/>
        </w:rPr>
        <w:t>referido.</w:t>
      </w:r>
    </w:p>
    <w:p w14:paraId="1B10DD2E" w14:textId="77777777" w:rsidR="00150B26" w:rsidRPr="009E62A1" w:rsidRDefault="00150B26" w:rsidP="007D1882">
      <w:pPr>
        <w:pStyle w:val="Textosinformato"/>
        <w:rPr>
          <w:b/>
          <w:szCs w:val="24"/>
        </w:rPr>
      </w:pPr>
    </w:p>
    <w:p w14:paraId="24B802FC" w14:textId="3EE82683" w:rsidR="00A5085A" w:rsidRPr="009E62A1" w:rsidRDefault="00A5085A" w:rsidP="007D1882">
      <w:pPr>
        <w:pStyle w:val="Textosinformato"/>
        <w:jc w:val="center"/>
        <w:rPr>
          <w:b/>
          <w:szCs w:val="24"/>
        </w:rPr>
      </w:pPr>
      <w:r w:rsidRPr="009E62A1">
        <w:rPr>
          <w:b/>
          <w:szCs w:val="24"/>
        </w:rPr>
        <w:t>-</w:t>
      </w:r>
      <w:r w:rsidR="00393266" w:rsidRPr="009E62A1">
        <w:rPr>
          <w:b/>
          <w:szCs w:val="24"/>
        </w:rPr>
        <w:t>4</w:t>
      </w:r>
      <w:r w:rsidRPr="009E62A1">
        <w:rPr>
          <w:b/>
          <w:szCs w:val="24"/>
        </w:rPr>
        <w:softHyphen/>
        <w:t>-</w:t>
      </w:r>
    </w:p>
    <w:p w14:paraId="6FAA45CC" w14:textId="77777777" w:rsidR="00150B26" w:rsidRPr="009E62A1" w:rsidRDefault="00150B26" w:rsidP="00A5085A">
      <w:pPr>
        <w:pStyle w:val="Sangradetextonormal"/>
        <w:ind w:left="0" w:firstLine="0"/>
        <w:jc w:val="both"/>
        <w:rPr>
          <w:sz w:val="24"/>
          <w:szCs w:val="24"/>
          <w:lang w:val="es-MX"/>
        </w:rPr>
      </w:pPr>
    </w:p>
    <w:p w14:paraId="4257567D" w14:textId="77777777" w:rsidR="00A5085A" w:rsidRPr="009E62A1" w:rsidRDefault="00A5085A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>Magistrado Presidente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>: Secretario nos da cuenta del siguiente punto del orden del día por favor.</w:t>
      </w:r>
    </w:p>
    <w:p w14:paraId="2B9DC431" w14:textId="77777777" w:rsidR="00A5085A" w:rsidRPr="009E62A1" w:rsidRDefault="00A5085A" w:rsidP="00A5085A">
      <w:pPr>
        <w:pStyle w:val="Sangradetextonormal"/>
        <w:ind w:left="0" w:firstLine="0"/>
        <w:jc w:val="both"/>
        <w:rPr>
          <w:b w:val="0"/>
          <w:sz w:val="24"/>
          <w:szCs w:val="24"/>
          <w:lang w:val="es-MX"/>
        </w:rPr>
      </w:pPr>
    </w:p>
    <w:p w14:paraId="5E7C49EA" w14:textId="0BF92F7D" w:rsidR="00A5085A" w:rsidRPr="009E62A1" w:rsidRDefault="00A5085A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 xml:space="preserve">Secretario General de Acuerdos: 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>como punto número c</w:t>
      </w:r>
      <w:r w:rsidR="00D241F7" w:rsidRPr="009E62A1">
        <w:rPr>
          <w:rFonts w:ascii="Century Gothic" w:hAnsi="Century Gothic"/>
          <w:b w:val="0"/>
          <w:sz w:val="24"/>
          <w:szCs w:val="24"/>
          <w:lang w:val="es-MX"/>
        </w:rPr>
        <w:t>uatro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es el relativo al</w:t>
      </w:r>
      <w:r w:rsidRPr="009E62A1">
        <w:rPr>
          <w:rFonts w:ascii="Century Gothic" w:hAnsi="Century Gothic"/>
          <w:sz w:val="24"/>
          <w:szCs w:val="24"/>
          <w:lang w:val="es-MX"/>
        </w:rPr>
        <w:t xml:space="preserve"> </w:t>
      </w:r>
      <w:r w:rsidRPr="009E62A1">
        <w:rPr>
          <w:rFonts w:ascii="Century Gothic" w:hAnsi="Century Gothic"/>
          <w:b w:val="0"/>
          <w:sz w:val="24"/>
          <w:szCs w:val="24"/>
        </w:rPr>
        <w:t xml:space="preserve">análisis, </w:t>
      </w:r>
      <w:r w:rsidR="009E62A1" w:rsidRPr="009E62A1">
        <w:rPr>
          <w:rFonts w:ascii="Century Gothic" w:hAnsi="Century Gothic"/>
          <w:b w:val="0"/>
          <w:sz w:val="24"/>
          <w:szCs w:val="24"/>
          <w:lang w:val="es-MX"/>
        </w:rPr>
        <w:t>discusión y en su caso aprobación del proyecto de sentencia del Recurso de Apelación 985/2024, en cumplimiento a la ejecutoria del juicio de amparo 144/2026 del Sexto Tribunal Colegiado en Materia Administrativa del Tercer Circuito</w:t>
      </w:r>
      <w:r w:rsidRPr="009E62A1">
        <w:rPr>
          <w:rFonts w:ascii="Century Gothic" w:hAnsi="Century Gothic"/>
          <w:b w:val="0"/>
          <w:sz w:val="24"/>
          <w:szCs w:val="24"/>
        </w:rPr>
        <w:t>.</w:t>
      </w:r>
    </w:p>
    <w:p w14:paraId="612C8619" w14:textId="77777777" w:rsidR="00A5085A" w:rsidRPr="009E62A1" w:rsidRDefault="00A5085A" w:rsidP="00A5085A">
      <w:pPr>
        <w:pStyle w:val="Sangradetextonormal"/>
        <w:ind w:left="4248" w:firstLine="0"/>
        <w:jc w:val="both"/>
        <w:rPr>
          <w:rFonts w:ascii="Century Gothic" w:hAnsi="Century Gothic"/>
          <w:sz w:val="24"/>
          <w:szCs w:val="24"/>
        </w:rPr>
      </w:pPr>
    </w:p>
    <w:p w14:paraId="04216319" w14:textId="77777777" w:rsidR="00A5085A" w:rsidRPr="009E62A1" w:rsidRDefault="00A5085A" w:rsidP="00A5085A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</w:t>
      </w:r>
      <w:r w:rsidRPr="009E62A1">
        <w:rPr>
          <w:szCs w:val="24"/>
        </w:rPr>
        <w:t xml:space="preserve"> </w:t>
      </w:r>
      <w:r w:rsidRPr="009E62A1">
        <w:rPr>
          <w:b/>
          <w:szCs w:val="24"/>
        </w:rPr>
        <w:t>Presidente:</w:t>
      </w:r>
      <w:r w:rsidRPr="009E62A1">
        <w:rPr>
          <w:szCs w:val="24"/>
        </w:rPr>
        <w:t xml:space="preserve"> Si no existe consideración al respecto, nos toma la votación Secretario. </w:t>
      </w:r>
    </w:p>
    <w:p w14:paraId="0FE36CC8" w14:textId="77777777" w:rsidR="00A5085A" w:rsidRPr="009E62A1" w:rsidRDefault="00A5085A" w:rsidP="00A5085A">
      <w:pPr>
        <w:pStyle w:val="Textosinformato"/>
        <w:rPr>
          <w:szCs w:val="24"/>
        </w:rPr>
      </w:pPr>
    </w:p>
    <w:p w14:paraId="22D0FF10" w14:textId="77777777" w:rsidR="00A5085A" w:rsidRPr="009E62A1" w:rsidRDefault="00A5085A" w:rsidP="00A5085A">
      <w:pPr>
        <w:pStyle w:val="Textosinformato"/>
        <w:rPr>
          <w:szCs w:val="24"/>
          <w:lang w:val="es-MX"/>
        </w:rPr>
      </w:pPr>
      <w:r w:rsidRPr="009E62A1">
        <w:rPr>
          <w:szCs w:val="24"/>
          <w:lang w:val="es-MX"/>
        </w:rPr>
        <w:t xml:space="preserve">En uso de la voz el </w:t>
      </w:r>
      <w:r w:rsidRPr="009E62A1">
        <w:rPr>
          <w:b/>
          <w:szCs w:val="24"/>
          <w:lang w:val="es-MX"/>
        </w:rPr>
        <w:t>Secretario General de Acuerdos</w:t>
      </w:r>
      <w:r w:rsidRPr="009E62A1">
        <w:rPr>
          <w:szCs w:val="24"/>
          <w:lang w:val="es-MX"/>
        </w:rPr>
        <w:t xml:space="preserve">: Como ordena Presidente: </w:t>
      </w:r>
    </w:p>
    <w:p w14:paraId="46D5CA73" w14:textId="77777777" w:rsidR="00A5085A" w:rsidRPr="009E62A1" w:rsidRDefault="00A5085A" w:rsidP="00A5085A">
      <w:pPr>
        <w:pStyle w:val="Textosinformato"/>
        <w:rPr>
          <w:szCs w:val="24"/>
          <w:lang w:val="es-MX"/>
        </w:rPr>
      </w:pPr>
    </w:p>
    <w:p w14:paraId="2486CC38" w14:textId="77777777" w:rsidR="006C24A8" w:rsidRPr="009E62A1" w:rsidRDefault="006C24A8" w:rsidP="006C24A8">
      <w:pPr>
        <w:pStyle w:val="Textosinformato"/>
        <w:rPr>
          <w:b/>
          <w:szCs w:val="24"/>
        </w:rPr>
      </w:pPr>
      <w:r w:rsidRPr="009E62A1">
        <w:rPr>
          <w:szCs w:val="24"/>
        </w:rPr>
        <w:t>Magistrada FANY LORENA JIMÉNEZ AGUIRRE.</w:t>
      </w:r>
      <w:r w:rsidRPr="009E62A1">
        <w:rPr>
          <w:b/>
          <w:szCs w:val="24"/>
        </w:rPr>
        <w:t xml:space="preserve"> A favor.</w:t>
      </w:r>
    </w:p>
    <w:p w14:paraId="6255467A" w14:textId="25B93666" w:rsidR="006C24A8" w:rsidRPr="009E62A1" w:rsidRDefault="006C24A8" w:rsidP="006C24A8">
      <w:pPr>
        <w:pStyle w:val="Textosinformato"/>
        <w:rPr>
          <w:b/>
          <w:szCs w:val="24"/>
        </w:rPr>
      </w:pPr>
      <w:r w:rsidRPr="009E62A1">
        <w:rPr>
          <w:bCs/>
          <w:szCs w:val="24"/>
        </w:rPr>
        <w:t>Secretario Proyectista</w:t>
      </w:r>
      <w:r w:rsidRPr="009E62A1">
        <w:rPr>
          <w:b/>
          <w:szCs w:val="24"/>
        </w:rPr>
        <w:t xml:space="preserve"> </w:t>
      </w:r>
      <w:r w:rsidRPr="009E62A1">
        <w:rPr>
          <w:bCs/>
          <w:szCs w:val="24"/>
        </w:rPr>
        <w:t>ULISES OMAR AYALA ESPINO</w:t>
      </w:r>
      <w:r w:rsidR="0012590C">
        <w:rPr>
          <w:bCs/>
          <w:szCs w:val="24"/>
        </w:rPr>
        <w:t>S</w:t>
      </w:r>
      <w:r w:rsidRPr="009E62A1">
        <w:rPr>
          <w:bCs/>
          <w:szCs w:val="24"/>
        </w:rPr>
        <w:t>A</w:t>
      </w:r>
      <w:r w:rsidRPr="009E62A1">
        <w:rPr>
          <w:szCs w:val="24"/>
        </w:rPr>
        <w:t xml:space="preserve">. </w:t>
      </w:r>
      <w:r w:rsidRPr="009E62A1">
        <w:rPr>
          <w:b/>
          <w:szCs w:val="24"/>
        </w:rPr>
        <w:t>A favor.</w:t>
      </w:r>
    </w:p>
    <w:p w14:paraId="7C7D90C1" w14:textId="3FE48671" w:rsidR="006C24A8" w:rsidRPr="009E62A1" w:rsidRDefault="006C24A8" w:rsidP="006C24A8">
      <w:pPr>
        <w:pStyle w:val="Textosinformato"/>
        <w:rPr>
          <w:szCs w:val="24"/>
        </w:rPr>
      </w:pPr>
      <w:r w:rsidRPr="009E62A1">
        <w:rPr>
          <w:szCs w:val="24"/>
        </w:rPr>
        <w:t xml:space="preserve">Magistrado AVELINO BRAVO CACHO. </w:t>
      </w:r>
      <w:r w:rsidR="00D55C1D">
        <w:rPr>
          <w:b/>
          <w:szCs w:val="24"/>
        </w:rPr>
        <w:t>En contra, formulo mi voto particular</w:t>
      </w:r>
      <w:r w:rsidRPr="009E62A1">
        <w:rPr>
          <w:b/>
          <w:szCs w:val="24"/>
        </w:rPr>
        <w:t>.</w:t>
      </w:r>
    </w:p>
    <w:p w14:paraId="7693CDD9" w14:textId="77777777" w:rsidR="00A5085A" w:rsidRPr="009E62A1" w:rsidRDefault="00A5085A" w:rsidP="00A5085A">
      <w:pPr>
        <w:pStyle w:val="Sangradetextonormal"/>
        <w:ind w:left="-142" w:firstLine="0"/>
        <w:jc w:val="both"/>
        <w:rPr>
          <w:rFonts w:ascii="Century Gothic" w:hAnsi="Century Gothic"/>
          <w:b w:val="0"/>
          <w:i/>
          <w:sz w:val="24"/>
          <w:szCs w:val="24"/>
        </w:rPr>
      </w:pPr>
    </w:p>
    <w:p w14:paraId="1F4D02D5" w14:textId="77777777" w:rsidR="00A5085A" w:rsidRPr="009E62A1" w:rsidRDefault="00A5085A" w:rsidP="00A5085A">
      <w:pPr>
        <w:pStyle w:val="Textosinformato"/>
        <w:rPr>
          <w:szCs w:val="24"/>
          <w:lang w:val="es-ES_tradnl"/>
        </w:rPr>
      </w:pPr>
      <w:r w:rsidRPr="009E62A1">
        <w:rPr>
          <w:szCs w:val="24"/>
          <w:lang w:val="es-ES_tradnl"/>
        </w:rPr>
        <w:t>Registrada la votación por parte del Secretario General de Acuerdos, se emite el siguiente punto de Acuerdo:</w:t>
      </w:r>
    </w:p>
    <w:p w14:paraId="687268BD" w14:textId="77777777" w:rsidR="00A5085A" w:rsidRPr="009E62A1" w:rsidRDefault="00A5085A" w:rsidP="00A5085A">
      <w:pPr>
        <w:pStyle w:val="Textosinformato"/>
        <w:rPr>
          <w:szCs w:val="24"/>
          <w:lang w:val="es-ES_tradnl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34"/>
      </w:tblGrid>
      <w:tr w:rsidR="00A5085A" w:rsidRPr="009E62A1" w14:paraId="27EAB0A5" w14:textId="77777777" w:rsidTr="009E6C42">
        <w:tc>
          <w:tcPr>
            <w:tcW w:w="8934" w:type="dxa"/>
            <w:shd w:val="clear" w:color="auto" w:fill="auto"/>
          </w:tcPr>
          <w:p w14:paraId="0828FFD1" w14:textId="437B485E" w:rsidR="00A5085A" w:rsidRPr="009E62A1" w:rsidRDefault="00A5085A" w:rsidP="009E6C42">
            <w:pPr>
              <w:pStyle w:val="Textosinformato"/>
              <w:rPr>
                <w:rFonts w:eastAsia="Calibri"/>
                <w:szCs w:val="24"/>
              </w:rPr>
            </w:pPr>
            <w:r w:rsidRPr="009E62A1">
              <w:rPr>
                <w:rFonts w:eastAsia="Calibri"/>
                <w:b/>
                <w:szCs w:val="24"/>
              </w:rPr>
              <w:t>ACU/SS/0</w:t>
            </w:r>
            <w:r w:rsidR="00637ACF" w:rsidRPr="009E62A1">
              <w:rPr>
                <w:rFonts w:eastAsia="Calibri"/>
                <w:b/>
                <w:szCs w:val="24"/>
              </w:rPr>
              <w:t>2</w:t>
            </w:r>
            <w:r w:rsidRPr="009E62A1">
              <w:rPr>
                <w:rFonts w:eastAsia="Calibri"/>
                <w:b/>
                <w:szCs w:val="24"/>
              </w:rPr>
              <w:t>/</w:t>
            </w:r>
            <w:r w:rsidR="009E62A1" w:rsidRPr="009E62A1">
              <w:rPr>
                <w:rFonts w:eastAsia="Calibri"/>
                <w:b/>
                <w:szCs w:val="24"/>
              </w:rPr>
              <w:t>39</w:t>
            </w:r>
            <w:r w:rsidRPr="009E62A1">
              <w:rPr>
                <w:rFonts w:eastAsia="Calibri"/>
                <w:b/>
                <w:szCs w:val="24"/>
              </w:rPr>
              <w:t>/E/202</w:t>
            </w:r>
            <w:r w:rsidR="0006499B" w:rsidRPr="009E62A1">
              <w:rPr>
                <w:rFonts w:eastAsia="Calibri"/>
                <w:b/>
                <w:szCs w:val="24"/>
              </w:rPr>
              <w:t>6</w:t>
            </w:r>
            <w:r w:rsidRPr="009E62A1">
              <w:rPr>
                <w:rFonts w:eastAsia="Calibri"/>
                <w:b/>
                <w:szCs w:val="24"/>
              </w:rPr>
              <w:t xml:space="preserve">. </w:t>
            </w:r>
            <w:r w:rsidR="009E62A1" w:rsidRPr="009E62A1">
              <w:rPr>
                <w:rFonts w:eastAsia="Calibri"/>
                <w:szCs w:val="24"/>
                <w:lang w:val="es-MX"/>
              </w:rPr>
              <w:t>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</w:t>
            </w:r>
            <w:r w:rsidRPr="009E62A1">
              <w:rPr>
                <w:rFonts w:eastAsia="Calibri"/>
                <w:szCs w:val="24"/>
              </w:rPr>
              <w:t xml:space="preserve">, </w:t>
            </w:r>
            <w:r w:rsidR="006C24A8" w:rsidRPr="009E62A1">
              <w:rPr>
                <w:rFonts w:eastAsia="Calibri"/>
                <w:szCs w:val="24"/>
                <w:lang w:val="es-MX"/>
              </w:rPr>
              <w:t xml:space="preserve">los Magistrados Avelino Bravo Cacho y Fany Lorena Jiménez Aguirre, así como el </w:t>
            </w:r>
            <w:r w:rsidR="006C24A8" w:rsidRPr="009E62A1">
              <w:rPr>
                <w:rFonts w:eastAsia="Calibri"/>
                <w:bCs/>
                <w:szCs w:val="24"/>
                <w:lang w:val="es-MX"/>
              </w:rPr>
              <w:t>Secretario Proyectista</w:t>
            </w:r>
            <w:r w:rsidR="006C24A8" w:rsidRPr="009E62A1">
              <w:rPr>
                <w:rFonts w:eastAsia="Calibri"/>
                <w:b/>
                <w:szCs w:val="24"/>
                <w:lang w:val="es-MX"/>
              </w:rPr>
              <w:t xml:space="preserve"> </w:t>
            </w:r>
            <w:r w:rsidR="006C24A8" w:rsidRPr="009E62A1">
              <w:rPr>
                <w:rFonts w:eastAsia="Calibri"/>
                <w:bCs/>
                <w:szCs w:val="24"/>
                <w:lang w:val="es-MX"/>
              </w:rPr>
              <w:t>Ulises Omar Ayala Espino</w:t>
            </w:r>
            <w:r w:rsidR="0012590C">
              <w:rPr>
                <w:rFonts w:eastAsia="Calibri"/>
                <w:bCs/>
                <w:szCs w:val="24"/>
                <w:lang w:val="es-MX"/>
              </w:rPr>
              <w:t>s</w:t>
            </w:r>
            <w:r w:rsidR="006C24A8" w:rsidRPr="009E62A1">
              <w:rPr>
                <w:rFonts w:eastAsia="Calibri"/>
                <w:bCs/>
                <w:szCs w:val="24"/>
                <w:lang w:val="es-MX"/>
              </w:rPr>
              <w:t>a</w:t>
            </w:r>
            <w:r w:rsidR="006C24A8" w:rsidRPr="009E62A1">
              <w:rPr>
                <w:rFonts w:eastAsia="Calibri"/>
                <w:szCs w:val="24"/>
                <w:lang w:val="es-MX"/>
              </w:rPr>
              <w:t xml:space="preserve"> </w:t>
            </w:r>
            <w:r w:rsidRPr="009E62A1">
              <w:rPr>
                <w:rFonts w:eastAsia="Calibri"/>
                <w:szCs w:val="24"/>
              </w:rPr>
              <w:t xml:space="preserve">aprobaron por </w:t>
            </w:r>
            <w:r w:rsidR="009E62A1" w:rsidRPr="009E62A1">
              <w:rPr>
                <w:rFonts w:eastAsia="Calibri"/>
                <w:szCs w:val="24"/>
              </w:rPr>
              <w:t xml:space="preserve">mayoría </w:t>
            </w:r>
            <w:r w:rsidRPr="009E62A1">
              <w:rPr>
                <w:rFonts w:eastAsia="Calibri"/>
                <w:szCs w:val="24"/>
              </w:rPr>
              <w:t xml:space="preserve">de votos el proyecto de sentencia </w:t>
            </w:r>
            <w:r w:rsidR="009E62A1" w:rsidRPr="009E62A1">
              <w:rPr>
                <w:rFonts w:eastAsia="Calibri"/>
                <w:szCs w:val="24"/>
              </w:rPr>
              <w:t>del Recurso de Apelación 985/2024</w:t>
            </w:r>
            <w:r w:rsidRPr="009E62A1">
              <w:rPr>
                <w:rFonts w:eastAsia="Calibri"/>
                <w:szCs w:val="24"/>
              </w:rPr>
              <w:t xml:space="preserve">, </w:t>
            </w:r>
            <w:r w:rsidR="009E62A1" w:rsidRPr="009E62A1">
              <w:rPr>
                <w:rFonts w:eastAsia="Calibri"/>
                <w:szCs w:val="24"/>
              </w:rPr>
              <w:t xml:space="preserve">con el voto en contra razonado del Magistrado Avelino Bravo Cacho, </w:t>
            </w:r>
            <w:r w:rsidRPr="009E62A1">
              <w:rPr>
                <w:rFonts w:eastAsia="Calibri"/>
                <w:szCs w:val="24"/>
              </w:rPr>
              <w:t>en cumplimiento a la ejecu</w:t>
            </w:r>
            <w:r w:rsidR="002B493A" w:rsidRPr="009E62A1">
              <w:rPr>
                <w:rFonts w:eastAsia="Calibri"/>
                <w:szCs w:val="24"/>
              </w:rPr>
              <w:t>toria</w:t>
            </w:r>
            <w:r w:rsidRPr="009E62A1">
              <w:rPr>
                <w:rFonts w:eastAsia="Calibri"/>
                <w:szCs w:val="24"/>
              </w:rPr>
              <w:t xml:space="preserve"> de amparo.</w:t>
            </w:r>
          </w:p>
        </w:tc>
      </w:tr>
    </w:tbl>
    <w:p w14:paraId="7215F490" w14:textId="477356F0" w:rsidR="005717B6" w:rsidRPr="009E62A1" w:rsidRDefault="005717B6" w:rsidP="00A5085A">
      <w:pPr>
        <w:pStyle w:val="Textosinformato"/>
        <w:rPr>
          <w:szCs w:val="24"/>
          <w:lang w:val="es-ES_tradnl"/>
        </w:rPr>
      </w:pPr>
    </w:p>
    <w:p w14:paraId="271B375A" w14:textId="77777777" w:rsidR="00A663F8" w:rsidRPr="009E62A1" w:rsidRDefault="00A663F8" w:rsidP="00A663F8">
      <w:pPr>
        <w:pStyle w:val="Textosinformato"/>
        <w:jc w:val="center"/>
        <w:rPr>
          <w:b/>
          <w:szCs w:val="24"/>
        </w:rPr>
      </w:pPr>
      <w:r w:rsidRPr="009E62A1">
        <w:rPr>
          <w:b/>
          <w:szCs w:val="24"/>
        </w:rPr>
        <w:t>- 5 –</w:t>
      </w:r>
    </w:p>
    <w:p w14:paraId="5A273E80" w14:textId="77777777" w:rsidR="00A663F8" w:rsidRPr="009E62A1" w:rsidRDefault="00A663F8" w:rsidP="00A663F8">
      <w:pPr>
        <w:pStyle w:val="Textosinformato"/>
        <w:rPr>
          <w:b/>
          <w:szCs w:val="24"/>
        </w:rPr>
      </w:pPr>
    </w:p>
    <w:p w14:paraId="3CFE38F3" w14:textId="10954625" w:rsidR="000B0A70" w:rsidRPr="009E62A1" w:rsidRDefault="00815E3A" w:rsidP="0052066D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>En uso de la voz el</w:t>
      </w:r>
      <w:r w:rsidR="000B0A70"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0B0A70" w:rsidRPr="009E62A1">
        <w:rPr>
          <w:rFonts w:ascii="Century Gothic" w:hAnsi="Century Gothic"/>
          <w:sz w:val="24"/>
          <w:szCs w:val="24"/>
          <w:lang w:val="es-MX"/>
        </w:rPr>
        <w:t>Magistrado Presidente</w:t>
      </w:r>
      <w:r w:rsidR="00DA1CC3" w:rsidRPr="009E62A1">
        <w:rPr>
          <w:rFonts w:ascii="Century Gothic" w:hAnsi="Century Gothic"/>
          <w:sz w:val="24"/>
          <w:szCs w:val="24"/>
          <w:lang w:val="es-MX"/>
        </w:rPr>
        <w:t>:</w:t>
      </w:r>
      <w:r w:rsidR="000B0A70"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Secretario nos da cuenta del siguiente punto del orden del día por favor. </w:t>
      </w:r>
    </w:p>
    <w:p w14:paraId="7FDB87CF" w14:textId="77777777" w:rsidR="00A109C5" w:rsidRPr="009E62A1" w:rsidRDefault="00A109C5" w:rsidP="000B0A70">
      <w:pPr>
        <w:pStyle w:val="Sangradetextonormal"/>
        <w:ind w:left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23F5FF9F" w14:textId="77777777" w:rsidR="007407D9" w:rsidRPr="009E62A1" w:rsidRDefault="000B0A70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>Secretario General de Acuerdos: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El siguiente punto del orden del día es la clausura. </w:t>
      </w:r>
    </w:p>
    <w:p w14:paraId="2F5C2E23" w14:textId="77777777" w:rsidR="00A109C5" w:rsidRPr="009E62A1" w:rsidRDefault="00A109C5" w:rsidP="007407D9">
      <w:pPr>
        <w:pStyle w:val="Textosinformato"/>
        <w:rPr>
          <w:szCs w:val="24"/>
        </w:rPr>
      </w:pPr>
    </w:p>
    <w:p w14:paraId="541EA85E" w14:textId="31D2A9E2" w:rsidR="00E0021F" w:rsidRPr="009E62A1" w:rsidRDefault="007407D9" w:rsidP="003D3D64">
      <w:pPr>
        <w:pStyle w:val="Textosinformato"/>
        <w:rPr>
          <w:b/>
          <w:szCs w:val="24"/>
        </w:rPr>
      </w:pPr>
      <w:r w:rsidRPr="009E62A1">
        <w:rPr>
          <w:szCs w:val="24"/>
        </w:rPr>
        <w:lastRenderedPageBreak/>
        <w:t xml:space="preserve">En uso de la voz el </w:t>
      </w:r>
      <w:r w:rsidRPr="009E62A1">
        <w:rPr>
          <w:b/>
          <w:szCs w:val="24"/>
        </w:rPr>
        <w:t>Magistrado Presidente</w:t>
      </w:r>
      <w:r w:rsidRPr="009E62A1">
        <w:rPr>
          <w:b/>
          <w:szCs w:val="24"/>
          <w:lang w:val="es-MX"/>
        </w:rPr>
        <w:t xml:space="preserve">: </w:t>
      </w:r>
      <w:r w:rsidR="007D6F81" w:rsidRPr="009E62A1">
        <w:rPr>
          <w:szCs w:val="24"/>
          <w:lang w:val="es-MX"/>
        </w:rPr>
        <w:t>E</w:t>
      </w:r>
      <w:r w:rsidRPr="009E62A1">
        <w:rPr>
          <w:szCs w:val="24"/>
          <w:lang w:val="es-MX"/>
        </w:rPr>
        <w:t>n</w:t>
      </w:r>
      <w:r w:rsidRPr="009E62A1">
        <w:rPr>
          <w:szCs w:val="24"/>
        </w:rPr>
        <w:t xml:space="preserve"> virtud de haber agotado los puntos del orden del día de esta Sesión Extraordinaria siendo las</w:t>
      </w:r>
      <w:r w:rsidR="00F41807" w:rsidRPr="009E62A1">
        <w:rPr>
          <w:b/>
          <w:szCs w:val="24"/>
        </w:rPr>
        <w:t xml:space="preserve"> </w:t>
      </w:r>
      <w:r w:rsidR="009E62A1" w:rsidRPr="009E62A1">
        <w:rPr>
          <w:b/>
          <w:szCs w:val="24"/>
        </w:rPr>
        <w:t>catorce</w:t>
      </w:r>
      <w:r w:rsidRPr="009E62A1">
        <w:rPr>
          <w:b/>
          <w:szCs w:val="24"/>
        </w:rPr>
        <w:t xml:space="preserve"> horas con</w:t>
      </w:r>
      <w:r w:rsidR="00C83DB3" w:rsidRPr="009E62A1">
        <w:rPr>
          <w:b/>
          <w:szCs w:val="24"/>
        </w:rPr>
        <w:t xml:space="preserve"> </w:t>
      </w:r>
      <w:r w:rsidR="009E62A1" w:rsidRPr="009E62A1">
        <w:rPr>
          <w:b/>
          <w:szCs w:val="24"/>
        </w:rPr>
        <w:t>ocho</w:t>
      </w:r>
      <w:r w:rsidRPr="009E62A1">
        <w:rPr>
          <w:b/>
          <w:szCs w:val="24"/>
        </w:rPr>
        <w:t xml:space="preserve"> minutos</w:t>
      </w:r>
      <w:r w:rsidRPr="009E62A1">
        <w:rPr>
          <w:szCs w:val="24"/>
        </w:rPr>
        <w:t xml:space="preserve"> del </w:t>
      </w:r>
      <w:r w:rsidR="009E62A1" w:rsidRPr="009E62A1">
        <w:rPr>
          <w:b/>
          <w:szCs w:val="24"/>
        </w:rPr>
        <w:t>veintidós de junio</w:t>
      </w:r>
      <w:r w:rsidR="006C5A7E" w:rsidRPr="009E62A1">
        <w:rPr>
          <w:b/>
          <w:szCs w:val="24"/>
        </w:rPr>
        <w:t xml:space="preserve"> de dos mil veinti</w:t>
      </w:r>
      <w:r w:rsidR="0006499B" w:rsidRPr="009E62A1">
        <w:rPr>
          <w:b/>
          <w:szCs w:val="24"/>
        </w:rPr>
        <w:t>séis</w:t>
      </w:r>
      <w:r w:rsidRPr="009E62A1">
        <w:rPr>
          <w:szCs w:val="24"/>
        </w:rPr>
        <w:t>, se concluye con la misma. Firman la presente acta para constancia los Magistrados integrantes de la Sala Superior, Presidente</w:t>
      </w:r>
      <w:r w:rsidR="00FE6C5E" w:rsidRPr="009E62A1">
        <w:rPr>
          <w:szCs w:val="24"/>
        </w:rPr>
        <w:t xml:space="preserve"> </w:t>
      </w:r>
      <w:r w:rsidR="00FE6C5E" w:rsidRPr="009E62A1">
        <w:rPr>
          <w:b/>
          <w:szCs w:val="24"/>
        </w:rPr>
        <w:t>AVELINO BRAVO CACHO</w:t>
      </w:r>
      <w:r w:rsidR="00F40A90" w:rsidRPr="009E62A1">
        <w:rPr>
          <w:b/>
          <w:szCs w:val="24"/>
        </w:rPr>
        <w:t xml:space="preserve">, </w:t>
      </w:r>
      <w:r w:rsidR="00644E7E" w:rsidRPr="009E62A1">
        <w:rPr>
          <w:b/>
          <w:szCs w:val="24"/>
        </w:rPr>
        <w:t>FANY LORENA JIMÉNEZ AGUIRRE</w:t>
      </w:r>
      <w:r w:rsidR="0035353A" w:rsidRPr="009E62A1">
        <w:rPr>
          <w:szCs w:val="24"/>
        </w:rPr>
        <w:t>,</w:t>
      </w:r>
      <w:r w:rsidR="00FE6C5E" w:rsidRPr="009E62A1">
        <w:rPr>
          <w:bCs/>
          <w:szCs w:val="24"/>
        </w:rPr>
        <w:t xml:space="preserve"> así como el Secretario Proyectista</w:t>
      </w:r>
      <w:r w:rsidR="00FE6C5E" w:rsidRPr="009E62A1">
        <w:rPr>
          <w:b/>
          <w:szCs w:val="24"/>
        </w:rPr>
        <w:t xml:space="preserve"> ULISES OMAR AYALA ESPINO</w:t>
      </w:r>
      <w:r w:rsidR="0012590C">
        <w:rPr>
          <w:b/>
          <w:szCs w:val="24"/>
        </w:rPr>
        <w:t>S</w:t>
      </w:r>
      <w:r w:rsidR="00FE6C5E" w:rsidRPr="009E62A1">
        <w:rPr>
          <w:b/>
          <w:szCs w:val="24"/>
        </w:rPr>
        <w:t xml:space="preserve">A </w:t>
      </w:r>
      <w:r w:rsidR="00FE6C5E" w:rsidRPr="009E62A1">
        <w:rPr>
          <w:bCs/>
          <w:szCs w:val="24"/>
        </w:rPr>
        <w:t>en suplencia del</w:t>
      </w:r>
      <w:r w:rsidR="00FE6C5E" w:rsidRPr="009E62A1">
        <w:rPr>
          <w:b/>
          <w:szCs w:val="24"/>
        </w:rPr>
        <w:t xml:space="preserve"> MAGISTRADO</w:t>
      </w:r>
      <w:r w:rsidR="00FE6C5E" w:rsidRPr="009E62A1">
        <w:rPr>
          <w:szCs w:val="24"/>
        </w:rPr>
        <w:t xml:space="preserve"> </w:t>
      </w:r>
      <w:r w:rsidR="00FE6C5E" w:rsidRPr="009E62A1">
        <w:rPr>
          <w:b/>
          <w:szCs w:val="24"/>
        </w:rPr>
        <w:t xml:space="preserve">JOSÉ RAMÓN JIMÉNEZ GUTIÉRREZ, </w:t>
      </w:r>
      <w:r w:rsidR="00FE6C5E" w:rsidRPr="009E62A1">
        <w:rPr>
          <w:szCs w:val="24"/>
        </w:rPr>
        <w:t xml:space="preserve">en virtud de la licencia concedida en la </w:t>
      </w:r>
      <w:r w:rsidR="009E62A1" w:rsidRPr="009E62A1">
        <w:rPr>
          <w:szCs w:val="24"/>
        </w:rPr>
        <w:t>Octava</w:t>
      </w:r>
      <w:r w:rsidR="00FE6C5E" w:rsidRPr="009E62A1">
        <w:rPr>
          <w:szCs w:val="24"/>
        </w:rPr>
        <w:t xml:space="preserve"> Sesión </w:t>
      </w:r>
      <w:r w:rsidR="009E62A1" w:rsidRPr="009E62A1">
        <w:rPr>
          <w:szCs w:val="24"/>
        </w:rPr>
        <w:t>O</w:t>
      </w:r>
      <w:r w:rsidR="00FE6C5E" w:rsidRPr="009E62A1">
        <w:rPr>
          <w:szCs w:val="24"/>
        </w:rPr>
        <w:t xml:space="preserve">rdinaria de </w:t>
      </w:r>
      <w:r w:rsidR="009E62A1" w:rsidRPr="009E62A1">
        <w:rPr>
          <w:szCs w:val="24"/>
        </w:rPr>
        <w:t>veintiocho de abril</w:t>
      </w:r>
      <w:r w:rsidR="00FE6C5E" w:rsidRPr="009E62A1">
        <w:rPr>
          <w:szCs w:val="24"/>
        </w:rPr>
        <w:t xml:space="preserve"> de dos mil veintiséis ante</w:t>
      </w:r>
      <w:r w:rsidRPr="009E62A1">
        <w:rPr>
          <w:szCs w:val="24"/>
        </w:rPr>
        <w:t xml:space="preserve"> el Secretario General de Acuerdos de la Sala Superior, </w:t>
      </w:r>
      <w:r w:rsidRPr="009E62A1">
        <w:rPr>
          <w:b/>
          <w:szCs w:val="24"/>
        </w:rPr>
        <w:t xml:space="preserve">SERGIO CASTAÑEDA FLETES, </w:t>
      </w:r>
      <w:r w:rsidRPr="009E62A1">
        <w:rPr>
          <w:szCs w:val="24"/>
        </w:rPr>
        <w:t>quien a</w:t>
      </w:r>
      <w:r w:rsidR="00C008B0" w:rsidRPr="009E62A1">
        <w:rPr>
          <w:szCs w:val="24"/>
        </w:rPr>
        <w:t>utoriza y da fe. -</w:t>
      </w:r>
      <w:r w:rsidR="009E62A1">
        <w:rPr>
          <w:szCs w:val="24"/>
        </w:rPr>
        <w:t xml:space="preserve"> - - - - - - - - - - - - - - - - - - - - -</w:t>
      </w:r>
    </w:p>
    <w:p w14:paraId="38A51D21" w14:textId="79915A4D" w:rsidR="003D3D64" w:rsidRPr="009E62A1" w:rsidRDefault="003D3D64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3267EBD6" w14:textId="4F1286E5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454E6EC1" w14:textId="56E9ED0B" w:rsidR="00260DE6" w:rsidRDefault="00260DE6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6737B3BB" w14:textId="77777777" w:rsidR="009E62A1" w:rsidRPr="009E62A1" w:rsidRDefault="009E62A1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0DBD0FF7" w14:textId="77777777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484D8777" w14:textId="77777777" w:rsidR="00FE6C5E" w:rsidRPr="009E62A1" w:rsidRDefault="00FE6C5E" w:rsidP="00FE6C5E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 xml:space="preserve">MAGISTRADO AVELINO BRAVO CACHO  </w:t>
      </w:r>
    </w:p>
    <w:p w14:paraId="4DA20FD5" w14:textId="722F4495" w:rsidR="000D55B2" w:rsidRPr="009E62A1" w:rsidRDefault="007407D9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Presidente</w:t>
      </w:r>
      <w:r w:rsidR="00DA5E04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de la Sala Superior</w:t>
      </w:r>
    </w:p>
    <w:p w14:paraId="3BF31BC2" w14:textId="291A3B71" w:rsidR="0006499B" w:rsidRPr="009E62A1" w:rsidRDefault="0006499B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6E67272E" w14:textId="0656F458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5A524970" w14:textId="21D83876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7EFADA7C" w14:textId="77777777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64C61D1D" w14:textId="6F1A931C" w:rsidR="0006499B" w:rsidRPr="009E62A1" w:rsidRDefault="00FE6C5E" w:rsidP="00FE6C5E">
      <w:pPr>
        <w:tabs>
          <w:tab w:val="left" w:pos="476"/>
        </w:tabs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>MAGISTRADA FANY LORENA JIMÉNEZ AGUIRRE.</w:t>
      </w:r>
    </w:p>
    <w:p w14:paraId="32A20EAA" w14:textId="77777777" w:rsidR="00F40A90" w:rsidRPr="009E62A1" w:rsidRDefault="007407D9" w:rsidP="0035133A">
      <w:pPr>
        <w:spacing w:after="0" w:line="240" w:lineRule="auto"/>
        <w:jc w:val="right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Integrante de la Sala Superior </w:t>
      </w:r>
    </w:p>
    <w:p w14:paraId="34D604E6" w14:textId="789CBC28" w:rsidR="0006499B" w:rsidRPr="009E62A1" w:rsidRDefault="0006499B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2FEB4723" w14:textId="7014E640" w:rsidR="00260DE6" w:rsidRPr="009E62A1" w:rsidRDefault="00260DE6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6CD20B9A" w14:textId="5113F194" w:rsidR="00260DE6" w:rsidRPr="009E62A1" w:rsidRDefault="00260DE6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28815878" w14:textId="77777777" w:rsidR="00260DE6" w:rsidRPr="009E62A1" w:rsidRDefault="00260DE6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7AC28030" w14:textId="50F5FBF1" w:rsidR="0006499B" w:rsidRPr="009E62A1" w:rsidRDefault="00FE6C5E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ULISES OMAR AYALA ESPINO</w:t>
      </w:r>
      <w:r w:rsidR="00260DE6"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S</w:t>
      </w: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A</w:t>
      </w:r>
    </w:p>
    <w:p w14:paraId="5BA4622A" w14:textId="3D067CF6" w:rsidR="0006499B" w:rsidRPr="009E62A1" w:rsidRDefault="00FE6C5E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Secretario Proyectista </w:t>
      </w:r>
      <w:r w:rsidR="00F40A90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de</w:t>
      </w: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la</w:t>
      </w:r>
      <w:r w:rsidR="00F40A90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Sala Superior</w:t>
      </w:r>
    </w:p>
    <w:p w14:paraId="43E644E6" w14:textId="052BC4AC" w:rsidR="00260DE6" w:rsidRPr="009E62A1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7B249C20" w14:textId="468666D2" w:rsidR="00260DE6" w:rsidRPr="009E62A1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3EAF3B34" w14:textId="637F209E" w:rsidR="00260DE6" w:rsidRPr="009E62A1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1F13285D" w14:textId="77777777" w:rsidR="00260DE6" w:rsidRPr="009E62A1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7B434081" w14:textId="77777777" w:rsidR="00260DE6" w:rsidRPr="009E62A1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32D00B3E" w14:textId="77777777" w:rsidR="007407D9" w:rsidRPr="009E62A1" w:rsidRDefault="007407D9" w:rsidP="00F7139D">
      <w:pPr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>SERGIO CASTAÑEDA FLETES</w:t>
      </w:r>
    </w:p>
    <w:p w14:paraId="724C0DC8" w14:textId="5EF70CFC" w:rsidR="001C1093" w:rsidRDefault="00F7139D" w:rsidP="00F7139D">
      <w:pPr>
        <w:spacing w:after="0" w:line="240" w:lineRule="auto"/>
        <w:ind w:left="1416" w:firstLine="708"/>
        <w:jc w:val="right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    </w:t>
      </w:r>
      <w:r w:rsidR="007407D9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Secretario General de Acuerdos de la Sala Superi</w:t>
      </w:r>
      <w:r w:rsidR="006C5A7E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or</w:t>
      </w:r>
    </w:p>
    <w:p w14:paraId="46BA09A5" w14:textId="6A10E092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248434E1" w14:textId="7EED6E88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75B64C97" w14:textId="6DA5405A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77A2B481" w14:textId="37F3A3C9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18DF37A7" w14:textId="4666CF25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7125913C" w14:textId="49419FFC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75A363AE" w14:textId="77777777" w:rsidR="009E62A1" w:rsidRPr="009E62A1" w:rsidRDefault="009E62A1" w:rsidP="009E62A1">
      <w:pPr>
        <w:jc w:val="center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sectPr w:rsidR="009E62A1" w:rsidRPr="009E62A1" w:rsidSect="00637ACF">
      <w:headerReference w:type="default" r:id="rId7"/>
      <w:footerReference w:type="default" r:id="rId8"/>
      <w:pgSz w:w="12242" w:h="19301" w:code="131"/>
      <w:pgMar w:top="3119" w:right="902" w:bottom="1985" w:left="2268" w:header="708" w:footer="10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1EA7" w14:textId="77777777" w:rsidR="007407D9" w:rsidRDefault="007407D9" w:rsidP="007407D9">
      <w:pPr>
        <w:spacing w:after="0" w:line="240" w:lineRule="auto"/>
      </w:pPr>
      <w:r>
        <w:separator/>
      </w:r>
    </w:p>
  </w:endnote>
  <w:endnote w:type="continuationSeparator" w:id="0">
    <w:p w14:paraId="4DDB73F9" w14:textId="77777777" w:rsidR="007407D9" w:rsidRDefault="007407D9" w:rsidP="00740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0FF7" w14:textId="6D7FFE95" w:rsidR="00517F23" w:rsidRDefault="007407D9" w:rsidP="00517F23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242CFE">
      <w:rPr>
        <w:rStyle w:val="Nmerodepgina"/>
        <w:noProof/>
      </w:rPr>
      <w:t>1</w:t>
    </w:r>
    <w:r>
      <w:rPr>
        <w:rStyle w:val="Nmerodepgina"/>
      </w:rPr>
      <w:fldChar w:fldCharType="end"/>
    </w:r>
    <w:r w:rsidR="00517F23">
      <w:rPr>
        <w:rStyle w:val="Nmerodepgina"/>
      </w:rPr>
      <w:t>/</w:t>
    </w:r>
    <w:r w:rsidR="009E62A1">
      <w:rPr>
        <w:rStyle w:val="Nmerodepgina"/>
      </w:rPr>
      <w:t>4</w:t>
    </w:r>
  </w:p>
  <w:p w14:paraId="1319EC06" w14:textId="77777777" w:rsidR="00536CA1" w:rsidRDefault="00517F23" w:rsidP="00517F23">
    <w:pPr>
      <w:pStyle w:val="Piedepgina"/>
      <w:jc w:val="center"/>
      <w:rPr>
        <w:rStyle w:val="Nmerodepgina"/>
      </w:rPr>
    </w:pPr>
    <w:r>
      <w:rPr>
        <w:rStyle w:val="Nmerodepgina"/>
      </w:rPr>
      <w:tab/>
    </w:r>
  </w:p>
  <w:p w14:paraId="527C6353" w14:textId="3C8A57DE" w:rsidR="007407D9" w:rsidRPr="005B5E80" w:rsidRDefault="00536CA1" w:rsidP="00536CA1">
    <w:pPr>
      <w:pStyle w:val="Piedepgina"/>
      <w:jc w:val="right"/>
      <w:rPr>
        <w:rStyle w:val="Nmerodepgina"/>
        <w:rFonts w:ascii="Century Gothic" w:hAnsi="Century Gothic"/>
        <w:smallCaps/>
        <w:sz w:val="20"/>
        <w:szCs w:val="20"/>
      </w:rPr>
    </w:pPr>
    <w:r>
      <w:rPr>
        <w:rStyle w:val="Nmerodepgina"/>
      </w:rPr>
      <w:tab/>
    </w:r>
    <w:r w:rsidR="009E62A1">
      <w:rPr>
        <w:rStyle w:val="Nmerodepgina"/>
        <w:rFonts w:ascii="Century Gothic" w:hAnsi="Century Gothic"/>
        <w:smallCaps/>
        <w:sz w:val="20"/>
        <w:szCs w:val="20"/>
      </w:rPr>
      <w:t>TRIGÉSIMA NOVENA</w:t>
    </w:r>
    <w:r w:rsidR="005B5E80" w:rsidRPr="005B5E80">
      <w:rPr>
        <w:rStyle w:val="Nmerodepgina"/>
        <w:rFonts w:ascii="Century Gothic" w:hAnsi="Century Gothic"/>
        <w:smallCaps/>
        <w:sz w:val="20"/>
        <w:szCs w:val="20"/>
      </w:rPr>
      <w:t xml:space="preserve"> SESIÓN EXTRAORDINARIA </w:t>
    </w:r>
  </w:p>
  <w:p w14:paraId="08FB3635" w14:textId="6AFB16BF" w:rsidR="007407D9" w:rsidRPr="005B5E80" w:rsidRDefault="00536CA1" w:rsidP="00536CA1">
    <w:pPr>
      <w:pStyle w:val="Piedepgina"/>
      <w:jc w:val="right"/>
      <w:rPr>
        <w:rStyle w:val="Nmerodepgina"/>
        <w:rFonts w:ascii="Century Gothic" w:hAnsi="Century Gothic"/>
        <w:smallCaps/>
        <w:sz w:val="20"/>
        <w:szCs w:val="20"/>
      </w:rPr>
    </w:pPr>
    <w:r>
      <w:rPr>
        <w:rStyle w:val="Nmerodepgina"/>
        <w:rFonts w:ascii="Century Gothic" w:hAnsi="Century Gothic"/>
        <w:smallCaps/>
        <w:sz w:val="20"/>
        <w:szCs w:val="20"/>
      </w:rPr>
      <w:tab/>
    </w:r>
    <w:r w:rsidR="009E62A1">
      <w:rPr>
        <w:rStyle w:val="Nmerodepgina"/>
        <w:rFonts w:ascii="Century Gothic" w:hAnsi="Century Gothic"/>
        <w:smallCaps/>
        <w:sz w:val="20"/>
        <w:szCs w:val="20"/>
      </w:rPr>
      <w:t>VEINTIDÓS DE JUNIO</w:t>
    </w:r>
    <w:r w:rsidR="006C5A7E">
      <w:rPr>
        <w:rStyle w:val="Nmerodepgina"/>
        <w:rFonts w:ascii="Century Gothic" w:hAnsi="Century Gothic"/>
        <w:smallCaps/>
        <w:sz w:val="20"/>
        <w:szCs w:val="20"/>
      </w:rPr>
      <w:t xml:space="preserve"> DE DOS MIL VEIN</w:t>
    </w:r>
    <w:r w:rsidR="0006499B">
      <w:rPr>
        <w:rStyle w:val="Nmerodepgina"/>
        <w:rFonts w:ascii="Century Gothic" w:hAnsi="Century Gothic"/>
        <w:smallCaps/>
        <w:sz w:val="20"/>
        <w:szCs w:val="20"/>
      </w:rPr>
      <w:t>TISÉIS</w:t>
    </w:r>
  </w:p>
  <w:p w14:paraId="285B3492" w14:textId="77777777" w:rsidR="007407D9" w:rsidRDefault="007407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27C5" w14:textId="77777777" w:rsidR="007407D9" w:rsidRDefault="007407D9" w:rsidP="007407D9">
      <w:pPr>
        <w:spacing w:after="0" w:line="240" w:lineRule="auto"/>
      </w:pPr>
      <w:r>
        <w:separator/>
      </w:r>
    </w:p>
  </w:footnote>
  <w:footnote w:type="continuationSeparator" w:id="0">
    <w:p w14:paraId="137F55AB" w14:textId="77777777" w:rsidR="007407D9" w:rsidRDefault="007407D9" w:rsidP="00740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F92C" w14:textId="77777777" w:rsidR="007407D9" w:rsidRDefault="007407D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0E16AEE" wp14:editId="0DB933DC">
          <wp:simplePos x="0" y="0"/>
          <wp:positionH relativeFrom="column">
            <wp:posOffset>72523</wp:posOffset>
          </wp:positionH>
          <wp:positionV relativeFrom="paragraph">
            <wp:posOffset>-197674</wp:posOffset>
          </wp:positionV>
          <wp:extent cx="2076450" cy="1019175"/>
          <wp:effectExtent l="0" t="0" r="0" b="9525"/>
          <wp:wrapTopAndBottom/>
          <wp:docPr id="22" name="Imagen 22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13C"/>
    <w:multiLevelType w:val="hybridMultilevel"/>
    <w:tmpl w:val="07021C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7948"/>
    <w:multiLevelType w:val="hybridMultilevel"/>
    <w:tmpl w:val="0A0232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B6EF2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464C0374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33AE1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23B2BBD"/>
    <w:multiLevelType w:val="hybridMultilevel"/>
    <w:tmpl w:val="4970A7C6"/>
    <w:lvl w:ilvl="0" w:tplc="080A0001">
      <w:start w:val="1"/>
      <w:numFmt w:val="bullet"/>
      <w:lvlText w:val=""/>
      <w:lvlJc w:val="left"/>
      <w:pPr>
        <w:ind w:left="1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D9"/>
    <w:rsid w:val="0000149D"/>
    <w:rsid w:val="000156E2"/>
    <w:rsid w:val="00025220"/>
    <w:rsid w:val="000304A9"/>
    <w:rsid w:val="00061AE1"/>
    <w:rsid w:val="0006499B"/>
    <w:rsid w:val="0006590E"/>
    <w:rsid w:val="00075AA1"/>
    <w:rsid w:val="00094065"/>
    <w:rsid w:val="000967F0"/>
    <w:rsid w:val="000A02FD"/>
    <w:rsid w:val="000A13DC"/>
    <w:rsid w:val="000B09E8"/>
    <w:rsid w:val="000B0A70"/>
    <w:rsid w:val="000C6BF4"/>
    <w:rsid w:val="000D55B2"/>
    <w:rsid w:val="000D7B4C"/>
    <w:rsid w:val="000E1E58"/>
    <w:rsid w:val="000E77D3"/>
    <w:rsid w:val="000F5382"/>
    <w:rsid w:val="00107E3B"/>
    <w:rsid w:val="0012590C"/>
    <w:rsid w:val="00133692"/>
    <w:rsid w:val="00150B26"/>
    <w:rsid w:val="00155D8E"/>
    <w:rsid w:val="00167071"/>
    <w:rsid w:val="001723F9"/>
    <w:rsid w:val="001863C2"/>
    <w:rsid w:val="001944DB"/>
    <w:rsid w:val="001B60C0"/>
    <w:rsid w:val="001C3A5D"/>
    <w:rsid w:val="001C74B5"/>
    <w:rsid w:val="001D28EC"/>
    <w:rsid w:val="001E6E70"/>
    <w:rsid w:val="00206B50"/>
    <w:rsid w:val="00234423"/>
    <w:rsid w:val="00242CFE"/>
    <w:rsid w:val="002511F9"/>
    <w:rsid w:val="00254E48"/>
    <w:rsid w:val="00260DE6"/>
    <w:rsid w:val="00261860"/>
    <w:rsid w:val="00266E74"/>
    <w:rsid w:val="00270AEE"/>
    <w:rsid w:val="00287623"/>
    <w:rsid w:val="00296114"/>
    <w:rsid w:val="00296444"/>
    <w:rsid w:val="002A2D1E"/>
    <w:rsid w:val="002A32A0"/>
    <w:rsid w:val="002B233A"/>
    <w:rsid w:val="002B493A"/>
    <w:rsid w:val="002D6292"/>
    <w:rsid w:val="003007E3"/>
    <w:rsid w:val="00342EA4"/>
    <w:rsid w:val="00347CAF"/>
    <w:rsid w:val="0035133A"/>
    <w:rsid w:val="0035353A"/>
    <w:rsid w:val="003619ED"/>
    <w:rsid w:val="00361FB5"/>
    <w:rsid w:val="00364958"/>
    <w:rsid w:val="00365CF7"/>
    <w:rsid w:val="00367BF7"/>
    <w:rsid w:val="00372967"/>
    <w:rsid w:val="00384412"/>
    <w:rsid w:val="00386112"/>
    <w:rsid w:val="00393266"/>
    <w:rsid w:val="003A2A66"/>
    <w:rsid w:val="003B0DDF"/>
    <w:rsid w:val="003D3B7C"/>
    <w:rsid w:val="003D3D64"/>
    <w:rsid w:val="003F5F6A"/>
    <w:rsid w:val="00403A4E"/>
    <w:rsid w:val="004200F3"/>
    <w:rsid w:val="00425FC8"/>
    <w:rsid w:val="00426D21"/>
    <w:rsid w:val="00436FF1"/>
    <w:rsid w:val="004468BA"/>
    <w:rsid w:val="0046411B"/>
    <w:rsid w:val="00474633"/>
    <w:rsid w:val="00483144"/>
    <w:rsid w:val="004B385C"/>
    <w:rsid w:val="004C0D8D"/>
    <w:rsid w:val="004D7E66"/>
    <w:rsid w:val="004F2747"/>
    <w:rsid w:val="004F4BE6"/>
    <w:rsid w:val="00500298"/>
    <w:rsid w:val="005123E4"/>
    <w:rsid w:val="00517F23"/>
    <w:rsid w:val="0052066D"/>
    <w:rsid w:val="00531228"/>
    <w:rsid w:val="00536CA1"/>
    <w:rsid w:val="00554C49"/>
    <w:rsid w:val="00566474"/>
    <w:rsid w:val="005717B6"/>
    <w:rsid w:val="00580786"/>
    <w:rsid w:val="00581097"/>
    <w:rsid w:val="00583FE0"/>
    <w:rsid w:val="00592A3A"/>
    <w:rsid w:val="005A40A4"/>
    <w:rsid w:val="005B2519"/>
    <w:rsid w:val="005B5E80"/>
    <w:rsid w:val="005B74D2"/>
    <w:rsid w:val="005C40C7"/>
    <w:rsid w:val="005C73C8"/>
    <w:rsid w:val="00600CEF"/>
    <w:rsid w:val="006068A3"/>
    <w:rsid w:val="00616302"/>
    <w:rsid w:val="00637ACF"/>
    <w:rsid w:val="00644E7E"/>
    <w:rsid w:val="0064662A"/>
    <w:rsid w:val="00647385"/>
    <w:rsid w:val="006517AB"/>
    <w:rsid w:val="006A3AC7"/>
    <w:rsid w:val="006A672E"/>
    <w:rsid w:val="006C24A8"/>
    <w:rsid w:val="006C3938"/>
    <w:rsid w:val="006C5A7E"/>
    <w:rsid w:val="006C7BA5"/>
    <w:rsid w:val="006D5C93"/>
    <w:rsid w:val="006E1149"/>
    <w:rsid w:val="006F1C8A"/>
    <w:rsid w:val="007079AE"/>
    <w:rsid w:val="00711EF9"/>
    <w:rsid w:val="00726A38"/>
    <w:rsid w:val="007308CD"/>
    <w:rsid w:val="0074001E"/>
    <w:rsid w:val="007404BA"/>
    <w:rsid w:val="007407D9"/>
    <w:rsid w:val="00751028"/>
    <w:rsid w:val="007615DC"/>
    <w:rsid w:val="0077335F"/>
    <w:rsid w:val="00774E59"/>
    <w:rsid w:val="00791CFC"/>
    <w:rsid w:val="007965A8"/>
    <w:rsid w:val="007A71C7"/>
    <w:rsid w:val="007B2EB6"/>
    <w:rsid w:val="007C728D"/>
    <w:rsid w:val="007D1882"/>
    <w:rsid w:val="007D6F81"/>
    <w:rsid w:val="007E03E9"/>
    <w:rsid w:val="007E5474"/>
    <w:rsid w:val="00806988"/>
    <w:rsid w:val="00815E3A"/>
    <w:rsid w:val="00866ABB"/>
    <w:rsid w:val="0087070C"/>
    <w:rsid w:val="00872800"/>
    <w:rsid w:val="00877D89"/>
    <w:rsid w:val="008D7389"/>
    <w:rsid w:val="009100AE"/>
    <w:rsid w:val="00913720"/>
    <w:rsid w:val="00913A24"/>
    <w:rsid w:val="009303F6"/>
    <w:rsid w:val="00955F68"/>
    <w:rsid w:val="00957537"/>
    <w:rsid w:val="009778B1"/>
    <w:rsid w:val="00990151"/>
    <w:rsid w:val="00990DC4"/>
    <w:rsid w:val="0099522D"/>
    <w:rsid w:val="009A726F"/>
    <w:rsid w:val="009B3701"/>
    <w:rsid w:val="009C17FE"/>
    <w:rsid w:val="009C37FB"/>
    <w:rsid w:val="009E039F"/>
    <w:rsid w:val="009E5CD0"/>
    <w:rsid w:val="009E62A1"/>
    <w:rsid w:val="00A109C5"/>
    <w:rsid w:val="00A13EC7"/>
    <w:rsid w:val="00A23C6D"/>
    <w:rsid w:val="00A27A57"/>
    <w:rsid w:val="00A5085A"/>
    <w:rsid w:val="00A6169C"/>
    <w:rsid w:val="00A6239F"/>
    <w:rsid w:val="00A663F8"/>
    <w:rsid w:val="00A80434"/>
    <w:rsid w:val="00A81DAE"/>
    <w:rsid w:val="00A85A6E"/>
    <w:rsid w:val="00AA3334"/>
    <w:rsid w:val="00AC0D1F"/>
    <w:rsid w:val="00AC2904"/>
    <w:rsid w:val="00AE7772"/>
    <w:rsid w:val="00B04483"/>
    <w:rsid w:val="00B06847"/>
    <w:rsid w:val="00B15241"/>
    <w:rsid w:val="00B2371B"/>
    <w:rsid w:val="00B41F2B"/>
    <w:rsid w:val="00B63967"/>
    <w:rsid w:val="00BA3E84"/>
    <w:rsid w:val="00BB77D5"/>
    <w:rsid w:val="00BD3E9B"/>
    <w:rsid w:val="00BD41FF"/>
    <w:rsid w:val="00C008B0"/>
    <w:rsid w:val="00C028C3"/>
    <w:rsid w:val="00C13B3E"/>
    <w:rsid w:val="00C22B63"/>
    <w:rsid w:val="00C31F16"/>
    <w:rsid w:val="00C44394"/>
    <w:rsid w:val="00C525B2"/>
    <w:rsid w:val="00C832AC"/>
    <w:rsid w:val="00C83DB3"/>
    <w:rsid w:val="00CA587A"/>
    <w:rsid w:val="00CA6858"/>
    <w:rsid w:val="00CB37CB"/>
    <w:rsid w:val="00CB7908"/>
    <w:rsid w:val="00CC68CF"/>
    <w:rsid w:val="00CD4A82"/>
    <w:rsid w:val="00CE4A0B"/>
    <w:rsid w:val="00CF54BD"/>
    <w:rsid w:val="00D15E0B"/>
    <w:rsid w:val="00D241F7"/>
    <w:rsid w:val="00D27F5A"/>
    <w:rsid w:val="00D30F1D"/>
    <w:rsid w:val="00D54992"/>
    <w:rsid w:val="00D55C1D"/>
    <w:rsid w:val="00D636EA"/>
    <w:rsid w:val="00D6667A"/>
    <w:rsid w:val="00D87D1D"/>
    <w:rsid w:val="00D93A14"/>
    <w:rsid w:val="00DA1CC3"/>
    <w:rsid w:val="00DA1FE6"/>
    <w:rsid w:val="00DA59FA"/>
    <w:rsid w:val="00DA5E04"/>
    <w:rsid w:val="00DD7E70"/>
    <w:rsid w:val="00DD7FD9"/>
    <w:rsid w:val="00DE0D4D"/>
    <w:rsid w:val="00DE37E9"/>
    <w:rsid w:val="00DF0380"/>
    <w:rsid w:val="00E0021F"/>
    <w:rsid w:val="00E03DB5"/>
    <w:rsid w:val="00E22B76"/>
    <w:rsid w:val="00E3079A"/>
    <w:rsid w:val="00E432B0"/>
    <w:rsid w:val="00E45FF1"/>
    <w:rsid w:val="00E57983"/>
    <w:rsid w:val="00E64FB4"/>
    <w:rsid w:val="00E65552"/>
    <w:rsid w:val="00E86672"/>
    <w:rsid w:val="00E87CCE"/>
    <w:rsid w:val="00E92B10"/>
    <w:rsid w:val="00E96D5F"/>
    <w:rsid w:val="00EB1AF1"/>
    <w:rsid w:val="00EC0719"/>
    <w:rsid w:val="00EC68E0"/>
    <w:rsid w:val="00EC7CBE"/>
    <w:rsid w:val="00ED0109"/>
    <w:rsid w:val="00EE0151"/>
    <w:rsid w:val="00EE7733"/>
    <w:rsid w:val="00EE7CE1"/>
    <w:rsid w:val="00F15578"/>
    <w:rsid w:val="00F37C4B"/>
    <w:rsid w:val="00F40A90"/>
    <w:rsid w:val="00F41807"/>
    <w:rsid w:val="00F5315F"/>
    <w:rsid w:val="00F61AB8"/>
    <w:rsid w:val="00F7017A"/>
    <w:rsid w:val="00F7139D"/>
    <w:rsid w:val="00F77CCD"/>
    <w:rsid w:val="00F87175"/>
    <w:rsid w:val="00FB0140"/>
    <w:rsid w:val="00FC12BE"/>
    <w:rsid w:val="00FC4038"/>
    <w:rsid w:val="00FC5F1D"/>
    <w:rsid w:val="00FE22FF"/>
    <w:rsid w:val="00FE6C5E"/>
    <w:rsid w:val="00FF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00936"/>
  <w15:chartTrackingRefBased/>
  <w15:docId w15:val="{271489DD-22DB-4EC1-ABB9-FFC342B6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7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7407D9"/>
    <w:pPr>
      <w:autoSpaceDE w:val="0"/>
      <w:autoSpaceDN w:val="0"/>
      <w:spacing w:after="0" w:line="240" w:lineRule="auto"/>
      <w:jc w:val="both"/>
    </w:pPr>
    <w:rPr>
      <w:rFonts w:ascii="Century Gothic" w:eastAsia="Times New Roman" w:hAnsi="Century Gothic" w:cs="Verdana"/>
      <w:sz w:val="24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407D9"/>
    <w:rPr>
      <w:rFonts w:ascii="Century Gothic" w:eastAsia="Times New Roman" w:hAnsi="Century Gothic" w:cs="Verdana"/>
      <w:sz w:val="24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rsid w:val="007407D9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407D9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74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07D9"/>
  </w:style>
  <w:style w:type="paragraph" w:styleId="Piedepgina">
    <w:name w:val="footer"/>
    <w:basedOn w:val="Normal"/>
    <w:link w:val="PiedepginaCar"/>
    <w:unhideWhenUsed/>
    <w:rsid w:val="0074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7D9"/>
  </w:style>
  <w:style w:type="character" w:styleId="Nmerodepgina">
    <w:name w:val="page number"/>
    <w:basedOn w:val="Fuentedeprrafopredeter"/>
    <w:rsid w:val="007407D9"/>
  </w:style>
  <w:style w:type="paragraph" w:styleId="Textodeglobo">
    <w:name w:val="Balloon Text"/>
    <w:basedOn w:val="Normal"/>
    <w:link w:val="TextodegloboCar"/>
    <w:uiPriority w:val="99"/>
    <w:semiHidden/>
    <w:unhideWhenUsed/>
    <w:rsid w:val="00512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3E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E96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1157</Words>
  <Characters>6365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Lizette Esmeralda Sandoval Salado</dc:creator>
  <cp:keywords/>
  <dc:description/>
  <cp:lastModifiedBy>Lizette Esmeralda Sandoval Salado</cp:lastModifiedBy>
  <cp:revision>5</cp:revision>
  <cp:lastPrinted>2026-08-07T16:20:00Z</cp:lastPrinted>
  <dcterms:created xsi:type="dcterms:W3CDTF">2026-06-25T17:01:00Z</dcterms:created>
  <dcterms:modified xsi:type="dcterms:W3CDTF">2026-08-07T16:21:00Z</dcterms:modified>
</cp:coreProperties>
</file>