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2D16DF9E" w:rsidR="002A5414" w:rsidRPr="00F25EF6" w:rsidRDefault="00383ABD"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NONAGÉSIMA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3C9B41AB"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1E07F2">
        <w:rPr>
          <w:rFonts w:ascii="Century Gothic" w:eastAsia="Times New Roman" w:hAnsi="Century Gothic" w:cs="Verdana"/>
          <w:b/>
          <w:sz w:val="24"/>
          <w:szCs w:val="24"/>
          <w:lang w:val="es-ES" w:eastAsia="es-ES"/>
        </w:rPr>
        <w:t xml:space="preserve">diez </w:t>
      </w:r>
      <w:r>
        <w:rPr>
          <w:rFonts w:ascii="Century Gothic" w:eastAsia="Times New Roman" w:hAnsi="Century Gothic" w:cs="Verdana"/>
          <w:b/>
          <w:sz w:val="24"/>
          <w:szCs w:val="24"/>
          <w:lang w:val="es-ES" w:eastAsia="es-ES"/>
        </w:rPr>
        <w:t>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383ABD">
        <w:rPr>
          <w:rFonts w:ascii="Century Gothic" w:eastAsia="Times New Roman" w:hAnsi="Century Gothic" w:cs="Verdana"/>
          <w:b/>
          <w:sz w:val="24"/>
          <w:szCs w:val="24"/>
          <w:lang w:val="es-ES" w:eastAsia="es-ES"/>
        </w:rPr>
        <w:t>diez de diciembre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A718E4">
        <w:rPr>
          <w:rFonts w:ascii="Century Gothic" w:eastAsia="Times New Roman" w:hAnsi="Century Gothic" w:cs="Verdana"/>
          <w:b/>
          <w:sz w:val="24"/>
          <w:szCs w:val="24"/>
          <w:lang w:val="es-ES" w:eastAsia="es-ES"/>
        </w:rPr>
        <w:t>Nonagésima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1A799968" w14:textId="64639506" w:rsidR="00D84AD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B58F1E0" w14:textId="7E441163" w:rsidR="002229DC" w:rsidRDefault="002229D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45BFC34" w14:textId="77777777" w:rsidR="002229DC" w:rsidRDefault="002229D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5DF1D807" w14:textId="27E70679" w:rsidR="00D84AD4" w:rsidRDefault="00D84AD4"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64F0108B" w14:textId="77777777" w:rsidR="002229DC" w:rsidRPr="00B339E5" w:rsidRDefault="002229DC"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3F2F529C" w:rsidR="00AA0ED5" w:rsidRPr="00E6588D" w:rsidRDefault="00AA0ED5" w:rsidP="00546F0C">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lastRenderedPageBreak/>
        <w:t xml:space="preserve">Recepción </w:t>
      </w:r>
      <w:bookmarkStart w:id="4" w:name="_Hlk199766182"/>
      <w:bookmarkStart w:id="5" w:name="_Hlk215752068"/>
      <w:r w:rsidRPr="00E6588D">
        <w:rPr>
          <w:rFonts w:ascii="Century Gothic" w:hAnsi="Century Gothic"/>
          <w:b w:val="0"/>
          <w:sz w:val="24"/>
          <w:szCs w:val="24"/>
        </w:rPr>
        <w:t>de</w:t>
      </w:r>
      <w:r w:rsidR="00A3744A" w:rsidRPr="00E6588D">
        <w:rPr>
          <w:rFonts w:ascii="Century Gothic" w:hAnsi="Century Gothic"/>
          <w:b w:val="0"/>
          <w:sz w:val="24"/>
          <w:szCs w:val="24"/>
        </w:rPr>
        <w:t>l oficio</w:t>
      </w:r>
      <w:r w:rsidR="00BD4560">
        <w:rPr>
          <w:rFonts w:ascii="Century Gothic" w:hAnsi="Century Gothic"/>
          <w:b w:val="0"/>
          <w:sz w:val="24"/>
          <w:szCs w:val="24"/>
        </w:rPr>
        <w:t xml:space="preserve"> </w:t>
      </w:r>
      <w:r w:rsidR="00A718E4">
        <w:rPr>
          <w:rFonts w:ascii="Century Gothic" w:hAnsi="Century Gothic"/>
          <w:b w:val="0"/>
          <w:sz w:val="24"/>
          <w:szCs w:val="24"/>
        </w:rPr>
        <w:t>7459/2025</w:t>
      </w:r>
      <w:r w:rsidR="00692090" w:rsidRPr="00E6588D">
        <w:rPr>
          <w:rFonts w:ascii="Century Gothic" w:hAnsi="Century Gothic"/>
          <w:b w:val="0"/>
          <w:sz w:val="24"/>
          <w:szCs w:val="24"/>
        </w:rPr>
        <w:t xml:space="preserve"> que re</w:t>
      </w:r>
      <w:r w:rsidR="0047317B" w:rsidRPr="00E6588D">
        <w:rPr>
          <w:rFonts w:ascii="Century Gothic" w:hAnsi="Century Gothic"/>
          <w:b w:val="0"/>
          <w:sz w:val="24"/>
          <w:szCs w:val="24"/>
        </w:rPr>
        <w:t xml:space="preserve">mite </w:t>
      </w:r>
      <w:r w:rsidR="00692090" w:rsidRPr="00E6588D">
        <w:rPr>
          <w:rFonts w:ascii="Century Gothic" w:hAnsi="Century Gothic"/>
          <w:b w:val="0"/>
          <w:sz w:val="24"/>
          <w:szCs w:val="24"/>
        </w:rPr>
        <w:t>el</w:t>
      </w:r>
      <w:r w:rsidR="0047317B" w:rsidRPr="00E6588D">
        <w:rPr>
          <w:rFonts w:ascii="Century Gothic" w:hAnsi="Century Gothic"/>
          <w:b w:val="0"/>
          <w:sz w:val="24"/>
          <w:szCs w:val="24"/>
        </w:rPr>
        <w:t xml:space="preserve"> Secretario </w:t>
      </w:r>
      <w:r w:rsidR="001D2D6B">
        <w:rPr>
          <w:rFonts w:ascii="Century Gothic" w:hAnsi="Century Gothic"/>
          <w:b w:val="0"/>
          <w:sz w:val="24"/>
          <w:szCs w:val="24"/>
        </w:rPr>
        <w:t xml:space="preserve">de Acuerdos </w:t>
      </w:r>
      <w:r w:rsidR="0047317B" w:rsidRPr="00E6588D">
        <w:rPr>
          <w:rFonts w:ascii="Century Gothic" w:hAnsi="Century Gothic"/>
          <w:b w:val="0"/>
          <w:sz w:val="24"/>
          <w:szCs w:val="24"/>
        </w:rPr>
        <w:t xml:space="preserve">del </w:t>
      </w:r>
      <w:r w:rsidR="00A718E4">
        <w:rPr>
          <w:rFonts w:ascii="Century Gothic" w:hAnsi="Century Gothic"/>
          <w:b w:val="0"/>
          <w:sz w:val="24"/>
          <w:szCs w:val="24"/>
        </w:rPr>
        <w:t>Sex</w:t>
      </w:r>
      <w:r w:rsidR="001D2D6B">
        <w:rPr>
          <w:rFonts w:ascii="Century Gothic" w:hAnsi="Century Gothic"/>
          <w:b w:val="0"/>
          <w:sz w:val="24"/>
          <w:szCs w:val="24"/>
        </w:rPr>
        <w:t>to</w:t>
      </w:r>
      <w:r w:rsidR="00F012F8" w:rsidRPr="00E6588D">
        <w:rPr>
          <w:rFonts w:ascii="Century Gothic" w:hAnsi="Century Gothic"/>
          <w:b w:val="0"/>
          <w:sz w:val="24"/>
          <w:szCs w:val="24"/>
        </w:rPr>
        <w:t xml:space="preserve"> Tribunal </w:t>
      </w:r>
      <w:r w:rsidR="00010A22" w:rsidRPr="00E6588D">
        <w:rPr>
          <w:rFonts w:ascii="Century Gothic" w:hAnsi="Century Gothic"/>
          <w:b w:val="0"/>
          <w:sz w:val="24"/>
          <w:szCs w:val="24"/>
        </w:rPr>
        <w:t xml:space="preserve">Colegiado en Materia Administrativa, relativo </w:t>
      </w:r>
      <w:r w:rsidR="00692090" w:rsidRPr="00E6588D">
        <w:rPr>
          <w:rFonts w:ascii="Century Gothic" w:hAnsi="Century Gothic"/>
          <w:b w:val="0"/>
          <w:sz w:val="24"/>
          <w:szCs w:val="24"/>
        </w:rPr>
        <w:t>al</w:t>
      </w:r>
      <w:r w:rsidR="00010A22" w:rsidRPr="00E6588D">
        <w:rPr>
          <w:rFonts w:ascii="Century Gothic" w:hAnsi="Century Gothic"/>
          <w:b w:val="0"/>
          <w:sz w:val="24"/>
          <w:szCs w:val="24"/>
        </w:rPr>
        <w:t xml:space="preserve"> juicio de amparo</w:t>
      </w:r>
      <w:r w:rsidR="00692090" w:rsidRPr="00E6588D">
        <w:rPr>
          <w:rFonts w:ascii="Century Gothic" w:hAnsi="Century Gothic"/>
          <w:b w:val="0"/>
          <w:sz w:val="24"/>
          <w:szCs w:val="24"/>
        </w:rPr>
        <w:t xml:space="preserve"> </w:t>
      </w:r>
      <w:r w:rsidR="00A718E4">
        <w:rPr>
          <w:rFonts w:ascii="Century Gothic" w:hAnsi="Century Gothic"/>
          <w:b w:val="0"/>
          <w:sz w:val="24"/>
          <w:szCs w:val="24"/>
        </w:rPr>
        <w:t>41</w:t>
      </w:r>
      <w:r w:rsidR="00F012F8" w:rsidRPr="00E6588D">
        <w:rPr>
          <w:rFonts w:ascii="Century Gothic" w:hAnsi="Century Gothic"/>
          <w:b w:val="0"/>
          <w:sz w:val="24"/>
          <w:szCs w:val="24"/>
        </w:rPr>
        <w:t>/202</w:t>
      </w:r>
      <w:r w:rsidR="00A718E4">
        <w:rPr>
          <w:rFonts w:ascii="Century Gothic" w:hAnsi="Century Gothic"/>
          <w:b w:val="0"/>
          <w:sz w:val="24"/>
          <w:szCs w:val="24"/>
        </w:rPr>
        <w:t>4</w:t>
      </w:r>
      <w:r w:rsidR="00010A22" w:rsidRPr="00E6588D">
        <w:rPr>
          <w:rFonts w:ascii="Century Gothic" w:hAnsi="Century Gothic"/>
          <w:b w:val="0"/>
          <w:sz w:val="24"/>
          <w:szCs w:val="24"/>
        </w:rPr>
        <w:t xml:space="preserve">, </w:t>
      </w:r>
      <w:r w:rsidR="00E6588D">
        <w:rPr>
          <w:rFonts w:ascii="Century Gothic" w:hAnsi="Century Gothic"/>
          <w:b w:val="0"/>
          <w:sz w:val="24"/>
          <w:szCs w:val="24"/>
        </w:rPr>
        <w:t>mediante</w:t>
      </w:r>
      <w:r w:rsidR="00010A22" w:rsidRPr="00E6588D">
        <w:rPr>
          <w:rFonts w:ascii="Century Gothic" w:hAnsi="Century Gothic"/>
          <w:b w:val="0"/>
          <w:sz w:val="24"/>
          <w:szCs w:val="24"/>
        </w:rPr>
        <w:t xml:space="preserve"> </w:t>
      </w:r>
      <w:r w:rsidR="00A718E4">
        <w:rPr>
          <w:rFonts w:ascii="Century Gothic" w:hAnsi="Century Gothic"/>
          <w:b w:val="0"/>
          <w:sz w:val="24"/>
          <w:szCs w:val="24"/>
        </w:rPr>
        <w:t>el</w:t>
      </w:r>
      <w:r w:rsidR="00010A22" w:rsidRPr="00E6588D">
        <w:rPr>
          <w:rFonts w:ascii="Century Gothic" w:hAnsi="Century Gothic"/>
          <w:b w:val="0"/>
          <w:sz w:val="24"/>
          <w:szCs w:val="24"/>
        </w:rPr>
        <w:t xml:space="preserve"> cual requiere a este Tribunal p</w:t>
      </w:r>
      <w:r w:rsidR="00A718E4">
        <w:rPr>
          <w:rFonts w:ascii="Century Gothic" w:hAnsi="Century Gothic"/>
          <w:b w:val="0"/>
          <w:sz w:val="24"/>
          <w:szCs w:val="24"/>
        </w:rPr>
        <w:t>or</w:t>
      </w:r>
      <w:r w:rsidR="00010A22" w:rsidRPr="00E6588D">
        <w:rPr>
          <w:rFonts w:ascii="Century Gothic" w:hAnsi="Century Gothic"/>
          <w:b w:val="0"/>
          <w:sz w:val="24"/>
          <w:szCs w:val="24"/>
        </w:rPr>
        <w:t xml:space="preserve"> el cumplimiento de la ejecutoria de</w:t>
      </w:r>
      <w:r w:rsidR="000156DB" w:rsidRPr="00E6588D">
        <w:rPr>
          <w:rFonts w:ascii="Century Gothic" w:hAnsi="Century Gothic"/>
          <w:b w:val="0"/>
          <w:sz w:val="24"/>
          <w:szCs w:val="24"/>
        </w:rPr>
        <w:t xml:space="preserve">l </w:t>
      </w:r>
      <w:r w:rsidR="005876E1" w:rsidRPr="00E6588D">
        <w:rPr>
          <w:rFonts w:ascii="Century Gothic" w:hAnsi="Century Gothic"/>
          <w:b w:val="0"/>
          <w:sz w:val="24"/>
          <w:szCs w:val="24"/>
        </w:rPr>
        <w:t>juicio de</w:t>
      </w:r>
      <w:r w:rsidR="00010A22" w:rsidRPr="00E6588D">
        <w:rPr>
          <w:rFonts w:ascii="Century Gothic" w:hAnsi="Century Gothic"/>
          <w:b w:val="0"/>
          <w:sz w:val="24"/>
          <w:szCs w:val="24"/>
        </w:rPr>
        <w:t xml:space="preserve"> ampar</w:t>
      </w:r>
      <w:r w:rsidR="005876E1" w:rsidRPr="00E6588D">
        <w:rPr>
          <w:rFonts w:ascii="Century Gothic" w:hAnsi="Century Gothic"/>
          <w:b w:val="0"/>
          <w:sz w:val="24"/>
          <w:szCs w:val="24"/>
        </w:rPr>
        <w:t>o r</w:t>
      </w:r>
      <w:r w:rsidR="00D34093" w:rsidRPr="00E6588D">
        <w:rPr>
          <w:rFonts w:ascii="Century Gothic" w:hAnsi="Century Gothic"/>
          <w:b w:val="0"/>
          <w:sz w:val="24"/>
          <w:szCs w:val="24"/>
        </w:rPr>
        <w:t>eferido</w:t>
      </w:r>
      <w:bookmarkEnd w:id="4"/>
      <w:bookmarkEnd w:id="5"/>
      <w:r w:rsidR="00D34093" w:rsidRPr="00E6588D">
        <w:rPr>
          <w:rFonts w:ascii="Century Gothic" w:hAnsi="Century Gothic"/>
          <w:b w:val="0"/>
          <w:sz w:val="24"/>
          <w:szCs w:val="24"/>
        </w:rPr>
        <w:t>.</w:t>
      </w:r>
    </w:p>
    <w:p w14:paraId="01EAF25A" w14:textId="77777777" w:rsidR="002229DC" w:rsidRDefault="00010A22" w:rsidP="00A3744A">
      <w:pPr>
        <w:pStyle w:val="Sangradetextonormal"/>
        <w:numPr>
          <w:ilvl w:val="0"/>
          <w:numId w:val="1"/>
        </w:numPr>
        <w:ind w:left="357" w:hanging="357"/>
        <w:jc w:val="both"/>
        <w:rPr>
          <w:rFonts w:ascii="Century Gothic" w:hAnsi="Century Gothic"/>
          <w:b w:val="0"/>
          <w:sz w:val="24"/>
          <w:szCs w:val="24"/>
        </w:rPr>
      </w:pPr>
      <w:r w:rsidRPr="00E6588D">
        <w:rPr>
          <w:rFonts w:ascii="Century Gothic" w:hAnsi="Century Gothic"/>
          <w:b w:val="0"/>
          <w:sz w:val="24"/>
          <w:szCs w:val="24"/>
        </w:rPr>
        <w:t>Análisi</w:t>
      </w:r>
      <w:r w:rsidR="00954F74" w:rsidRPr="00E6588D">
        <w:rPr>
          <w:rFonts w:ascii="Century Gothic" w:hAnsi="Century Gothic"/>
          <w:b w:val="0"/>
          <w:sz w:val="24"/>
          <w:szCs w:val="24"/>
        </w:rPr>
        <w:t xml:space="preserve">s, </w:t>
      </w:r>
      <w:bookmarkStart w:id="6" w:name="_Hlk199766245"/>
      <w:bookmarkStart w:id="7" w:name="_Hlk215751789"/>
      <w:r w:rsidR="00954F74" w:rsidRPr="00E6588D">
        <w:rPr>
          <w:rFonts w:ascii="Century Gothic" w:hAnsi="Century Gothic"/>
          <w:b w:val="0"/>
          <w:sz w:val="24"/>
          <w:szCs w:val="24"/>
        </w:rPr>
        <w:t xml:space="preserve">discusión y </w:t>
      </w:r>
      <w:r w:rsidR="001768CF">
        <w:rPr>
          <w:rFonts w:ascii="Century Gothic" w:hAnsi="Century Gothic"/>
          <w:b w:val="0"/>
          <w:sz w:val="24"/>
          <w:szCs w:val="24"/>
        </w:rPr>
        <w:t xml:space="preserve">en su caso </w:t>
      </w:r>
      <w:r w:rsidR="00954F74" w:rsidRPr="00E6588D">
        <w:rPr>
          <w:rFonts w:ascii="Century Gothic" w:hAnsi="Century Gothic"/>
          <w:b w:val="0"/>
          <w:sz w:val="24"/>
          <w:szCs w:val="24"/>
        </w:rPr>
        <w:t xml:space="preserve">aprobación del proyecto de sentencia del expediente Recurso de </w:t>
      </w:r>
      <w:r w:rsidR="009E0828">
        <w:rPr>
          <w:rFonts w:ascii="Century Gothic" w:hAnsi="Century Gothic"/>
          <w:b w:val="0"/>
          <w:sz w:val="24"/>
          <w:szCs w:val="24"/>
        </w:rPr>
        <w:t>Reclam</w:t>
      </w:r>
      <w:r w:rsidR="001B6137" w:rsidRPr="00E6588D">
        <w:rPr>
          <w:rFonts w:ascii="Century Gothic" w:hAnsi="Century Gothic"/>
          <w:b w:val="0"/>
          <w:sz w:val="24"/>
          <w:szCs w:val="24"/>
        </w:rPr>
        <w:t>ación</w:t>
      </w:r>
      <w:r w:rsidR="00F012F8" w:rsidRPr="00E6588D">
        <w:rPr>
          <w:rFonts w:ascii="Century Gothic" w:hAnsi="Century Gothic"/>
          <w:b w:val="0"/>
          <w:sz w:val="24"/>
          <w:szCs w:val="24"/>
        </w:rPr>
        <w:t xml:space="preserve"> </w:t>
      </w:r>
      <w:r w:rsidR="00A718E4">
        <w:rPr>
          <w:rFonts w:ascii="Century Gothic" w:hAnsi="Century Gothic"/>
          <w:b w:val="0"/>
          <w:sz w:val="24"/>
          <w:szCs w:val="24"/>
        </w:rPr>
        <w:t>2089</w:t>
      </w:r>
      <w:r w:rsidR="00464914" w:rsidRPr="00E6588D">
        <w:rPr>
          <w:rFonts w:ascii="Century Gothic" w:hAnsi="Century Gothic"/>
          <w:b w:val="0"/>
          <w:sz w:val="24"/>
          <w:szCs w:val="24"/>
        </w:rPr>
        <w:t>/202</w:t>
      </w:r>
      <w:r w:rsidR="00A718E4">
        <w:rPr>
          <w:rFonts w:ascii="Century Gothic" w:hAnsi="Century Gothic"/>
          <w:b w:val="0"/>
          <w:sz w:val="24"/>
          <w:szCs w:val="24"/>
        </w:rPr>
        <w:t>3</w:t>
      </w:r>
      <w:r w:rsidR="00464914" w:rsidRPr="00E6588D">
        <w:rPr>
          <w:rFonts w:ascii="Century Gothic" w:hAnsi="Century Gothic"/>
          <w:b w:val="0"/>
          <w:sz w:val="24"/>
          <w:szCs w:val="24"/>
        </w:rPr>
        <w:t xml:space="preserve"> </w:t>
      </w:r>
      <w:r w:rsidR="00954F74" w:rsidRPr="00E6588D">
        <w:rPr>
          <w:rFonts w:ascii="Century Gothic" w:hAnsi="Century Gothic"/>
          <w:b w:val="0"/>
          <w:sz w:val="24"/>
          <w:szCs w:val="24"/>
        </w:rPr>
        <w:t>en cumplimiento a la ejecutoria de amparo</w:t>
      </w:r>
      <w:r w:rsidR="001B6137" w:rsidRPr="00E6588D">
        <w:rPr>
          <w:rFonts w:ascii="Century Gothic" w:hAnsi="Century Gothic"/>
          <w:b w:val="0"/>
          <w:sz w:val="24"/>
          <w:szCs w:val="24"/>
        </w:rPr>
        <w:t xml:space="preserve"> </w:t>
      </w:r>
      <w:r w:rsidR="00A718E4">
        <w:rPr>
          <w:rFonts w:ascii="Century Gothic" w:hAnsi="Century Gothic"/>
          <w:b w:val="0"/>
          <w:sz w:val="24"/>
          <w:szCs w:val="24"/>
        </w:rPr>
        <w:t>41</w:t>
      </w:r>
      <w:r w:rsidR="00464914" w:rsidRPr="00E6588D">
        <w:rPr>
          <w:rFonts w:ascii="Century Gothic" w:hAnsi="Century Gothic"/>
          <w:b w:val="0"/>
          <w:sz w:val="24"/>
          <w:szCs w:val="24"/>
        </w:rPr>
        <w:t>/202</w:t>
      </w:r>
      <w:bookmarkEnd w:id="6"/>
      <w:bookmarkEnd w:id="7"/>
      <w:r w:rsidR="00A718E4">
        <w:rPr>
          <w:rFonts w:ascii="Century Gothic" w:hAnsi="Century Gothic"/>
          <w:b w:val="0"/>
          <w:sz w:val="24"/>
          <w:szCs w:val="24"/>
        </w:rPr>
        <w:t>4</w:t>
      </w:r>
      <w:r w:rsidR="001768CF">
        <w:rPr>
          <w:rFonts w:ascii="Century Gothic" w:hAnsi="Century Gothic"/>
          <w:b w:val="0"/>
          <w:sz w:val="24"/>
          <w:szCs w:val="24"/>
        </w:rPr>
        <w:t>;</w:t>
      </w:r>
      <w:r w:rsidR="00A718E4">
        <w:rPr>
          <w:rFonts w:ascii="Century Gothic" w:hAnsi="Century Gothic"/>
          <w:b w:val="0"/>
          <w:sz w:val="24"/>
          <w:szCs w:val="24"/>
        </w:rPr>
        <w:t xml:space="preserve"> </w:t>
      </w:r>
    </w:p>
    <w:p w14:paraId="37816E2C" w14:textId="0FB4A36F" w:rsidR="001130BC" w:rsidRDefault="002229DC" w:rsidP="00A3744A">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 xml:space="preserve">Asuntos Varios; </w:t>
      </w:r>
      <w:r w:rsidR="00A718E4">
        <w:rPr>
          <w:rFonts w:ascii="Century Gothic" w:hAnsi="Century Gothic"/>
          <w:b w:val="0"/>
          <w:sz w:val="24"/>
          <w:szCs w:val="24"/>
        </w:rPr>
        <w:t>y</w:t>
      </w:r>
      <w:r w:rsidR="00A12DBC">
        <w:rPr>
          <w:rFonts w:ascii="Century Gothic" w:hAnsi="Century Gothic"/>
          <w:b w:val="0"/>
          <w:sz w:val="24"/>
          <w:szCs w:val="24"/>
        </w:rPr>
        <w:t xml:space="preserve"> </w:t>
      </w:r>
    </w:p>
    <w:p w14:paraId="4F4363CB" w14:textId="63596B32" w:rsidR="00F25EF6" w:rsidRPr="001D2D6B" w:rsidRDefault="00064D9B" w:rsidP="000920E9">
      <w:pPr>
        <w:pStyle w:val="Sangradetextonormal"/>
        <w:numPr>
          <w:ilvl w:val="0"/>
          <w:numId w:val="1"/>
        </w:numPr>
        <w:jc w:val="both"/>
        <w:rPr>
          <w:sz w:val="24"/>
          <w:szCs w:val="24"/>
        </w:rPr>
      </w:pPr>
      <w:bookmarkStart w:id="8" w:name="_Hlk158972244"/>
      <w:bookmarkEnd w:id="2"/>
      <w:bookmarkEnd w:id="3"/>
      <w:r w:rsidRPr="00993705">
        <w:rPr>
          <w:rFonts w:ascii="Century Gothic" w:hAnsi="Century Gothic"/>
          <w:b w:val="0"/>
          <w:sz w:val="24"/>
          <w:szCs w:val="24"/>
        </w:rPr>
        <w:t>Clausura</w:t>
      </w:r>
      <w:bookmarkEnd w:id="0"/>
      <w:bookmarkEnd w:id="8"/>
      <w:r w:rsidRPr="00993705">
        <w:rPr>
          <w:rFonts w:ascii="Century Gothic" w:hAnsi="Century Gothic"/>
          <w:b w:val="0"/>
          <w:sz w:val="24"/>
          <w:szCs w:val="24"/>
        </w:rPr>
        <w:t>.</w:t>
      </w:r>
      <w:bookmarkEnd w:id="1"/>
    </w:p>
    <w:p w14:paraId="7689E890" w14:textId="68B7945D" w:rsidR="00D84AD4" w:rsidRDefault="00D84AD4" w:rsidP="001D2D6B">
      <w:pPr>
        <w:pStyle w:val="Sangradetextonormal"/>
        <w:ind w:left="0" w:firstLine="0"/>
        <w:jc w:val="both"/>
        <w:rPr>
          <w:sz w:val="24"/>
          <w:szCs w:val="24"/>
        </w:rPr>
      </w:pPr>
    </w:p>
    <w:p w14:paraId="65C394E4" w14:textId="77777777" w:rsidR="002229DC" w:rsidRPr="000920E9" w:rsidRDefault="002229DC" w:rsidP="001D2D6B">
      <w:pPr>
        <w:pStyle w:val="Sangradetextonormal"/>
        <w:ind w:left="0" w:firstLine="0"/>
        <w:jc w:val="both"/>
        <w:rPr>
          <w:sz w:val="24"/>
          <w:szCs w:val="24"/>
        </w:rPr>
      </w:pPr>
    </w:p>
    <w:p w14:paraId="1B9EA226" w14:textId="10D24DCD" w:rsidR="00BD4560" w:rsidRDefault="002A5414" w:rsidP="00A12DBC">
      <w:pPr>
        <w:pStyle w:val="Textosinformato"/>
        <w:jc w:val="center"/>
        <w:rPr>
          <w:b/>
          <w:szCs w:val="24"/>
        </w:rPr>
      </w:pPr>
      <w:r w:rsidRPr="00B339E5">
        <w:rPr>
          <w:b/>
          <w:szCs w:val="24"/>
        </w:rPr>
        <w:t>- 1 –</w:t>
      </w:r>
    </w:p>
    <w:p w14:paraId="156C1A8F" w14:textId="146E6365" w:rsidR="00D84AD4" w:rsidRDefault="00D84AD4" w:rsidP="002A5414">
      <w:pPr>
        <w:pStyle w:val="Textosinformato"/>
        <w:rPr>
          <w:b/>
          <w:szCs w:val="24"/>
        </w:rPr>
      </w:pPr>
    </w:p>
    <w:p w14:paraId="69E7E91D" w14:textId="77777777" w:rsidR="002229DC" w:rsidRPr="00B339E5" w:rsidRDefault="002229DC"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12893F96" w14:textId="00E6EC0F" w:rsidR="00D84AD4" w:rsidRDefault="00D84AD4" w:rsidP="002A5414">
      <w:pPr>
        <w:pStyle w:val="Textosinformato"/>
        <w:rPr>
          <w:szCs w:val="24"/>
        </w:rPr>
      </w:pPr>
    </w:p>
    <w:p w14:paraId="35FAABDB" w14:textId="77777777" w:rsidR="002229DC" w:rsidRPr="00B339E5" w:rsidRDefault="002229DC" w:rsidP="002A5414">
      <w:pPr>
        <w:pStyle w:val="Textosinformato"/>
        <w:rPr>
          <w:szCs w:val="24"/>
        </w:rPr>
      </w:pPr>
    </w:p>
    <w:p w14:paraId="18B0B4A4" w14:textId="29C894C3" w:rsidR="00F25EF6" w:rsidRPr="00A718E4" w:rsidRDefault="002A5414" w:rsidP="00A718E4">
      <w:pPr>
        <w:pStyle w:val="Textosinformato"/>
        <w:jc w:val="center"/>
        <w:rPr>
          <w:b/>
          <w:szCs w:val="24"/>
        </w:rPr>
      </w:pPr>
      <w:r w:rsidRPr="00B339E5">
        <w:rPr>
          <w:b/>
          <w:szCs w:val="24"/>
        </w:rPr>
        <w:t>- 2 -</w:t>
      </w:r>
    </w:p>
    <w:p w14:paraId="13233DCD" w14:textId="6C9FB112" w:rsidR="00D84AD4" w:rsidRDefault="00D84AD4" w:rsidP="002A5414">
      <w:pPr>
        <w:pStyle w:val="Textosinformato"/>
        <w:rPr>
          <w:szCs w:val="24"/>
        </w:rPr>
      </w:pPr>
    </w:p>
    <w:p w14:paraId="4558F3E7" w14:textId="77777777" w:rsidR="002229DC" w:rsidRPr="00B339E5" w:rsidRDefault="002229DC"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1C5A3D63"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A718E4">
              <w:rPr>
                <w:rFonts w:eastAsia="Calibri"/>
                <w:b/>
                <w:szCs w:val="24"/>
              </w:rPr>
              <w:t>90</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1FB0492" w14:textId="0091C235" w:rsidR="00D84AD4" w:rsidRDefault="00D84AD4" w:rsidP="002F0AE5">
      <w:pPr>
        <w:pStyle w:val="Textosinformato"/>
        <w:rPr>
          <w:b/>
          <w:szCs w:val="24"/>
        </w:rPr>
      </w:pPr>
    </w:p>
    <w:p w14:paraId="72D42432" w14:textId="77777777" w:rsidR="002229DC" w:rsidRDefault="002229DC" w:rsidP="002F0AE5">
      <w:pPr>
        <w:pStyle w:val="Textosinformato"/>
        <w:rPr>
          <w:b/>
          <w:szCs w:val="24"/>
        </w:rPr>
      </w:pPr>
    </w:p>
    <w:p w14:paraId="59DD831F" w14:textId="4CF1CD57" w:rsidR="00F25EF6" w:rsidRDefault="002A5414" w:rsidP="00A718E4">
      <w:pPr>
        <w:pStyle w:val="Textosinformato"/>
        <w:jc w:val="center"/>
        <w:rPr>
          <w:b/>
          <w:szCs w:val="24"/>
        </w:rPr>
      </w:pPr>
      <w:r w:rsidRPr="001768CF">
        <w:rPr>
          <w:b/>
          <w:szCs w:val="24"/>
        </w:rPr>
        <w:t>- 3 –</w:t>
      </w:r>
    </w:p>
    <w:p w14:paraId="18615735" w14:textId="4F7D942A" w:rsidR="00D84AD4" w:rsidRDefault="00D84AD4" w:rsidP="00464914">
      <w:pPr>
        <w:pStyle w:val="Textosinformato"/>
        <w:tabs>
          <w:tab w:val="left" w:pos="6186"/>
        </w:tabs>
        <w:rPr>
          <w:b/>
          <w:szCs w:val="24"/>
        </w:rPr>
      </w:pPr>
    </w:p>
    <w:p w14:paraId="1FA9FA55" w14:textId="77777777" w:rsidR="002229DC" w:rsidRPr="001768CF" w:rsidRDefault="002229DC" w:rsidP="00464914">
      <w:pPr>
        <w:pStyle w:val="Textosinformato"/>
        <w:tabs>
          <w:tab w:val="left" w:pos="6186"/>
        </w:tabs>
        <w:rPr>
          <w:b/>
          <w:szCs w:val="24"/>
        </w:rPr>
      </w:pPr>
    </w:p>
    <w:p w14:paraId="3B6EB9D5" w14:textId="064E43F7" w:rsidR="0025717A" w:rsidRPr="001768CF" w:rsidRDefault="0025717A" w:rsidP="0025717A">
      <w:pPr>
        <w:pStyle w:val="Sangradetextonormal"/>
        <w:ind w:left="0" w:firstLine="0"/>
        <w:jc w:val="both"/>
        <w:rPr>
          <w:rFonts w:ascii="Century Gothic" w:hAnsi="Century Gothic"/>
          <w:b w:val="0"/>
          <w:sz w:val="24"/>
          <w:szCs w:val="24"/>
          <w:lang w:val="es-MX"/>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Magistrado</w:t>
      </w:r>
      <w:r w:rsidRPr="001768CF">
        <w:rPr>
          <w:rFonts w:ascii="Century Gothic" w:hAnsi="Century Gothic"/>
          <w:b w:val="0"/>
          <w:sz w:val="24"/>
          <w:szCs w:val="24"/>
          <w:lang w:val="es-MX"/>
        </w:rPr>
        <w:t xml:space="preserve"> </w:t>
      </w:r>
      <w:r w:rsidRPr="001768CF">
        <w:rPr>
          <w:rFonts w:ascii="Century Gothic" w:hAnsi="Century Gothic"/>
          <w:sz w:val="24"/>
          <w:szCs w:val="24"/>
          <w:lang w:val="es-MX"/>
        </w:rPr>
        <w:t xml:space="preserve">Presidente: </w:t>
      </w:r>
      <w:r w:rsidRPr="001768CF">
        <w:rPr>
          <w:rFonts w:ascii="Century Gothic" w:hAnsi="Century Gothic"/>
          <w:b w:val="0"/>
          <w:sz w:val="24"/>
          <w:szCs w:val="24"/>
          <w:lang w:val="es-MX"/>
        </w:rPr>
        <w:t xml:space="preserve">Secretario, nos da cuenta del siguiente punto del orden del día, por favor. </w:t>
      </w:r>
    </w:p>
    <w:p w14:paraId="21DBE53B" w14:textId="77777777" w:rsidR="0025717A" w:rsidRPr="001768CF" w:rsidRDefault="0025717A" w:rsidP="0025717A">
      <w:pPr>
        <w:pStyle w:val="Sangradetextonormal"/>
        <w:ind w:left="0" w:firstLine="0"/>
        <w:jc w:val="both"/>
        <w:rPr>
          <w:rFonts w:ascii="Century Gothic" w:hAnsi="Century Gothic"/>
          <w:b w:val="0"/>
          <w:sz w:val="24"/>
          <w:szCs w:val="24"/>
          <w:lang w:val="es-MX"/>
        </w:rPr>
      </w:pPr>
    </w:p>
    <w:p w14:paraId="0BF5D038" w14:textId="4A823A90" w:rsidR="0025717A" w:rsidRPr="001768CF" w:rsidRDefault="0025717A" w:rsidP="006827D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Secretario General de Acuerdos:</w:t>
      </w:r>
      <w:r w:rsidRPr="001768CF">
        <w:rPr>
          <w:rFonts w:ascii="Century Gothic" w:hAnsi="Century Gothic"/>
          <w:b w:val="0"/>
          <w:sz w:val="24"/>
          <w:szCs w:val="24"/>
          <w:lang w:val="es-MX"/>
        </w:rPr>
        <w:t xml:space="preserve"> El punto número tres del orden del día, </w:t>
      </w:r>
      <w:r w:rsidR="00982936" w:rsidRPr="001768CF">
        <w:rPr>
          <w:rFonts w:ascii="Century Gothic" w:hAnsi="Century Gothic"/>
          <w:b w:val="0"/>
          <w:sz w:val="24"/>
          <w:szCs w:val="24"/>
          <w:lang w:val="es-MX"/>
        </w:rPr>
        <w:t xml:space="preserve">que corresponde </w:t>
      </w:r>
      <w:r w:rsidRPr="001768CF">
        <w:rPr>
          <w:rFonts w:ascii="Century Gothic" w:hAnsi="Century Gothic"/>
          <w:b w:val="0"/>
          <w:sz w:val="24"/>
          <w:szCs w:val="24"/>
          <w:lang w:val="es-MX"/>
        </w:rPr>
        <w:t xml:space="preserve">a la recepción </w:t>
      </w:r>
      <w:r w:rsidR="00A718E4" w:rsidRPr="00A718E4">
        <w:rPr>
          <w:rFonts w:ascii="Century Gothic" w:hAnsi="Century Gothic"/>
          <w:b w:val="0"/>
          <w:sz w:val="24"/>
          <w:szCs w:val="24"/>
          <w:lang w:val="es-MX"/>
        </w:rPr>
        <w:t>del oficio 7459/2025 que remite el Secretario de Acuerdos del Sexto Tribunal Colegiado en Materia Administrativa, relativo al juicio de amparo 41/2024, mediante el cual requiere a este Tribunal por el cumplimiento de la ejecutoria del juicio de amparo referido</w:t>
      </w:r>
      <w:r w:rsidR="00BC07B6" w:rsidRPr="001768CF">
        <w:rPr>
          <w:rFonts w:ascii="Century Gothic" w:hAnsi="Century Gothic"/>
          <w:b w:val="0"/>
          <w:sz w:val="24"/>
          <w:szCs w:val="24"/>
        </w:rPr>
        <w:t>.</w:t>
      </w:r>
    </w:p>
    <w:p w14:paraId="7041A844" w14:textId="77777777" w:rsidR="0025717A" w:rsidRPr="002F0AE5" w:rsidRDefault="0025717A" w:rsidP="0025717A">
      <w:pPr>
        <w:pStyle w:val="Sangradetextonormal"/>
        <w:ind w:left="0" w:firstLine="0"/>
        <w:jc w:val="both"/>
        <w:rPr>
          <w:rFonts w:ascii="Century Gothic" w:hAnsi="Century Gothic"/>
          <w:b w:val="0"/>
          <w:i/>
          <w:sz w:val="24"/>
          <w:szCs w:val="24"/>
          <w:highlight w:val="yellow"/>
        </w:rPr>
      </w:pPr>
    </w:p>
    <w:p w14:paraId="6E22ED31" w14:textId="10FC44B3" w:rsidR="00822055" w:rsidRDefault="0025717A" w:rsidP="000920E9">
      <w:pPr>
        <w:pStyle w:val="Textosinformato"/>
        <w:numPr>
          <w:ilvl w:val="0"/>
          <w:numId w:val="3"/>
        </w:numPr>
        <w:rPr>
          <w:szCs w:val="24"/>
        </w:rPr>
      </w:pPr>
      <w:r w:rsidRPr="001768CF">
        <w:rPr>
          <w:rFonts w:cs="Times New Roman"/>
          <w:szCs w:val="24"/>
          <w:lang w:val="es-ES_tradnl"/>
        </w:rPr>
        <w:t>L</w:t>
      </w:r>
      <w:r w:rsidRPr="001768CF">
        <w:rPr>
          <w:szCs w:val="24"/>
        </w:rPr>
        <w:t>os Magistrados quedaron enterados del contenido del oficio de referencia.</w:t>
      </w:r>
    </w:p>
    <w:p w14:paraId="70FE48AF" w14:textId="1FEE80D0" w:rsidR="00D84AD4" w:rsidRDefault="00D84AD4" w:rsidP="00A321CB">
      <w:pPr>
        <w:pStyle w:val="Textosinformato"/>
        <w:rPr>
          <w:szCs w:val="24"/>
        </w:rPr>
      </w:pPr>
    </w:p>
    <w:p w14:paraId="1BD07AD7" w14:textId="77777777" w:rsidR="002229DC" w:rsidRPr="000920E9" w:rsidRDefault="002229DC" w:rsidP="00A321CB">
      <w:pPr>
        <w:pStyle w:val="Textosinformato"/>
        <w:rPr>
          <w:szCs w:val="24"/>
        </w:rPr>
      </w:pPr>
    </w:p>
    <w:p w14:paraId="60A53E6C" w14:textId="02362005" w:rsidR="005D7A51" w:rsidRPr="001768CF" w:rsidRDefault="005876E1" w:rsidP="002F0AE5">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t>-4-</w:t>
      </w:r>
    </w:p>
    <w:p w14:paraId="5A50F8C9" w14:textId="08678438" w:rsidR="00F25EF6" w:rsidRDefault="00F25EF6" w:rsidP="00AB5E9B">
      <w:pPr>
        <w:pStyle w:val="Sangradetextonormal"/>
        <w:ind w:left="0" w:firstLine="0"/>
        <w:jc w:val="both"/>
        <w:rPr>
          <w:rFonts w:ascii="Century Gothic" w:hAnsi="Century Gothic"/>
          <w:b w:val="0"/>
          <w:sz w:val="24"/>
          <w:szCs w:val="24"/>
          <w:lang w:val="es-MX"/>
        </w:rPr>
      </w:pPr>
    </w:p>
    <w:p w14:paraId="0648024F" w14:textId="77777777" w:rsidR="00D84AD4" w:rsidRPr="001768CF" w:rsidRDefault="00D84AD4" w:rsidP="00AB5E9B">
      <w:pPr>
        <w:pStyle w:val="Sangradetextonormal"/>
        <w:ind w:left="0" w:firstLine="0"/>
        <w:jc w:val="both"/>
        <w:rPr>
          <w:rFonts w:ascii="Century Gothic" w:hAnsi="Century Gothic"/>
          <w:b w:val="0"/>
          <w:sz w:val="24"/>
          <w:szCs w:val="24"/>
          <w:lang w:val="es-MX"/>
        </w:rPr>
      </w:pPr>
    </w:p>
    <w:p w14:paraId="72BAE8F9" w14:textId="77777777" w:rsidR="005876E1" w:rsidRPr="001768CF" w:rsidRDefault="0025717A" w:rsidP="005876E1">
      <w:pPr>
        <w:pStyle w:val="Sangradetextonormal"/>
        <w:ind w:left="0"/>
        <w:jc w:val="both"/>
        <w:rPr>
          <w:rFonts w:ascii="Century Gothic" w:hAnsi="Century Gothic"/>
          <w:b w:val="0"/>
          <w:sz w:val="24"/>
          <w:szCs w:val="24"/>
          <w:lang w:val="es-MX"/>
        </w:rPr>
      </w:pPr>
      <w:r w:rsidRPr="001768CF">
        <w:rPr>
          <w:rFonts w:ascii="Century Gothic" w:hAnsi="Century Gothic"/>
          <w:b w:val="0"/>
          <w:sz w:val="24"/>
          <w:szCs w:val="24"/>
          <w:lang w:val="es-MX"/>
        </w:rPr>
        <w:tab/>
      </w:r>
      <w:r w:rsidR="005876E1" w:rsidRPr="001768CF">
        <w:rPr>
          <w:rFonts w:ascii="Century Gothic" w:hAnsi="Century Gothic"/>
          <w:b w:val="0"/>
          <w:sz w:val="24"/>
          <w:szCs w:val="24"/>
          <w:lang w:val="es-MX"/>
        </w:rPr>
        <w:t xml:space="preserve">En uso de la voz el </w:t>
      </w:r>
      <w:r w:rsidR="005876E1" w:rsidRPr="001768CF">
        <w:rPr>
          <w:rFonts w:ascii="Century Gothic" w:hAnsi="Century Gothic"/>
          <w:sz w:val="24"/>
          <w:szCs w:val="24"/>
          <w:lang w:val="es-MX"/>
        </w:rPr>
        <w:t>Magistrado</w:t>
      </w:r>
      <w:r w:rsidR="005876E1" w:rsidRPr="001768CF">
        <w:rPr>
          <w:rFonts w:ascii="Century Gothic" w:hAnsi="Century Gothic"/>
          <w:b w:val="0"/>
          <w:sz w:val="24"/>
          <w:szCs w:val="24"/>
          <w:lang w:val="es-MX"/>
        </w:rPr>
        <w:t xml:space="preserve"> </w:t>
      </w:r>
      <w:r w:rsidR="005876E1" w:rsidRPr="001768CF">
        <w:rPr>
          <w:rFonts w:ascii="Century Gothic" w:hAnsi="Century Gothic"/>
          <w:sz w:val="24"/>
          <w:szCs w:val="24"/>
          <w:lang w:val="es-MX"/>
        </w:rPr>
        <w:t>Presidente:</w:t>
      </w:r>
      <w:r w:rsidR="005876E1" w:rsidRPr="001768CF">
        <w:rPr>
          <w:rFonts w:ascii="Century Gothic" w:hAnsi="Century Gothic"/>
          <w:b w:val="0"/>
          <w:sz w:val="24"/>
          <w:szCs w:val="24"/>
          <w:lang w:val="es-MX"/>
        </w:rPr>
        <w:t xml:space="preserve"> Secretario, nos da cuenta del siguiente punto del orden del día, por favor. </w:t>
      </w:r>
    </w:p>
    <w:p w14:paraId="0788925E" w14:textId="77777777" w:rsidR="005876E1" w:rsidRPr="001768CF" w:rsidRDefault="005876E1" w:rsidP="005876E1">
      <w:pPr>
        <w:pStyle w:val="Sangradetextonormal"/>
        <w:ind w:left="0"/>
        <w:jc w:val="both"/>
        <w:rPr>
          <w:rFonts w:ascii="Century Gothic" w:hAnsi="Century Gothic"/>
          <w:b w:val="0"/>
          <w:sz w:val="24"/>
          <w:szCs w:val="24"/>
          <w:lang w:val="es-MX"/>
        </w:rPr>
      </w:pPr>
    </w:p>
    <w:p w14:paraId="1CC84F9F" w14:textId="5274F0A3" w:rsidR="005876E1" w:rsidRPr="001768CF" w:rsidRDefault="005876E1" w:rsidP="005876E1">
      <w:pPr>
        <w:pStyle w:val="Sangradetextonormal"/>
        <w:ind w:left="0" w:firstLine="0"/>
        <w:jc w:val="both"/>
        <w:rPr>
          <w:rFonts w:ascii="Century Gothic" w:hAnsi="Century Gothic"/>
          <w:b w:val="0"/>
          <w:sz w:val="24"/>
          <w:szCs w:val="24"/>
        </w:rPr>
      </w:pPr>
      <w:r w:rsidRPr="001768CF">
        <w:rPr>
          <w:rFonts w:ascii="Century Gothic" w:hAnsi="Century Gothic"/>
          <w:b w:val="0"/>
          <w:sz w:val="24"/>
          <w:szCs w:val="24"/>
          <w:lang w:val="es-MX"/>
        </w:rPr>
        <w:t xml:space="preserve">En uso de la voz el </w:t>
      </w:r>
      <w:r w:rsidRPr="001768CF">
        <w:rPr>
          <w:rFonts w:ascii="Century Gothic" w:hAnsi="Century Gothic"/>
          <w:sz w:val="24"/>
          <w:szCs w:val="24"/>
          <w:lang w:val="es-MX"/>
        </w:rPr>
        <w:t>Secretario General de Acuerdos:</w:t>
      </w:r>
      <w:r w:rsidRPr="001768CF">
        <w:rPr>
          <w:rFonts w:ascii="Century Gothic" w:hAnsi="Century Gothic"/>
          <w:b w:val="0"/>
          <w:sz w:val="24"/>
          <w:szCs w:val="24"/>
          <w:lang w:val="es-MX"/>
        </w:rPr>
        <w:t xml:space="preserve"> El siguiente punto del orden del día es el relativo al </w:t>
      </w:r>
      <w:r w:rsidR="001768CF">
        <w:rPr>
          <w:rFonts w:ascii="Century Gothic" w:hAnsi="Century Gothic"/>
          <w:b w:val="0"/>
          <w:sz w:val="24"/>
          <w:szCs w:val="24"/>
          <w:lang w:val="es-MX"/>
        </w:rPr>
        <w:t xml:space="preserve">análisis, </w:t>
      </w:r>
      <w:r w:rsidR="00A321CB" w:rsidRPr="00A321CB">
        <w:rPr>
          <w:rFonts w:ascii="Century Gothic" w:hAnsi="Century Gothic"/>
          <w:b w:val="0"/>
          <w:sz w:val="24"/>
          <w:szCs w:val="24"/>
          <w:lang w:val="es-MX"/>
        </w:rPr>
        <w:t xml:space="preserve">discusión y en su caso aprobación del proyecto de sentencia del expediente Recurso de Reclamación </w:t>
      </w:r>
      <w:r w:rsidR="002229DC">
        <w:rPr>
          <w:rFonts w:ascii="Century Gothic" w:hAnsi="Century Gothic"/>
          <w:b w:val="0"/>
          <w:sz w:val="24"/>
          <w:szCs w:val="24"/>
          <w:lang w:val="es-MX"/>
        </w:rPr>
        <w:t>2089</w:t>
      </w:r>
      <w:r w:rsidR="00A321CB" w:rsidRPr="00A321CB">
        <w:rPr>
          <w:rFonts w:ascii="Century Gothic" w:hAnsi="Century Gothic"/>
          <w:b w:val="0"/>
          <w:sz w:val="24"/>
          <w:szCs w:val="24"/>
          <w:lang w:val="es-MX"/>
        </w:rPr>
        <w:t>/202</w:t>
      </w:r>
      <w:r w:rsidR="002229DC">
        <w:rPr>
          <w:rFonts w:ascii="Century Gothic" w:hAnsi="Century Gothic"/>
          <w:b w:val="0"/>
          <w:sz w:val="24"/>
          <w:szCs w:val="24"/>
          <w:lang w:val="es-MX"/>
        </w:rPr>
        <w:t>3</w:t>
      </w:r>
      <w:r w:rsidR="00A321CB" w:rsidRPr="00A321CB">
        <w:rPr>
          <w:rFonts w:ascii="Century Gothic" w:hAnsi="Century Gothic"/>
          <w:b w:val="0"/>
          <w:sz w:val="24"/>
          <w:szCs w:val="24"/>
          <w:lang w:val="es-MX"/>
        </w:rPr>
        <w:t xml:space="preserve"> en cumplimiento a la ejecutoria de amparo </w:t>
      </w:r>
      <w:r w:rsidR="002229DC">
        <w:rPr>
          <w:rFonts w:ascii="Century Gothic" w:hAnsi="Century Gothic"/>
          <w:b w:val="0"/>
          <w:sz w:val="24"/>
          <w:szCs w:val="24"/>
          <w:lang w:val="es-MX"/>
        </w:rPr>
        <w:t>41</w:t>
      </w:r>
      <w:r w:rsidR="00A321CB" w:rsidRPr="00A321CB">
        <w:rPr>
          <w:rFonts w:ascii="Century Gothic" w:hAnsi="Century Gothic"/>
          <w:b w:val="0"/>
          <w:sz w:val="24"/>
          <w:szCs w:val="24"/>
          <w:lang w:val="es-MX"/>
        </w:rPr>
        <w:t>/202</w:t>
      </w:r>
      <w:r w:rsidR="002229DC">
        <w:rPr>
          <w:rFonts w:ascii="Century Gothic" w:hAnsi="Century Gothic"/>
          <w:b w:val="0"/>
          <w:sz w:val="24"/>
          <w:szCs w:val="24"/>
          <w:lang w:val="es-MX"/>
        </w:rPr>
        <w:t>4</w:t>
      </w:r>
      <w:r w:rsidR="001768CF">
        <w:rPr>
          <w:rFonts w:ascii="Century Gothic" w:hAnsi="Century Gothic"/>
          <w:b w:val="0"/>
          <w:sz w:val="24"/>
          <w:szCs w:val="24"/>
          <w:lang w:val="es-MX"/>
        </w:rPr>
        <w:t>.</w:t>
      </w:r>
    </w:p>
    <w:p w14:paraId="2B90180A" w14:textId="77777777" w:rsidR="006827D1" w:rsidRPr="001768CF" w:rsidRDefault="006827D1" w:rsidP="005876E1">
      <w:pPr>
        <w:pStyle w:val="Sangradetextonormal"/>
        <w:ind w:left="0" w:firstLine="0"/>
        <w:jc w:val="both"/>
        <w:rPr>
          <w:rFonts w:ascii="Century Gothic" w:hAnsi="Century Gothic"/>
          <w:b w:val="0"/>
          <w:sz w:val="24"/>
          <w:szCs w:val="24"/>
        </w:rPr>
      </w:pPr>
    </w:p>
    <w:p w14:paraId="4BA357C2" w14:textId="77777777" w:rsidR="005876E1" w:rsidRPr="001768CF" w:rsidRDefault="005876E1" w:rsidP="005876E1">
      <w:pPr>
        <w:pStyle w:val="Textosinformato"/>
        <w:rPr>
          <w:szCs w:val="24"/>
        </w:rPr>
      </w:pPr>
      <w:r w:rsidRPr="001768CF">
        <w:rPr>
          <w:szCs w:val="24"/>
        </w:rPr>
        <w:t xml:space="preserve">En uso de la voz el </w:t>
      </w:r>
      <w:r w:rsidRPr="001768CF">
        <w:rPr>
          <w:b/>
          <w:szCs w:val="24"/>
        </w:rPr>
        <w:t>Magistrado</w:t>
      </w:r>
      <w:r w:rsidRPr="001768CF">
        <w:rPr>
          <w:szCs w:val="24"/>
        </w:rPr>
        <w:t xml:space="preserve"> </w:t>
      </w:r>
      <w:r w:rsidRPr="001768CF">
        <w:rPr>
          <w:b/>
          <w:szCs w:val="24"/>
        </w:rPr>
        <w:t>Presidente:</w:t>
      </w:r>
      <w:r w:rsidRPr="001768CF">
        <w:rPr>
          <w:szCs w:val="24"/>
        </w:rPr>
        <w:t xml:space="preserve"> Si no existe consideración al respecto, nos toma la votación Secretario. </w:t>
      </w:r>
    </w:p>
    <w:p w14:paraId="546A94E0" w14:textId="77777777" w:rsidR="005876E1" w:rsidRPr="001768CF" w:rsidRDefault="005876E1" w:rsidP="005876E1">
      <w:pPr>
        <w:pStyle w:val="Textosinformato"/>
        <w:rPr>
          <w:szCs w:val="24"/>
        </w:rPr>
      </w:pPr>
    </w:p>
    <w:p w14:paraId="17DE48B1" w14:textId="77777777" w:rsidR="005876E1" w:rsidRPr="001768CF" w:rsidRDefault="005876E1" w:rsidP="005876E1">
      <w:pPr>
        <w:pStyle w:val="Textosinformato"/>
        <w:rPr>
          <w:szCs w:val="24"/>
          <w:lang w:val="es-MX"/>
        </w:rPr>
      </w:pPr>
      <w:r w:rsidRPr="001768CF">
        <w:rPr>
          <w:szCs w:val="24"/>
          <w:lang w:val="es-MX"/>
        </w:rPr>
        <w:t xml:space="preserve">En uso de la voz el </w:t>
      </w:r>
      <w:r w:rsidRPr="001768CF">
        <w:rPr>
          <w:b/>
          <w:szCs w:val="24"/>
          <w:lang w:val="es-MX"/>
        </w:rPr>
        <w:t>Secretario General de Acuerdos</w:t>
      </w:r>
      <w:r w:rsidRPr="001768CF">
        <w:rPr>
          <w:szCs w:val="24"/>
          <w:lang w:val="es-MX"/>
        </w:rPr>
        <w:t xml:space="preserve">: Como ordena Presidente: </w:t>
      </w:r>
    </w:p>
    <w:p w14:paraId="459776AE" w14:textId="77777777" w:rsidR="005876E1" w:rsidRPr="001768CF" w:rsidRDefault="005876E1" w:rsidP="005876E1">
      <w:pPr>
        <w:pStyle w:val="Textosinformato"/>
        <w:rPr>
          <w:szCs w:val="24"/>
          <w:lang w:val="es-MX"/>
        </w:rPr>
      </w:pPr>
    </w:p>
    <w:p w14:paraId="5EB0DCE2" w14:textId="503700AA" w:rsidR="005876E1" w:rsidRPr="001768CF"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1768CF">
        <w:rPr>
          <w:rFonts w:ascii="Century Gothic" w:eastAsia="Times New Roman" w:hAnsi="Century Gothic" w:cs="Verdana"/>
          <w:sz w:val="24"/>
          <w:szCs w:val="24"/>
          <w:lang w:val="es-ES" w:eastAsia="es-ES"/>
        </w:rPr>
        <w:t xml:space="preserve">Magistrado AVELINO BRAVO CACHO. </w:t>
      </w:r>
      <w:r w:rsidR="002229DC">
        <w:rPr>
          <w:rFonts w:ascii="Century Gothic" w:eastAsia="Times New Roman" w:hAnsi="Century Gothic" w:cs="Verdana"/>
          <w:b/>
          <w:sz w:val="24"/>
          <w:szCs w:val="24"/>
          <w:lang w:val="es-ES" w:eastAsia="es-ES"/>
        </w:rPr>
        <w:t>En contra, formulo mi voto particular</w:t>
      </w:r>
      <w:r w:rsidRPr="001768CF">
        <w:rPr>
          <w:rFonts w:ascii="Century Gothic" w:eastAsia="Times New Roman" w:hAnsi="Century Gothic" w:cs="Verdana"/>
          <w:b/>
          <w:sz w:val="24"/>
          <w:szCs w:val="24"/>
          <w:lang w:val="es-ES" w:eastAsia="es-ES"/>
        </w:rPr>
        <w:t>.</w:t>
      </w:r>
    </w:p>
    <w:p w14:paraId="4216A49D" w14:textId="71AB04B4" w:rsidR="005876E1" w:rsidRPr="001768CF" w:rsidRDefault="005876E1" w:rsidP="005876E1">
      <w:pPr>
        <w:autoSpaceDE w:val="0"/>
        <w:autoSpaceDN w:val="0"/>
        <w:spacing w:after="0" w:line="240" w:lineRule="auto"/>
        <w:jc w:val="both"/>
        <w:rPr>
          <w:rFonts w:ascii="Century Gothic" w:eastAsia="Times New Roman" w:hAnsi="Century Gothic" w:cs="Verdana"/>
          <w:b/>
          <w:sz w:val="24"/>
          <w:szCs w:val="24"/>
          <w:lang w:val="es-ES" w:eastAsia="es-ES"/>
        </w:rPr>
      </w:pPr>
      <w:r w:rsidRPr="001768CF">
        <w:rPr>
          <w:rFonts w:ascii="Century Gothic" w:eastAsia="Times New Roman" w:hAnsi="Century Gothic" w:cs="Verdana"/>
          <w:sz w:val="24"/>
          <w:szCs w:val="24"/>
          <w:lang w:val="es-ES" w:eastAsia="es-ES"/>
        </w:rPr>
        <w:t xml:space="preserve">Magistrada FANY LORENA JIMÉNEZ AGUIRRE. </w:t>
      </w:r>
      <w:r w:rsidR="00D85D50">
        <w:rPr>
          <w:rFonts w:ascii="Century Gothic" w:eastAsia="Times New Roman" w:hAnsi="Century Gothic" w:cs="Verdana"/>
          <w:b/>
          <w:sz w:val="24"/>
          <w:szCs w:val="24"/>
          <w:lang w:val="es-ES" w:eastAsia="es-ES"/>
        </w:rPr>
        <w:t>A favor</w:t>
      </w:r>
      <w:r w:rsidRPr="001768CF">
        <w:rPr>
          <w:rFonts w:ascii="Century Gothic" w:eastAsia="Times New Roman" w:hAnsi="Century Gothic" w:cs="Verdana"/>
          <w:b/>
          <w:sz w:val="24"/>
          <w:szCs w:val="24"/>
          <w:lang w:val="es-ES" w:eastAsia="es-ES"/>
        </w:rPr>
        <w:t>.</w:t>
      </w:r>
    </w:p>
    <w:p w14:paraId="79B6050E" w14:textId="77777777" w:rsidR="005876E1" w:rsidRPr="001768CF" w:rsidRDefault="005876E1" w:rsidP="005876E1">
      <w:pPr>
        <w:pStyle w:val="Textosinformato"/>
        <w:rPr>
          <w:szCs w:val="24"/>
        </w:rPr>
      </w:pPr>
      <w:r w:rsidRPr="001768CF">
        <w:rPr>
          <w:szCs w:val="24"/>
        </w:rPr>
        <w:t xml:space="preserve">Magistrado JOSÉ RAMÓN JIMÉNEZ GUTIÉRREZ. </w:t>
      </w:r>
      <w:r w:rsidRPr="001768CF">
        <w:rPr>
          <w:b/>
          <w:szCs w:val="24"/>
        </w:rPr>
        <w:t>A favor</w:t>
      </w:r>
      <w:r w:rsidRPr="001768CF">
        <w:rPr>
          <w:szCs w:val="24"/>
        </w:rPr>
        <w:t>.</w:t>
      </w:r>
    </w:p>
    <w:p w14:paraId="56ECEB1D" w14:textId="77777777" w:rsidR="005876E1" w:rsidRPr="001768CF"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1768CF" w:rsidRDefault="005876E1" w:rsidP="005876E1">
      <w:pPr>
        <w:pStyle w:val="Textosinformato"/>
        <w:rPr>
          <w:szCs w:val="24"/>
          <w:lang w:val="es-ES_tradnl"/>
        </w:rPr>
      </w:pPr>
      <w:r w:rsidRPr="001768CF">
        <w:rPr>
          <w:szCs w:val="24"/>
          <w:lang w:val="es-ES_tradnl"/>
        </w:rPr>
        <w:t xml:space="preserve">Registrada la votación por parte del Secretario General de Acuerdos, se emite el siguiente punto de Acuerdo: </w:t>
      </w:r>
    </w:p>
    <w:p w14:paraId="7B136F83" w14:textId="77777777" w:rsidR="005876E1" w:rsidRPr="001768CF"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7BF959D7" w:rsidR="005876E1" w:rsidRPr="00B339E5" w:rsidRDefault="005876E1" w:rsidP="00DB510E">
            <w:pPr>
              <w:pStyle w:val="Textosinformato"/>
              <w:rPr>
                <w:rFonts w:eastAsia="Calibri"/>
                <w:szCs w:val="24"/>
              </w:rPr>
            </w:pPr>
            <w:r w:rsidRPr="001768CF">
              <w:rPr>
                <w:rFonts w:eastAsia="Calibri"/>
                <w:b/>
                <w:szCs w:val="24"/>
              </w:rPr>
              <w:t>ACU/SS/02/</w:t>
            </w:r>
            <w:r w:rsidR="002229DC">
              <w:rPr>
                <w:rFonts w:eastAsia="Calibri"/>
                <w:b/>
                <w:szCs w:val="24"/>
              </w:rPr>
              <w:t>90</w:t>
            </w:r>
            <w:r w:rsidRPr="001768CF">
              <w:rPr>
                <w:rFonts w:eastAsia="Calibri"/>
                <w:b/>
                <w:szCs w:val="24"/>
              </w:rPr>
              <w:t>/E/2025.</w:t>
            </w:r>
            <w:r w:rsidRPr="001768CF">
              <w:rPr>
                <w:rFonts w:eastAsia="Calibri"/>
                <w:b/>
                <w:color w:val="000000" w:themeColor="text1"/>
                <w:szCs w:val="24"/>
                <w:lang w:val="es-MX"/>
              </w:rPr>
              <w:t xml:space="preserve"> </w:t>
            </w:r>
            <w:r w:rsidRPr="001768CF">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2229DC">
              <w:rPr>
                <w:rFonts w:eastAsia="Calibri"/>
                <w:color w:val="000000" w:themeColor="text1"/>
                <w:szCs w:val="24"/>
                <w:lang w:val="es-MX"/>
              </w:rPr>
              <w:t>mayoría</w:t>
            </w:r>
            <w:r w:rsidRPr="001768CF">
              <w:rPr>
                <w:rFonts w:eastAsia="Calibri"/>
                <w:color w:val="000000" w:themeColor="text1"/>
                <w:szCs w:val="24"/>
                <w:lang w:val="es-MX"/>
              </w:rPr>
              <w:t xml:space="preserve"> de votos, el proyecto de sentencia del expediente del Recurso de</w:t>
            </w:r>
            <w:r w:rsidR="000156DB" w:rsidRPr="001768CF">
              <w:rPr>
                <w:rFonts w:eastAsia="Calibri"/>
                <w:color w:val="000000" w:themeColor="text1"/>
                <w:szCs w:val="24"/>
                <w:lang w:val="es-MX"/>
              </w:rPr>
              <w:t xml:space="preserve"> </w:t>
            </w:r>
            <w:r w:rsidR="00932247">
              <w:rPr>
                <w:rFonts w:eastAsia="Calibri"/>
                <w:color w:val="000000" w:themeColor="text1"/>
                <w:szCs w:val="24"/>
                <w:lang w:val="es-MX"/>
              </w:rPr>
              <w:t>Reclam</w:t>
            </w:r>
            <w:r w:rsidR="000156DB" w:rsidRPr="001768CF">
              <w:rPr>
                <w:rFonts w:eastAsia="Calibri"/>
                <w:color w:val="000000" w:themeColor="text1"/>
                <w:szCs w:val="24"/>
                <w:lang w:val="es-MX"/>
              </w:rPr>
              <w:t xml:space="preserve">ación </w:t>
            </w:r>
            <w:r w:rsidR="002229DC">
              <w:rPr>
                <w:rFonts w:eastAsia="Calibri"/>
                <w:color w:val="000000" w:themeColor="text1"/>
                <w:szCs w:val="24"/>
                <w:lang w:val="es-MX"/>
              </w:rPr>
              <w:t>2089</w:t>
            </w:r>
            <w:r w:rsidR="009C7725" w:rsidRPr="001768CF">
              <w:rPr>
                <w:rFonts w:eastAsia="Calibri"/>
                <w:color w:val="000000" w:themeColor="text1"/>
                <w:szCs w:val="24"/>
                <w:lang w:val="es-MX"/>
              </w:rPr>
              <w:t>/202</w:t>
            </w:r>
            <w:r w:rsidR="002229DC">
              <w:rPr>
                <w:rFonts w:eastAsia="Calibri"/>
                <w:color w:val="000000" w:themeColor="text1"/>
                <w:szCs w:val="24"/>
                <w:lang w:val="es-MX"/>
              </w:rPr>
              <w:t>3</w:t>
            </w:r>
            <w:r w:rsidR="00F25EF6">
              <w:rPr>
                <w:rFonts w:eastAsia="Calibri"/>
                <w:color w:val="000000" w:themeColor="text1"/>
                <w:szCs w:val="24"/>
                <w:lang w:val="es-MX"/>
              </w:rPr>
              <w:t>,</w:t>
            </w:r>
            <w:r w:rsidR="009C7725" w:rsidRPr="001768CF">
              <w:rPr>
                <w:rFonts w:eastAsia="Calibri"/>
                <w:color w:val="000000" w:themeColor="text1"/>
                <w:szCs w:val="24"/>
                <w:lang w:val="es-MX"/>
              </w:rPr>
              <w:t xml:space="preserve"> </w:t>
            </w:r>
            <w:r w:rsidR="002229DC">
              <w:rPr>
                <w:rFonts w:eastAsia="Calibri"/>
                <w:color w:val="000000" w:themeColor="text1"/>
                <w:szCs w:val="24"/>
                <w:lang w:val="es-MX"/>
              </w:rPr>
              <w:t xml:space="preserve">con el voto en contra razonado del Magistrado Avelino Bravo Cacho, </w:t>
            </w:r>
            <w:r w:rsidR="001768CF">
              <w:rPr>
                <w:rFonts w:eastAsia="Calibri"/>
                <w:color w:val="000000" w:themeColor="text1"/>
                <w:szCs w:val="24"/>
                <w:lang w:val="es-MX"/>
              </w:rPr>
              <w:t xml:space="preserve">en </w:t>
            </w:r>
            <w:r w:rsidRPr="001768CF">
              <w:rPr>
                <w:rFonts w:eastAsia="Calibri"/>
                <w:color w:val="000000" w:themeColor="text1"/>
                <w:szCs w:val="24"/>
                <w:lang w:val="es-MX"/>
              </w:rPr>
              <w:t>cumplimiento</w:t>
            </w:r>
            <w:r w:rsidR="001768CF">
              <w:rPr>
                <w:rFonts w:eastAsia="Calibri"/>
                <w:color w:val="000000" w:themeColor="text1"/>
                <w:szCs w:val="24"/>
                <w:lang w:val="es-MX"/>
              </w:rPr>
              <w:t xml:space="preserve"> a la ejecutoria</w:t>
            </w:r>
            <w:r w:rsidRPr="001768CF">
              <w:rPr>
                <w:rFonts w:eastAsia="Calibri"/>
                <w:color w:val="000000" w:themeColor="text1"/>
                <w:szCs w:val="24"/>
                <w:lang w:val="es-MX"/>
              </w:rPr>
              <w:t xml:space="preserve"> de amparo</w:t>
            </w:r>
            <w:r w:rsidRPr="001768CF">
              <w:rPr>
                <w:rFonts w:eastAsia="Calibri"/>
                <w:color w:val="000000" w:themeColor="text1"/>
                <w:szCs w:val="24"/>
              </w:rPr>
              <w:t>.</w:t>
            </w:r>
          </w:p>
        </w:tc>
      </w:tr>
    </w:tbl>
    <w:p w14:paraId="5E0B5F13" w14:textId="4F42B3D5" w:rsidR="00F25EF6" w:rsidRDefault="00F25EF6" w:rsidP="00CE56E8">
      <w:pPr>
        <w:pStyle w:val="Sangradetextonormal"/>
        <w:ind w:left="0" w:firstLine="0"/>
        <w:jc w:val="both"/>
        <w:rPr>
          <w:rFonts w:ascii="Century Gothic" w:hAnsi="Century Gothic"/>
          <w:b w:val="0"/>
          <w:sz w:val="24"/>
          <w:szCs w:val="24"/>
          <w:lang w:val="es-MX"/>
        </w:rPr>
      </w:pPr>
    </w:p>
    <w:p w14:paraId="4CF9D369" w14:textId="27F87808" w:rsidR="002229DC" w:rsidRDefault="002229DC" w:rsidP="00CE56E8">
      <w:pPr>
        <w:pStyle w:val="Sangradetextonormal"/>
        <w:ind w:left="0" w:firstLine="0"/>
        <w:jc w:val="both"/>
        <w:rPr>
          <w:rFonts w:ascii="Century Gothic" w:hAnsi="Century Gothic"/>
          <w:b w:val="0"/>
          <w:sz w:val="24"/>
          <w:szCs w:val="24"/>
          <w:lang w:val="es-MX"/>
        </w:rPr>
      </w:pPr>
    </w:p>
    <w:p w14:paraId="0221862E" w14:textId="5B2539D2" w:rsidR="002229DC" w:rsidRDefault="002229DC" w:rsidP="00CE56E8">
      <w:pPr>
        <w:pStyle w:val="Sangradetextonormal"/>
        <w:ind w:left="0" w:firstLine="0"/>
        <w:jc w:val="both"/>
        <w:rPr>
          <w:rFonts w:ascii="Century Gothic" w:hAnsi="Century Gothic"/>
          <w:b w:val="0"/>
          <w:sz w:val="24"/>
          <w:szCs w:val="24"/>
          <w:lang w:val="es-MX"/>
        </w:rPr>
      </w:pPr>
    </w:p>
    <w:p w14:paraId="3E282673" w14:textId="77777777" w:rsidR="002229DC" w:rsidRDefault="002229DC" w:rsidP="00CE56E8">
      <w:pPr>
        <w:pStyle w:val="Sangradetextonormal"/>
        <w:ind w:left="0" w:firstLine="0"/>
        <w:jc w:val="both"/>
        <w:rPr>
          <w:rFonts w:ascii="Century Gothic" w:hAnsi="Century Gothic"/>
          <w:b w:val="0"/>
          <w:sz w:val="24"/>
          <w:szCs w:val="24"/>
          <w:lang w:val="es-MX"/>
        </w:rPr>
      </w:pPr>
    </w:p>
    <w:p w14:paraId="79705D0F" w14:textId="74917E24" w:rsidR="00932247" w:rsidRPr="001768CF" w:rsidRDefault="00932247" w:rsidP="00932247">
      <w:pPr>
        <w:pStyle w:val="Sangradetextonormal"/>
        <w:ind w:left="3540" w:firstLine="708"/>
        <w:jc w:val="left"/>
        <w:rPr>
          <w:rFonts w:ascii="Century Gothic" w:hAnsi="Century Gothic"/>
          <w:bCs/>
          <w:sz w:val="24"/>
          <w:szCs w:val="24"/>
          <w:lang w:val="es-MX"/>
        </w:rPr>
      </w:pPr>
      <w:r w:rsidRPr="001768CF">
        <w:rPr>
          <w:rFonts w:ascii="Century Gothic" w:hAnsi="Century Gothic"/>
          <w:bCs/>
          <w:sz w:val="24"/>
          <w:szCs w:val="24"/>
          <w:lang w:val="es-MX"/>
        </w:rPr>
        <w:lastRenderedPageBreak/>
        <w:t>-</w:t>
      </w:r>
      <w:r>
        <w:rPr>
          <w:rFonts w:ascii="Century Gothic" w:hAnsi="Century Gothic"/>
          <w:bCs/>
          <w:sz w:val="24"/>
          <w:szCs w:val="24"/>
          <w:lang w:val="es-MX"/>
        </w:rPr>
        <w:t>5</w:t>
      </w:r>
      <w:r w:rsidRPr="001768CF">
        <w:rPr>
          <w:rFonts w:ascii="Century Gothic" w:hAnsi="Century Gothic"/>
          <w:bCs/>
          <w:sz w:val="24"/>
          <w:szCs w:val="24"/>
          <w:lang w:val="es-MX"/>
        </w:rPr>
        <w:t>-</w:t>
      </w:r>
    </w:p>
    <w:p w14:paraId="66AF09EC" w14:textId="138D3963" w:rsidR="00932247" w:rsidRDefault="00932247" w:rsidP="00932247">
      <w:pPr>
        <w:pStyle w:val="Sangradetextonormal"/>
        <w:ind w:left="0" w:firstLine="0"/>
        <w:jc w:val="both"/>
        <w:rPr>
          <w:rFonts w:ascii="Century Gothic" w:hAnsi="Century Gothic"/>
          <w:b w:val="0"/>
          <w:sz w:val="24"/>
          <w:szCs w:val="24"/>
          <w:lang w:val="es-MX"/>
        </w:rPr>
      </w:pPr>
    </w:p>
    <w:p w14:paraId="2BDF56A5" w14:textId="77777777" w:rsidR="00D84AD4" w:rsidRPr="001768CF" w:rsidRDefault="00D84AD4" w:rsidP="00932247">
      <w:pPr>
        <w:pStyle w:val="Sangradetextonormal"/>
        <w:ind w:left="0" w:firstLine="0"/>
        <w:jc w:val="both"/>
        <w:rPr>
          <w:rFonts w:ascii="Century Gothic" w:hAnsi="Century Gothic"/>
          <w:b w:val="0"/>
          <w:sz w:val="24"/>
          <w:szCs w:val="24"/>
          <w:lang w:val="es-MX"/>
        </w:rPr>
      </w:pPr>
    </w:p>
    <w:p w14:paraId="69667FC2" w14:textId="753575DA" w:rsidR="002229DC" w:rsidRPr="00B339E5" w:rsidRDefault="002229DC" w:rsidP="002229DC">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1C402892" w14:textId="77777777" w:rsidR="002229DC" w:rsidRPr="00B339E5" w:rsidRDefault="002229DC" w:rsidP="002229DC">
      <w:pPr>
        <w:pStyle w:val="Sangradetextonormal"/>
        <w:ind w:left="0"/>
        <w:jc w:val="both"/>
        <w:rPr>
          <w:rFonts w:ascii="Century Gothic" w:hAnsi="Century Gothic"/>
          <w:b w:val="0"/>
          <w:sz w:val="24"/>
          <w:szCs w:val="24"/>
          <w:lang w:val="es-MX"/>
        </w:rPr>
      </w:pPr>
    </w:p>
    <w:p w14:paraId="64611C83" w14:textId="2828008B" w:rsidR="002229DC" w:rsidRDefault="002229DC" w:rsidP="002229DC">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w:t>
      </w:r>
      <w:r>
        <w:rPr>
          <w:rFonts w:ascii="Century Gothic" w:hAnsi="Century Gothic"/>
          <w:b w:val="0"/>
          <w:sz w:val="24"/>
          <w:szCs w:val="24"/>
          <w:lang w:val="es-MX"/>
        </w:rPr>
        <w:t xml:space="preserve"> el </w:t>
      </w:r>
      <w:r w:rsidR="001753DB">
        <w:rPr>
          <w:rFonts w:ascii="Century Gothic" w:hAnsi="Century Gothic"/>
          <w:b w:val="0"/>
          <w:sz w:val="24"/>
          <w:szCs w:val="24"/>
          <w:lang w:val="es-MX"/>
        </w:rPr>
        <w:t>cinco</w:t>
      </w:r>
      <w:r>
        <w:rPr>
          <w:rFonts w:ascii="Century Gothic" w:hAnsi="Century Gothic"/>
          <w:b w:val="0"/>
          <w:sz w:val="24"/>
          <w:szCs w:val="24"/>
          <w:lang w:val="es-MX"/>
        </w:rPr>
        <w:t>, correspondiente a los asuntos varios</w:t>
      </w:r>
      <w:r w:rsidRPr="00B339E5">
        <w:rPr>
          <w:rFonts w:ascii="Century Gothic" w:hAnsi="Century Gothic"/>
          <w:b w:val="0"/>
          <w:sz w:val="24"/>
          <w:szCs w:val="24"/>
          <w:lang w:val="es-MX"/>
        </w:rPr>
        <w:t xml:space="preserve">. </w:t>
      </w:r>
    </w:p>
    <w:p w14:paraId="7C8FC59F" w14:textId="77777777" w:rsidR="002229DC" w:rsidRDefault="002229DC" w:rsidP="002229DC">
      <w:pPr>
        <w:pStyle w:val="Sangradetextonormal"/>
        <w:ind w:left="0" w:firstLine="0"/>
        <w:jc w:val="both"/>
        <w:rPr>
          <w:rFonts w:ascii="Century Gothic" w:hAnsi="Century Gothic"/>
          <w:b w:val="0"/>
          <w:sz w:val="24"/>
          <w:szCs w:val="24"/>
          <w:lang w:val="es-MX"/>
        </w:rPr>
      </w:pPr>
    </w:p>
    <w:p w14:paraId="329D6484" w14:textId="61B31DC7" w:rsidR="002229DC" w:rsidRPr="00E817AD" w:rsidRDefault="002229DC" w:rsidP="002229DC">
      <w:pPr>
        <w:pStyle w:val="Sangradetextonormal"/>
        <w:ind w:left="0" w:firstLine="0"/>
        <w:jc w:val="both"/>
        <w:rPr>
          <w:rFonts w:ascii="Century Gothic" w:hAnsi="Century Gothic"/>
          <w:b w:val="0"/>
          <w:bCs/>
          <w:sz w:val="24"/>
          <w:szCs w:val="24"/>
        </w:rPr>
      </w:pPr>
      <w:r>
        <w:rPr>
          <w:rFonts w:ascii="Century Gothic" w:hAnsi="Century Gothic"/>
          <w:sz w:val="24"/>
          <w:szCs w:val="24"/>
        </w:rPr>
        <w:t>5</w:t>
      </w:r>
      <w:r w:rsidRPr="00E817AD">
        <w:rPr>
          <w:rFonts w:ascii="Century Gothic" w:hAnsi="Century Gothic"/>
          <w:sz w:val="24"/>
          <w:szCs w:val="24"/>
        </w:rPr>
        <w:t>.1</w:t>
      </w:r>
      <w:r>
        <w:rPr>
          <w:rFonts w:ascii="Century Gothic" w:hAnsi="Century Gothic"/>
          <w:b w:val="0"/>
          <w:bCs/>
          <w:sz w:val="24"/>
          <w:szCs w:val="24"/>
        </w:rPr>
        <w:t xml:space="preserve"> Continuando con el uso de la voz </w:t>
      </w:r>
      <w:r w:rsidRPr="00E817AD">
        <w:rPr>
          <w:rFonts w:ascii="Century Gothic" w:hAnsi="Century Gothic"/>
          <w:sz w:val="24"/>
          <w:szCs w:val="24"/>
        </w:rPr>
        <w:t>Secretario General de Acuerdo</w:t>
      </w:r>
      <w:r>
        <w:rPr>
          <w:rFonts w:ascii="Century Gothic" w:hAnsi="Century Gothic"/>
          <w:sz w:val="24"/>
          <w:szCs w:val="24"/>
        </w:rPr>
        <w:t>s</w:t>
      </w:r>
      <w:r>
        <w:rPr>
          <w:rFonts w:ascii="Century Gothic" w:hAnsi="Century Gothic"/>
          <w:b w:val="0"/>
          <w:bCs/>
          <w:sz w:val="24"/>
          <w:szCs w:val="24"/>
        </w:rPr>
        <w:t xml:space="preserve">: para ello, les </w:t>
      </w:r>
      <w:bookmarkStart w:id="9" w:name="_Hlk193882147"/>
      <w:r>
        <w:rPr>
          <w:rFonts w:ascii="Century Gothic" w:hAnsi="Century Gothic"/>
          <w:b w:val="0"/>
          <w:bCs/>
          <w:sz w:val="24"/>
          <w:szCs w:val="24"/>
        </w:rPr>
        <w:t>doy cuenta de los oficios que remite la Magistrada María Abril Ortiz Gómez, titular de la Quinta Sala Unitaria, mediante los cuales solicita licencia económica para ausentarse de sus labores los días cinco, seis</w:t>
      </w:r>
      <w:r w:rsidR="001753DB">
        <w:rPr>
          <w:rFonts w:ascii="Century Gothic" w:hAnsi="Century Gothic"/>
          <w:b w:val="0"/>
          <w:bCs/>
          <w:sz w:val="24"/>
          <w:szCs w:val="24"/>
        </w:rPr>
        <w:t>,</w:t>
      </w:r>
      <w:r>
        <w:rPr>
          <w:rFonts w:ascii="Century Gothic" w:hAnsi="Century Gothic"/>
          <w:b w:val="0"/>
          <w:bCs/>
          <w:sz w:val="24"/>
          <w:szCs w:val="24"/>
        </w:rPr>
        <w:t xml:space="preserve"> siete</w:t>
      </w:r>
      <w:r w:rsidR="001753DB">
        <w:rPr>
          <w:rFonts w:ascii="Century Gothic" w:hAnsi="Century Gothic"/>
          <w:b w:val="0"/>
          <w:bCs/>
          <w:sz w:val="24"/>
          <w:szCs w:val="24"/>
        </w:rPr>
        <w:t>, ocho y nueve</w:t>
      </w:r>
      <w:r>
        <w:rPr>
          <w:rFonts w:ascii="Century Gothic" w:hAnsi="Century Gothic"/>
          <w:b w:val="0"/>
          <w:bCs/>
          <w:sz w:val="24"/>
          <w:szCs w:val="24"/>
        </w:rPr>
        <w:t xml:space="preserve"> de </w:t>
      </w:r>
      <w:r w:rsidR="001753DB">
        <w:rPr>
          <w:rFonts w:ascii="Century Gothic" w:hAnsi="Century Gothic"/>
          <w:b w:val="0"/>
          <w:bCs/>
          <w:sz w:val="24"/>
          <w:szCs w:val="24"/>
        </w:rPr>
        <w:t>enero</w:t>
      </w:r>
      <w:r>
        <w:rPr>
          <w:rFonts w:ascii="Century Gothic" w:hAnsi="Century Gothic"/>
          <w:b w:val="0"/>
          <w:bCs/>
          <w:sz w:val="24"/>
          <w:szCs w:val="24"/>
        </w:rPr>
        <w:t xml:space="preserve"> de dos mil </w:t>
      </w:r>
      <w:r w:rsidR="001753DB">
        <w:rPr>
          <w:rFonts w:ascii="Century Gothic" w:hAnsi="Century Gothic"/>
          <w:b w:val="0"/>
          <w:bCs/>
          <w:sz w:val="24"/>
          <w:szCs w:val="24"/>
        </w:rPr>
        <w:t>veintiséis</w:t>
      </w:r>
      <w:r>
        <w:rPr>
          <w:rFonts w:ascii="Century Gothic" w:hAnsi="Century Gothic"/>
          <w:b w:val="0"/>
          <w:bCs/>
          <w:sz w:val="24"/>
          <w:szCs w:val="24"/>
        </w:rPr>
        <w:t xml:space="preserve">, para </w:t>
      </w:r>
      <w:bookmarkEnd w:id="9"/>
      <w:r>
        <w:rPr>
          <w:rFonts w:ascii="Century Gothic" w:hAnsi="Century Gothic"/>
          <w:b w:val="0"/>
          <w:bCs/>
          <w:sz w:val="24"/>
          <w:szCs w:val="24"/>
        </w:rPr>
        <w:t>atender asuntos de carácter personal</w:t>
      </w:r>
      <w:r w:rsidR="00314CA6">
        <w:rPr>
          <w:rFonts w:ascii="Century Gothic" w:hAnsi="Century Gothic"/>
          <w:b w:val="0"/>
          <w:bCs/>
          <w:sz w:val="24"/>
          <w:szCs w:val="24"/>
        </w:rPr>
        <w:t xml:space="preserve">, designando como encargado para suplir </w:t>
      </w:r>
      <w:r w:rsidR="00C80A9B">
        <w:rPr>
          <w:rFonts w:ascii="Century Gothic" w:hAnsi="Century Gothic"/>
          <w:b w:val="0"/>
          <w:bCs/>
          <w:sz w:val="24"/>
          <w:szCs w:val="24"/>
        </w:rPr>
        <w:t>dicha licencia al Licenciado Francisco Iván Ramírez Gutiérrez</w:t>
      </w:r>
      <w:r>
        <w:rPr>
          <w:rFonts w:ascii="Century Gothic" w:hAnsi="Century Gothic"/>
          <w:b w:val="0"/>
          <w:bCs/>
          <w:sz w:val="24"/>
          <w:szCs w:val="24"/>
        </w:rPr>
        <w:t xml:space="preserve">.  </w:t>
      </w:r>
    </w:p>
    <w:p w14:paraId="5B25EA40" w14:textId="77777777" w:rsidR="002229DC" w:rsidRPr="00E817AD" w:rsidRDefault="002229DC" w:rsidP="002229DC">
      <w:pPr>
        <w:pStyle w:val="Sangradetextonormal"/>
        <w:ind w:left="0" w:firstLine="0"/>
        <w:jc w:val="both"/>
        <w:rPr>
          <w:rFonts w:ascii="Century Gothic" w:hAnsi="Century Gothic"/>
          <w:sz w:val="24"/>
          <w:szCs w:val="24"/>
        </w:rPr>
      </w:pPr>
    </w:p>
    <w:p w14:paraId="58989255" w14:textId="70C95FCA" w:rsidR="002229DC" w:rsidRPr="00B339E5" w:rsidRDefault="002229DC" w:rsidP="002229DC">
      <w:pPr>
        <w:pStyle w:val="Textosinformato"/>
        <w:rPr>
          <w:szCs w:val="24"/>
        </w:rPr>
      </w:pPr>
      <w:r>
        <w:rPr>
          <w:szCs w:val="24"/>
        </w:rPr>
        <w:t xml:space="preserve">En uso de la voz el </w:t>
      </w:r>
      <w:r>
        <w:rPr>
          <w:b/>
          <w:bCs/>
          <w:szCs w:val="24"/>
        </w:rPr>
        <w:t xml:space="preserve">Magistrado Presidente: </w:t>
      </w:r>
      <w:r w:rsidRPr="00F51EE4">
        <w:rPr>
          <w:szCs w:val="24"/>
        </w:rPr>
        <w:t>En virtud de lo anterior</w:t>
      </w:r>
      <w:r>
        <w:rPr>
          <w:szCs w:val="24"/>
        </w:rPr>
        <w:t>,</w:t>
      </w:r>
      <w:r>
        <w:rPr>
          <w:b/>
          <w:szCs w:val="24"/>
        </w:rPr>
        <w:t xml:space="preserve"> </w:t>
      </w:r>
      <w:r>
        <w:rPr>
          <w:szCs w:val="24"/>
        </w:rPr>
        <w:t xml:space="preserve">la propuesta de la presidencia es para aprobar la licencia con goce de sueldo solicitada por la Magistrada María Abril Ortiz Gómez, Titular de la Quinta Sala Unitaria, </w:t>
      </w:r>
      <w:r w:rsidR="00581748">
        <w:rPr>
          <w:szCs w:val="24"/>
        </w:rPr>
        <w:t xml:space="preserve">de igual manera aprobar la propuesta de suplencia a favor del </w:t>
      </w:r>
      <w:r w:rsidR="00581748" w:rsidRPr="004B17D4">
        <w:rPr>
          <w:rFonts w:eastAsia="Calibri" w:cs="Times New Roman"/>
          <w:bCs/>
        </w:rPr>
        <w:t>licenciado Francisco Iván Ramírez Gutiérrez, para que la supla</w:t>
      </w:r>
      <w:r w:rsidR="00581748">
        <w:rPr>
          <w:rFonts w:eastAsia="Calibri" w:cs="Times New Roman"/>
          <w:bCs/>
        </w:rPr>
        <w:t xml:space="preserve"> dicha licencia,</w:t>
      </w:r>
      <w:r w:rsidR="00581748">
        <w:rPr>
          <w:szCs w:val="24"/>
        </w:rPr>
        <w:t xml:space="preserve"> </w:t>
      </w:r>
      <w:r>
        <w:rPr>
          <w:szCs w:val="24"/>
        </w:rPr>
        <w:t>s</w:t>
      </w:r>
      <w:r w:rsidRPr="00B339E5">
        <w:rPr>
          <w:szCs w:val="24"/>
        </w:rPr>
        <w:t xml:space="preserve">i no existe consideración al respecto, nos toma la votación Secretario. </w:t>
      </w:r>
    </w:p>
    <w:p w14:paraId="7032B519" w14:textId="77777777" w:rsidR="002229DC" w:rsidRPr="00B339E5" w:rsidRDefault="002229DC" w:rsidP="002229DC">
      <w:pPr>
        <w:pStyle w:val="Textosinformato"/>
        <w:rPr>
          <w:szCs w:val="24"/>
        </w:rPr>
      </w:pPr>
    </w:p>
    <w:p w14:paraId="645A6156" w14:textId="77777777" w:rsidR="002229DC" w:rsidRPr="00B339E5" w:rsidRDefault="002229DC" w:rsidP="002229DC">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7A5517C0" w14:textId="77777777" w:rsidR="002229DC" w:rsidRPr="00B339E5" w:rsidRDefault="002229DC" w:rsidP="002229DC">
      <w:pPr>
        <w:pStyle w:val="Textosinformato"/>
        <w:rPr>
          <w:szCs w:val="24"/>
          <w:lang w:val="es-MX"/>
        </w:rPr>
      </w:pPr>
    </w:p>
    <w:p w14:paraId="2D7D1617" w14:textId="77777777" w:rsidR="002229DC" w:rsidRPr="00B339E5" w:rsidRDefault="002229DC" w:rsidP="002229DC">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32C53537" w14:textId="77777777" w:rsidR="002229DC" w:rsidRPr="000E05E5" w:rsidRDefault="002229DC" w:rsidP="002229DC">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5297560C" w14:textId="77777777" w:rsidR="002229DC" w:rsidRDefault="002229DC" w:rsidP="002229DC">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2CCE6C0" w14:textId="77777777" w:rsidR="002229DC" w:rsidRPr="00B339E5" w:rsidRDefault="002229DC" w:rsidP="002229DC">
      <w:pPr>
        <w:pStyle w:val="Sangradetextonormal"/>
        <w:ind w:left="-142" w:firstLine="0"/>
        <w:jc w:val="both"/>
        <w:rPr>
          <w:rFonts w:ascii="Century Gothic" w:hAnsi="Century Gothic"/>
          <w:b w:val="0"/>
          <w:i/>
          <w:sz w:val="24"/>
          <w:szCs w:val="24"/>
        </w:rPr>
      </w:pPr>
    </w:p>
    <w:p w14:paraId="59BD05CD" w14:textId="77777777" w:rsidR="002229DC" w:rsidRPr="00B339E5" w:rsidRDefault="002229DC" w:rsidP="002229DC">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43947033" w14:textId="77777777" w:rsidR="002229DC" w:rsidRPr="00B339E5" w:rsidRDefault="002229DC" w:rsidP="002229DC">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229DC" w:rsidRPr="00B339E5" w14:paraId="32A7BBE2" w14:textId="77777777" w:rsidTr="005E2C64">
        <w:tc>
          <w:tcPr>
            <w:tcW w:w="8934" w:type="dxa"/>
            <w:shd w:val="clear" w:color="auto" w:fill="auto"/>
          </w:tcPr>
          <w:p w14:paraId="30A12F7E" w14:textId="67CB8A47" w:rsidR="002229DC" w:rsidRPr="00FC548A" w:rsidRDefault="002229DC" w:rsidP="005E2C64">
            <w:pPr>
              <w:pStyle w:val="Textosinformato"/>
              <w:rPr>
                <w:iCs/>
                <w:szCs w:val="24"/>
                <w:lang w:val="es-MX"/>
              </w:rPr>
            </w:pPr>
            <w:r w:rsidRPr="00B339E5">
              <w:rPr>
                <w:rFonts w:eastAsia="Calibri"/>
                <w:b/>
                <w:szCs w:val="24"/>
              </w:rPr>
              <w:t>ACU/SS/</w:t>
            </w:r>
            <w:r>
              <w:rPr>
                <w:rFonts w:eastAsia="Calibri"/>
                <w:b/>
                <w:szCs w:val="24"/>
              </w:rPr>
              <w:t>03/</w:t>
            </w:r>
            <w:r w:rsidR="00581748">
              <w:rPr>
                <w:rFonts w:eastAsia="Calibri"/>
                <w:b/>
                <w:szCs w:val="24"/>
              </w:rPr>
              <w:t>90</w:t>
            </w:r>
            <w:r>
              <w:rPr>
                <w:rFonts w:eastAsia="Calibri"/>
                <w:b/>
                <w:szCs w:val="24"/>
              </w:rPr>
              <w:t>/E/2025</w:t>
            </w:r>
            <w:r w:rsidRPr="00B339E5">
              <w:rPr>
                <w:rFonts w:eastAsia="Calibri"/>
                <w:b/>
                <w:szCs w:val="24"/>
              </w:rPr>
              <w:t xml:space="preserve">. </w:t>
            </w:r>
            <w:r w:rsidRPr="008001D9">
              <w:rPr>
                <w:iCs/>
                <w:szCs w:val="24"/>
                <w:lang w:val="es-MX"/>
              </w:rPr>
              <w:t>Con fundamento en lo dispuesto por el artículo 8 numeral 1 fracción V</w:t>
            </w:r>
            <w:r w:rsidR="00581748">
              <w:rPr>
                <w:iCs/>
                <w:szCs w:val="24"/>
                <w:lang w:val="es-MX"/>
              </w:rPr>
              <w:t xml:space="preserve"> y VI</w:t>
            </w:r>
            <w:r w:rsidRPr="008001D9">
              <w:rPr>
                <w:iCs/>
                <w:szCs w:val="24"/>
                <w:lang w:val="es-MX"/>
              </w:rPr>
              <w:t xml:space="preserve"> de la Ley Orgánica del Tribunal de Justicia Administrativa del Estado de Jalisco</w:t>
            </w:r>
            <w:r w:rsidR="00581748">
              <w:rPr>
                <w:iCs/>
                <w:szCs w:val="24"/>
                <w:lang w:val="es-MX"/>
              </w:rPr>
              <w:t xml:space="preserve">; </w:t>
            </w:r>
            <w:r w:rsidR="00581748" w:rsidRPr="00581748">
              <w:rPr>
                <w:iCs/>
                <w:szCs w:val="24"/>
                <w:lang w:val="es-MX"/>
              </w:rPr>
              <w:t xml:space="preserve">1, 23 y 25 fracción II del Reglamento Interno de este Tribunal, los Magistrados integrantes de la Sala Superior, </w:t>
            </w:r>
            <w:r w:rsidR="00581748">
              <w:rPr>
                <w:iCs/>
                <w:szCs w:val="24"/>
                <w:lang w:val="es-MX"/>
              </w:rPr>
              <w:t>aprobaron</w:t>
            </w:r>
            <w:r w:rsidRPr="008001D9">
              <w:rPr>
                <w:iCs/>
                <w:szCs w:val="24"/>
                <w:lang w:val="es-MX"/>
              </w:rPr>
              <w:t xml:space="preserve"> por unanimidad de votos la licencia </w:t>
            </w:r>
            <w:r>
              <w:rPr>
                <w:iCs/>
                <w:szCs w:val="24"/>
                <w:lang w:val="es-MX"/>
              </w:rPr>
              <w:t>con goce de sueldo</w:t>
            </w:r>
            <w:r w:rsidRPr="008001D9">
              <w:rPr>
                <w:iCs/>
                <w:szCs w:val="24"/>
                <w:lang w:val="es-MX"/>
              </w:rPr>
              <w:t xml:space="preserve"> solicitada por </w:t>
            </w:r>
            <w:r>
              <w:rPr>
                <w:szCs w:val="24"/>
              </w:rPr>
              <w:t>la Magistrada María Abril Ortiz Gómez</w:t>
            </w:r>
            <w:r>
              <w:rPr>
                <w:iCs/>
                <w:szCs w:val="24"/>
                <w:lang w:val="es-MX"/>
              </w:rPr>
              <w:t xml:space="preserve">, </w:t>
            </w:r>
            <w:r w:rsidRPr="008001D9">
              <w:rPr>
                <w:iCs/>
                <w:szCs w:val="24"/>
                <w:lang w:val="es-MX"/>
              </w:rPr>
              <w:t xml:space="preserve">para ausentarse de sus labores </w:t>
            </w:r>
            <w:r>
              <w:rPr>
                <w:iCs/>
                <w:szCs w:val="24"/>
                <w:lang w:val="es-MX"/>
              </w:rPr>
              <w:t xml:space="preserve">los días </w:t>
            </w:r>
            <w:r w:rsidRPr="00BD4560">
              <w:rPr>
                <w:szCs w:val="24"/>
              </w:rPr>
              <w:t>cinco, seis</w:t>
            </w:r>
            <w:r>
              <w:rPr>
                <w:szCs w:val="24"/>
              </w:rPr>
              <w:t>,</w:t>
            </w:r>
            <w:r w:rsidRPr="00BD4560">
              <w:rPr>
                <w:szCs w:val="24"/>
              </w:rPr>
              <w:t xml:space="preserve"> siete</w:t>
            </w:r>
            <w:r w:rsidR="00581748">
              <w:rPr>
                <w:szCs w:val="24"/>
              </w:rPr>
              <w:t xml:space="preserve">, ocho y nueve de enero </w:t>
            </w:r>
            <w:r>
              <w:rPr>
                <w:iCs/>
                <w:szCs w:val="24"/>
                <w:lang w:val="es-MX"/>
              </w:rPr>
              <w:t xml:space="preserve">de </w:t>
            </w:r>
            <w:r w:rsidRPr="008001D9">
              <w:rPr>
                <w:iCs/>
                <w:szCs w:val="24"/>
                <w:lang w:val="es-MX"/>
              </w:rPr>
              <w:t xml:space="preserve">dos mil </w:t>
            </w:r>
            <w:r w:rsidR="00581748" w:rsidRPr="008001D9">
              <w:rPr>
                <w:iCs/>
                <w:szCs w:val="24"/>
                <w:lang w:val="es-MX"/>
              </w:rPr>
              <w:t>veinti</w:t>
            </w:r>
            <w:r w:rsidR="00581748">
              <w:rPr>
                <w:iCs/>
                <w:szCs w:val="24"/>
                <w:lang w:val="es-MX"/>
              </w:rPr>
              <w:t>séis, así como,</w:t>
            </w:r>
            <w:r w:rsidR="00581748" w:rsidRPr="00581748">
              <w:rPr>
                <w:iCs/>
                <w:szCs w:val="24"/>
                <w:lang w:val="es-MX"/>
              </w:rPr>
              <w:t xml:space="preserve"> el acuerdo de suplencia</w:t>
            </w:r>
            <w:r w:rsidR="00581748">
              <w:rPr>
                <w:iCs/>
                <w:szCs w:val="24"/>
                <w:lang w:val="es-MX"/>
              </w:rPr>
              <w:t xml:space="preserve"> </w:t>
            </w:r>
            <w:r w:rsidR="00581748" w:rsidRPr="00581748">
              <w:rPr>
                <w:iCs/>
                <w:szCs w:val="24"/>
                <w:lang w:val="es-MX"/>
              </w:rPr>
              <w:t xml:space="preserve">a favor del Secretario Francisco Iván Ramírez Gutiérrez, para cubrir </w:t>
            </w:r>
            <w:r w:rsidR="00581748">
              <w:rPr>
                <w:iCs/>
                <w:szCs w:val="24"/>
                <w:lang w:val="es-MX"/>
              </w:rPr>
              <w:t>la licencia</w:t>
            </w:r>
            <w:r w:rsidR="00581748" w:rsidRPr="00581748">
              <w:rPr>
                <w:iCs/>
                <w:szCs w:val="24"/>
                <w:lang w:val="es-MX"/>
              </w:rPr>
              <w:t xml:space="preserve"> de la Magistrada Titular de la Quinta Sala Unitaria. Se ordena su publicación el en Periódico Oficial “El Estado de Jalisco”</w:t>
            </w:r>
            <w:r w:rsidRPr="008001D9">
              <w:rPr>
                <w:iCs/>
                <w:szCs w:val="24"/>
                <w:lang w:val="es-MX"/>
              </w:rPr>
              <w:t xml:space="preserve"> </w:t>
            </w:r>
            <w:r w:rsidR="00CC3100">
              <w:rPr>
                <w:iCs/>
                <w:szCs w:val="24"/>
                <w:lang w:val="es-MX"/>
              </w:rPr>
              <w:t>así como</w:t>
            </w:r>
            <w:r>
              <w:rPr>
                <w:iCs/>
                <w:szCs w:val="24"/>
                <w:lang w:val="es-MX"/>
              </w:rPr>
              <w:t xml:space="preserve"> realizar las comunicaciones correspondientes.</w:t>
            </w:r>
          </w:p>
        </w:tc>
      </w:tr>
    </w:tbl>
    <w:p w14:paraId="5C42602C" w14:textId="67DF8F09" w:rsidR="00932247" w:rsidRDefault="00932247" w:rsidP="002229DC">
      <w:pPr>
        <w:pStyle w:val="Sangradetextonormal"/>
        <w:ind w:left="0"/>
        <w:jc w:val="both"/>
        <w:rPr>
          <w:rFonts w:ascii="Century Gothic" w:hAnsi="Century Gothic"/>
          <w:b w:val="0"/>
          <w:sz w:val="24"/>
          <w:szCs w:val="24"/>
          <w:lang w:val="es-MX"/>
        </w:rPr>
      </w:pPr>
    </w:p>
    <w:p w14:paraId="075C9B49" w14:textId="77777777" w:rsidR="00D84AD4" w:rsidRPr="00B339E5" w:rsidRDefault="00D84AD4" w:rsidP="00D84AD4">
      <w:pPr>
        <w:pStyle w:val="Sangradetextonormal"/>
        <w:ind w:left="0"/>
        <w:jc w:val="both"/>
        <w:rPr>
          <w:rFonts w:ascii="Century Gothic" w:hAnsi="Century Gothic"/>
          <w:b w:val="0"/>
          <w:sz w:val="24"/>
          <w:szCs w:val="24"/>
          <w:lang w:val="es-MX"/>
        </w:rPr>
      </w:pPr>
    </w:p>
    <w:p w14:paraId="6980CAC6" w14:textId="4C4E04D7"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lastRenderedPageBreak/>
        <w:t>-</w:t>
      </w:r>
      <w:r w:rsidR="000920E9">
        <w:rPr>
          <w:rFonts w:ascii="Century Gothic" w:hAnsi="Century Gothic"/>
          <w:bCs/>
          <w:sz w:val="24"/>
          <w:szCs w:val="24"/>
          <w:lang w:val="es-MX"/>
        </w:rPr>
        <w:t>6</w:t>
      </w:r>
      <w:r w:rsidRPr="00DA2DB0">
        <w:rPr>
          <w:rFonts w:ascii="Century Gothic" w:hAnsi="Century Gothic"/>
          <w:bCs/>
          <w:sz w:val="24"/>
          <w:szCs w:val="24"/>
          <w:lang w:val="es-MX"/>
        </w:rPr>
        <w:t>-</w:t>
      </w:r>
    </w:p>
    <w:p w14:paraId="3255F21A" w14:textId="06BDED4E" w:rsidR="00822055" w:rsidRDefault="00822055" w:rsidP="00F25EF6">
      <w:pPr>
        <w:pStyle w:val="Sangradetextonormal"/>
        <w:ind w:left="0" w:firstLine="0"/>
        <w:jc w:val="left"/>
        <w:rPr>
          <w:rFonts w:ascii="Century Gothic" w:hAnsi="Century Gothic"/>
          <w:bCs/>
          <w:sz w:val="24"/>
          <w:szCs w:val="24"/>
          <w:lang w:val="es-MX"/>
        </w:rPr>
      </w:pPr>
    </w:p>
    <w:p w14:paraId="3F457C23" w14:textId="77777777" w:rsidR="00D84AD4" w:rsidRDefault="00D84AD4"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4C480841"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1E07F2">
        <w:rPr>
          <w:b/>
          <w:szCs w:val="24"/>
        </w:rPr>
        <w:t xml:space="preserve">diez </w:t>
      </w:r>
      <w:r w:rsidRPr="00BB501F">
        <w:rPr>
          <w:b/>
          <w:szCs w:val="24"/>
        </w:rPr>
        <w:t xml:space="preserve">horas </w:t>
      </w:r>
      <w:r w:rsidR="00B8754C" w:rsidRPr="00BB501F">
        <w:rPr>
          <w:b/>
          <w:szCs w:val="24"/>
        </w:rPr>
        <w:t>co</w:t>
      </w:r>
      <w:r w:rsidR="00B8754C">
        <w:rPr>
          <w:b/>
          <w:szCs w:val="24"/>
        </w:rPr>
        <w:t>n</w:t>
      </w:r>
      <w:r w:rsidR="000715B3">
        <w:rPr>
          <w:b/>
          <w:szCs w:val="24"/>
        </w:rPr>
        <w:t xml:space="preserve"> </w:t>
      </w:r>
      <w:r w:rsidR="00D84AD4">
        <w:rPr>
          <w:b/>
          <w:szCs w:val="24"/>
        </w:rPr>
        <w:t>diez</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935802">
        <w:rPr>
          <w:b/>
          <w:szCs w:val="24"/>
        </w:rPr>
        <w:t>diez</w:t>
      </w:r>
      <w:r w:rsidR="00D84AD4">
        <w:rPr>
          <w:b/>
          <w:szCs w:val="24"/>
        </w:rPr>
        <w:t xml:space="preserve"> de </w:t>
      </w:r>
      <w:r w:rsidR="00935802">
        <w:rPr>
          <w:b/>
          <w:szCs w:val="24"/>
        </w:rPr>
        <w:t>dic</w:t>
      </w:r>
      <w:r w:rsidR="00D84AD4">
        <w:rPr>
          <w:b/>
          <w:szCs w:val="24"/>
        </w:rPr>
        <w:t>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r w:rsidR="00D84AD4">
        <w:rPr>
          <w:szCs w:val="24"/>
        </w:rPr>
        <w:t>---------------</w:t>
      </w:r>
    </w:p>
    <w:p w14:paraId="3308ABB3" w14:textId="67B82A65" w:rsidR="00356D7F" w:rsidRDefault="00356D7F" w:rsidP="002A5414">
      <w:pPr>
        <w:spacing w:after="0" w:line="240" w:lineRule="auto"/>
        <w:rPr>
          <w:rFonts w:ascii="Century Gothic" w:eastAsia="Times New Roman" w:hAnsi="Century Gothic" w:cs="Times New Roman"/>
          <w:sz w:val="24"/>
          <w:szCs w:val="24"/>
          <w:lang w:val="es-ES" w:eastAsia="es-ES"/>
        </w:rPr>
      </w:pPr>
    </w:p>
    <w:p w14:paraId="039F5232" w14:textId="77777777" w:rsidR="00D84AD4" w:rsidRDefault="00D84AD4"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20E25F37" w14:textId="030D3944" w:rsidR="00F7214B"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D5A883F" w14:textId="027178DD" w:rsidR="000920E9" w:rsidRDefault="000920E9" w:rsidP="002A5414">
      <w:pPr>
        <w:spacing w:after="0" w:line="240" w:lineRule="auto"/>
        <w:rPr>
          <w:rFonts w:ascii="Century Gothic" w:eastAsia="Times New Roman" w:hAnsi="Century Gothic" w:cs="Times New Roman"/>
          <w:b/>
          <w:sz w:val="24"/>
          <w:szCs w:val="24"/>
          <w:lang w:val="es-ES" w:eastAsia="es-ES"/>
        </w:rPr>
      </w:pPr>
    </w:p>
    <w:p w14:paraId="56366231" w14:textId="7F61DC93" w:rsidR="001E07F2" w:rsidRDefault="001E07F2" w:rsidP="002A5414">
      <w:pPr>
        <w:spacing w:after="0" w:line="240" w:lineRule="auto"/>
        <w:rPr>
          <w:rFonts w:ascii="Century Gothic" w:eastAsia="Times New Roman" w:hAnsi="Century Gothic" w:cs="Times New Roman"/>
          <w:b/>
          <w:sz w:val="24"/>
          <w:szCs w:val="24"/>
          <w:lang w:val="es-ES" w:eastAsia="es-ES"/>
        </w:rPr>
      </w:pPr>
    </w:p>
    <w:p w14:paraId="6857DE06" w14:textId="77777777" w:rsidR="001E07F2" w:rsidRDefault="001E07F2" w:rsidP="002A5414">
      <w:pPr>
        <w:spacing w:after="0" w:line="240" w:lineRule="auto"/>
        <w:rPr>
          <w:rFonts w:ascii="Century Gothic" w:eastAsia="Times New Roman" w:hAnsi="Century Gothic" w:cs="Times New Roman"/>
          <w:b/>
          <w:sz w:val="24"/>
          <w:szCs w:val="24"/>
          <w:lang w:val="es-ES" w:eastAsia="es-ES"/>
        </w:rPr>
      </w:pPr>
    </w:p>
    <w:p w14:paraId="135A772C" w14:textId="77777777" w:rsidR="00D84AD4" w:rsidRPr="000920E9" w:rsidRDefault="00D84AD4" w:rsidP="002A5414">
      <w:pPr>
        <w:spacing w:after="0" w:line="240" w:lineRule="auto"/>
        <w:rPr>
          <w:rFonts w:ascii="Century Gothic" w:eastAsia="Times New Roman" w:hAnsi="Century Gothic" w:cs="Times New Roman"/>
          <w:b/>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23A4919F" w14:textId="109A862A"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1319AF0F" w14:textId="0DED784E" w:rsidR="00D84AD4" w:rsidRDefault="00D84AD4" w:rsidP="002A5414">
      <w:pPr>
        <w:spacing w:after="0" w:line="240" w:lineRule="auto"/>
        <w:jc w:val="both"/>
        <w:rPr>
          <w:rFonts w:ascii="Century Gothic" w:eastAsia="Times New Roman" w:hAnsi="Century Gothic" w:cs="Times New Roman"/>
          <w:sz w:val="24"/>
          <w:szCs w:val="24"/>
          <w:lang w:val="es-ES" w:eastAsia="es-ES"/>
        </w:rPr>
      </w:pPr>
    </w:p>
    <w:p w14:paraId="6A2CFFEE" w14:textId="5B63451F" w:rsidR="001E07F2" w:rsidRDefault="001E07F2" w:rsidP="002A5414">
      <w:pPr>
        <w:spacing w:after="0" w:line="240" w:lineRule="auto"/>
        <w:jc w:val="both"/>
        <w:rPr>
          <w:rFonts w:ascii="Century Gothic" w:eastAsia="Times New Roman" w:hAnsi="Century Gothic" w:cs="Times New Roman"/>
          <w:sz w:val="24"/>
          <w:szCs w:val="24"/>
          <w:lang w:val="es-ES" w:eastAsia="es-ES"/>
        </w:rPr>
      </w:pPr>
    </w:p>
    <w:p w14:paraId="0A5F932D" w14:textId="0F9DE1D1" w:rsidR="001E07F2" w:rsidRDefault="001E07F2" w:rsidP="002A5414">
      <w:pPr>
        <w:spacing w:after="0" w:line="240" w:lineRule="auto"/>
        <w:jc w:val="both"/>
        <w:rPr>
          <w:rFonts w:ascii="Century Gothic" w:eastAsia="Times New Roman" w:hAnsi="Century Gothic" w:cs="Times New Roman"/>
          <w:sz w:val="24"/>
          <w:szCs w:val="24"/>
          <w:lang w:val="es-ES" w:eastAsia="es-ES"/>
        </w:rPr>
      </w:pPr>
    </w:p>
    <w:p w14:paraId="36ECD8CE" w14:textId="3746346C" w:rsidR="001E07F2" w:rsidRDefault="001E07F2" w:rsidP="002A5414">
      <w:pPr>
        <w:spacing w:after="0" w:line="240" w:lineRule="auto"/>
        <w:jc w:val="both"/>
        <w:rPr>
          <w:rFonts w:ascii="Century Gothic" w:eastAsia="Times New Roman" w:hAnsi="Century Gothic" w:cs="Times New Roman"/>
          <w:sz w:val="24"/>
          <w:szCs w:val="24"/>
          <w:lang w:val="es-ES" w:eastAsia="es-ES"/>
        </w:rPr>
      </w:pPr>
    </w:p>
    <w:p w14:paraId="1B55E80E" w14:textId="77777777" w:rsidR="001E07F2" w:rsidRDefault="001E07F2"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CC6EE7A" w14:textId="49B42C3D" w:rsidR="000920E9"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2012011F" w14:textId="6DC1B762" w:rsidR="001E07F2" w:rsidRDefault="001E07F2" w:rsidP="002A5414">
      <w:pPr>
        <w:spacing w:after="0" w:line="240" w:lineRule="auto"/>
        <w:rPr>
          <w:rFonts w:ascii="Century Gothic" w:eastAsia="Times New Roman" w:hAnsi="Century Gothic" w:cs="Verdana"/>
          <w:b/>
          <w:sz w:val="24"/>
          <w:szCs w:val="24"/>
          <w:lang w:val="es-ES" w:eastAsia="es-ES"/>
        </w:rPr>
      </w:pPr>
    </w:p>
    <w:p w14:paraId="3BA5227D" w14:textId="77777777" w:rsidR="001E07F2" w:rsidRDefault="001E07F2" w:rsidP="002A5414">
      <w:pPr>
        <w:spacing w:after="0" w:line="240" w:lineRule="auto"/>
        <w:rPr>
          <w:rFonts w:ascii="Century Gothic" w:eastAsia="Times New Roman" w:hAnsi="Century Gothic" w:cs="Verdana"/>
          <w:b/>
          <w:sz w:val="24"/>
          <w:szCs w:val="24"/>
          <w:lang w:val="es-ES" w:eastAsia="es-ES"/>
        </w:rPr>
      </w:pPr>
    </w:p>
    <w:p w14:paraId="2A7C7124" w14:textId="5B5D95F5" w:rsidR="000920E9" w:rsidRDefault="000920E9" w:rsidP="002A5414">
      <w:pPr>
        <w:spacing w:after="0" w:line="240" w:lineRule="auto"/>
        <w:rPr>
          <w:rFonts w:ascii="Century Gothic" w:eastAsia="Times New Roman" w:hAnsi="Century Gothic" w:cs="Verdana"/>
          <w:b/>
          <w:sz w:val="24"/>
          <w:szCs w:val="24"/>
          <w:lang w:val="es-ES" w:eastAsia="es-ES"/>
        </w:rPr>
      </w:pPr>
    </w:p>
    <w:p w14:paraId="304ECB18" w14:textId="77777777" w:rsidR="00D84AD4" w:rsidRPr="000920E9" w:rsidRDefault="00D84AD4" w:rsidP="002A5414">
      <w:pPr>
        <w:spacing w:after="0" w:line="240" w:lineRule="auto"/>
        <w:rPr>
          <w:rFonts w:ascii="Century Gothic" w:eastAsia="Times New Roman" w:hAnsi="Century Gothic" w:cs="Verdana"/>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083E462" w14:textId="6795C93F" w:rsidR="00082046" w:rsidRPr="000920E9" w:rsidRDefault="002A5414" w:rsidP="000920E9">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0920E9">
        <w:rPr>
          <w:rFonts w:ascii="Century Gothic" w:eastAsia="Times New Roman" w:hAnsi="Century Gothic" w:cs="Times New Roman"/>
          <w:b/>
          <w:sz w:val="24"/>
          <w:szCs w:val="24"/>
          <w:lang w:val="es-ES" w:eastAsia="es-ES"/>
        </w:rPr>
        <w:t>s</w:t>
      </w:r>
    </w:p>
    <w:sectPr w:rsidR="00082046" w:rsidRPr="000920E9"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11F3B37"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D84AD4">
      <w:rPr>
        <w:rStyle w:val="Nmerodepgina"/>
        <w:sz w:val="18"/>
      </w:rPr>
      <w:t>5</w:t>
    </w:r>
  </w:p>
  <w:p w14:paraId="67678C94" w14:textId="7ABDFD12"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935802">
      <w:rPr>
        <w:rStyle w:val="Nmerodepgina"/>
        <w:rFonts w:ascii="Century Gothic" w:hAnsi="Century Gothic"/>
        <w:smallCaps/>
      </w:rPr>
      <w:t>NONAGÉSIMA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53598A59" w:rsidR="00A566FC" w:rsidRPr="000715B3" w:rsidRDefault="00935802" w:rsidP="00975397">
    <w:pPr>
      <w:pStyle w:val="Piedepgina"/>
      <w:jc w:val="right"/>
      <w:rPr>
        <w:rStyle w:val="Nmerodepgina"/>
        <w:rFonts w:ascii="Century Gothic" w:hAnsi="Century Gothic"/>
        <w:smallCaps/>
      </w:rPr>
    </w:pPr>
    <w:r>
      <w:rPr>
        <w:rStyle w:val="Nmerodepgina"/>
        <w:rFonts w:ascii="Century Gothic" w:hAnsi="Century Gothic"/>
        <w:smallCaps/>
      </w:rPr>
      <w:t>DIEZ DE DICIEMBRE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25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0E9"/>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53DB"/>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2D6B"/>
    <w:rsid w:val="001D3122"/>
    <w:rsid w:val="001E07F2"/>
    <w:rsid w:val="001E19DB"/>
    <w:rsid w:val="001E7D23"/>
    <w:rsid w:val="001E7D28"/>
    <w:rsid w:val="001F0A61"/>
    <w:rsid w:val="00201548"/>
    <w:rsid w:val="002031DD"/>
    <w:rsid w:val="00203C7C"/>
    <w:rsid w:val="002073E0"/>
    <w:rsid w:val="002228CE"/>
    <w:rsid w:val="002229DC"/>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4CA6"/>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AB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1748"/>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2247"/>
    <w:rsid w:val="00933F9E"/>
    <w:rsid w:val="0093443D"/>
    <w:rsid w:val="00935802"/>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D7BEF"/>
    <w:rsid w:val="009E0828"/>
    <w:rsid w:val="009E4477"/>
    <w:rsid w:val="009E53D4"/>
    <w:rsid w:val="009E5512"/>
    <w:rsid w:val="009F0A29"/>
    <w:rsid w:val="009F1E46"/>
    <w:rsid w:val="009F3DC7"/>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21CB"/>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18E4"/>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0A9B"/>
    <w:rsid w:val="00C81BB9"/>
    <w:rsid w:val="00C82AB5"/>
    <w:rsid w:val="00C85E5A"/>
    <w:rsid w:val="00C87FF7"/>
    <w:rsid w:val="00C90903"/>
    <w:rsid w:val="00C9103F"/>
    <w:rsid w:val="00C94685"/>
    <w:rsid w:val="00C949F3"/>
    <w:rsid w:val="00CA4669"/>
    <w:rsid w:val="00CA569B"/>
    <w:rsid w:val="00CA5780"/>
    <w:rsid w:val="00CA601D"/>
    <w:rsid w:val="00CA64AB"/>
    <w:rsid w:val="00CB0B24"/>
    <w:rsid w:val="00CB165B"/>
    <w:rsid w:val="00CC29B0"/>
    <w:rsid w:val="00CC310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4093"/>
    <w:rsid w:val="00D34901"/>
    <w:rsid w:val="00D37AE5"/>
    <w:rsid w:val="00D37EEC"/>
    <w:rsid w:val="00D4531F"/>
    <w:rsid w:val="00D45F1A"/>
    <w:rsid w:val="00D53897"/>
    <w:rsid w:val="00D55EFD"/>
    <w:rsid w:val="00D62D81"/>
    <w:rsid w:val="00D63AC3"/>
    <w:rsid w:val="00D643A1"/>
    <w:rsid w:val="00D652F2"/>
    <w:rsid w:val="00D7267B"/>
    <w:rsid w:val="00D732F3"/>
    <w:rsid w:val="00D75AD5"/>
    <w:rsid w:val="00D76BB0"/>
    <w:rsid w:val="00D77041"/>
    <w:rsid w:val="00D83F69"/>
    <w:rsid w:val="00D84AD4"/>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2598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1422</Words>
  <Characters>7822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2026-01-06T17:25:00Z</cp:lastPrinted>
  <dcterms:created xsi:type="dcterms:W3CDTF">2025-12-11T16:57:00Z</dcterms:created>
  <dcterms:modified xsi:type="dcterms:W3CDTF">2026-01-06T17:27:00Z</dcterms:modified>
</cp:coreProperties>
</file>