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C1E0F" w14:textId="77777777" w:rsidR="00376BED" w:rsidRPr="002E5DE8" w:rsidRDefault="00376BED" w:rsidP="00376BED">
      <w:pPr>
        <w:autoSpaceDE w:val="0"/>
        <w:autoSpaceDN w:val="0"/>
        <w:spacing w:after="0" w:line="240" w:lineRule="auto"/>
        <w:jc w:val="center"/>
        <w:rPr>
          <w:rFonts w:ascii="Century Gothic" w:eastAsia="Times New Roman" w:hAnsi="Century Gothic" w:cs="Verdana"/>
          <w:b/>
          <w:sz w:val="28"/>
          <w:szCs w:val="28"/>
          <w:lang w:val="es-ES" w:eastAsia="es-ES"/>
        </w:rPr>
      </w:pPr>
      <w:r w:rsidRPr="002E5DE8">
        <w:rPr>
          <w:rFonts w:ascii="Century Gothic" w:eastAsia="Times New Roman" w:hAnsi="Century Gothic" w:cs="Verdana"/>
          <w:b/>
          <w:sz w:val="28"/>
          <w:szCs w:val="28"/>
          <w:lang w:val="es-ES" w:eastAsia="es-ES"/>
        </w:rPr>
        <w:t>SALA SUPERIOR DEL TRIBUNAL DE JUSTICIA ADMINISTRATIVA</w:t>
      </w:r>
    </w:p>
    <w:p w14:paraId="7569EBCE" w14:textId="77777777" w:rsidR="00376BED" w:rsidRPr="002E5DE8" w:rsidRDefault="00376BED" w:rsidP="00376BED">
      <w:pPr>
        <w:autoSpaceDE w:val="0"/>
        <w:autoSpaceDN w:val="0"/>
        <w:spacing w:after="0" w:line="240" w:lineRule="auto"/>
        <w:jc w:val="center"/>
        <w:rPr>
          <w:rFonts w:ascii="Century Gothic" w:eastAsia="Times New Roman" w:hAnsi="Century Gothic" w:cs="Verdana"/>
          <w:b/>
          <w:sz w:val="28"/>
          <w:szCs w:val="28"/>
          <w:lang w:val="es-ES" w:eastAsia="es-ES"/>
        </w:rPr>
      </w:pPr>
      <w:r w:rsidRPr="002E5DE8">
        <w:rPr>
          <w:rFonts w:ascii="Century Gothic" w:eastAsia="Times New Roman" w:hAnsi="Century Gothic" w:cs="Verdana"/>
          <w:b/>
          <w:sz w:val="28"/>
          <w:szCs w:val="28"/>
          <w:lang w:val="es-ES" w:eastAsia="es-ES"/>
        </w:rPr>
        <w:t xml:space="preserve"> DEL ESTADO DE JALISCO </w:t>
      </w:r>
    </w:p>
    <w:p w14:paraId="7B882D2D" w14:textId="77777777" w:rsidR="00376BED" w:rsidRDefault="00376BED" w:rsidP="00376BED">
      <w:pPr>
        <w:autoSpaceDE w:val="0"/>
        <w:autoSpaceDN w:val="0"/>
        <w:spacing w:after="0" w:line="240" w:lineRule="auto"/>
        <w:rPr>
          <w:rFonts w:ascii="Century Gothic" w:eastAsia="Times New Roman" w:hAnsi="Century Gothic" w:cs="Verdana"/>
          <w:b/>
          <w:sz w:val="28"/>
          <w:szCs w:val="28"/>
          <w:lang w:val="es-ES" w:eastAsia="es-ES"/>
        </w:rPr>
      </w:pPr>
    </w:p>
    <w:p w14:paraId="323A148E" w14:textId="77777777" w:rsidR="00376BED" w:rsidRPr="006D625C" w:rsidRDefault="00376BED" w:rsidP="00376BED">
      <w:pPr>
        <w:autoSpaceDE w:val="0"/>
        <w:autoSpaceDN w:val="0"/>
        <w:spacing w:after="0" w:line="240" w:lineRule="auto"/>
        <w:rPr>
          <w:rFonts w:ascii="Century Gothic" w:eastAsia="Times New Roman" w:hAnsi="Century Gothic" w:cs="Verdana"/>
          <w:b/>
          <w:sz w:val="28"/>
          <w:szCs w:val="28"/>
          <w:lang w:val="es-ES" w:eastAsia="es-ES"/>
        </w:rPr>
      </w:pPr>
    </w:p>
    <w:p w14:paraId="79335324" w14:textId="7BBA4463" w:rsidR="00376BED" w:rsidRPr="00947EBF" w:rsidRDefault="00102DF8" w:rsidP="00376BED">
      <w:pPr>
        <w:autoSpaceDE w:val="0"/>
        <w:autoSpaceDN w:val="0"/>
        <w:spacing w:after="0" w:line="240" w:lineRule="auto"/>
        <w:jc w:val="center"/>
        <w:rPr>
          <w:rFonts w:ascii="Century Gothic" w:eastAsia="Times New Roman" w:hAnsi="Century Gothic" w:cs="Verdana"/>
          <w:b/>
          <w:sz w:val="28"/>
          <w:szCs w:val="28"/>
          <w:lang w:val="es-ES" w:eastAsia="es-ES"/>
        </w:rPr>
      </w:pPr>
      <w:r>
        <w:rPr>
          <w:rFonts w:ascii="Century Gothic" w:eastAsia="Times New Roman" w:hAnsi="Century Gothic" w:cs="Verdana"/>
          <w:b/>
          <w:sz w:val="28"/>
          <w:szCs w:val="28"/>
          <w:lang w:val="es-ES" w:eastAsia="es-ES"/>
        </w:rPr>
        <w:t>NONAG</w:t>
      </w:r>
      <w:r w:rsidR="00DC4ABD">
        <w:rPr>
          <w:rFonts w:ascii="Century Gothic" w:eastAsia="Times New Roman" w:hAnsi="Century Gothic" w:cs="Verdana"/>
          <w:b/>
          <w:sz w:val="28"/>
          <w:szCs w:val="28"/>
          <w:lang w:val="es-ES" w:eastAsia="es-ES"/>
        </w:rPr>
        <w:t>É</w:t>
      </w:r>
      <w:r>
        <w:rPr>
          <w:rFonts w:ascii="Century Gothic" w:eastAsia="Times New Roman" w:hAnsi="Century Gothic" w:cs="Verdana"/>
          <w:b/>
          <w:sz w:val="28"/>
          <w:szCs w:val="28"/>
          <w:lang w:val="es-ES" w:eastAsia="es-ES"/>
        </w:rPr>
        <w:t xml:space="preserve">SIMA </w:t>
      </w:r>
      <w:r w:rsidR="00693494">
        <w:rPr>
          <w:rFonts w:ascii="Century Gothic" w:eastAsia="Times New Roman" w:hAnsi="Century Gothic" w:cs="Verdana"/>
          <w:b/>
          <w:sz w:val="28"/>
          <w:szCs w:val="28"/>
          <w:lang w:val="es-ES" w:eastAsia="es-ES"/>
        </w:rPr>
        <w:t>NOVENA</w:t>
      </w:r>
      <w:r>
        <w:rPr>
          <w:rFonts w:ascii="Century Gothic" w:eastAsia="Times New Roman" w:hAnsi="Century Gothic" w:cs="Verdana"/>
          <w:b/>
          <w:sz w:val="28"/>
          <w:szCs w:val="28"/>
          <w:lang w:val="es-ES" w:eastAsia="es-ES"/>
        </w:rPr>
        <w:t xml:space="preserve"> </w:t>
      </w:r>
      <w:r w:rsidR="00376BED" w:rsidRPr="006D625C">
        <w:rPr>
          <w:rFonts w:ascii="Century Gothic" w:eastAsia="Times New Roman" w:hAnsi="Century Gothic" w:cs="Verdana"/>
          <w:b/>
          <w:sz w:val="28"/>
          <w:szCs w:val="28"/>
          <w:lang w:val="es-ES" w:eastAsia="es-ES"/>
        </w:rPr>
        <w:t>SESIÓN</w:t>
      </w:r>
      <w:r w:rsidR="00376BED">
        <w:rPr>
          <w:rFonts w:ascii="Century Gothic" w:eastAsia="Times New Roman" w:hAnsi="Century Gothic" w:cs="Verdana"/>
          <w:b/>
          <w:sz w:val="28"/>
          <w:szCs w:val="28"/>
          <w:lang w:val="es-ES" w:eastAsia="es-ES"/>
        </w:rPr>
        <w:t xml:space="preserve"> EXTRA</w:t>
      </w:r>
      <w:r w:rsidR="00376BED" w:rsidRPr="006D625C">
        <w:rPr>
          <w:rFonts w:ascii="Century Gothic" w:eastAsia="Times New Roman" w:hAnsi="Century Gothic" w:cs="Verdana"/>
          <w:b/>
          <w:sz w:val="28"/>
          <w:szCs w:val="28"/>
          <w:lang w:val="es-ES" w:eastAsia="es-ES"/>
        </w:rPr>
        <w:t>ORDINARIA</w:t>
      </w:r>
      <w:r w:rsidR="00557D97">
        <w:rPr>
          <w:rFonts w:ascii="Century Gothic" w:eastAsia="Times New Roman" w:hAnsi="Century Gothic" w:cs="Verdana"/>
          <w:b/>
          <w:sz w:val="28"/>
          <w:szCs w:val="28"/>
          <w:lang w:val="es-ES" w:eastAsia="es-ES"/>
        </w:rPr>
        <w:t xml:space="preserve"> DOS MIL VEINTITRÉS</w:t>
      </w:r>
    </w:p>
    <w:p w14:paraId="410977D3" w14:textId="77777777" w:rsidR="00376BED" w:rsidRDefault="00376BED" w:rsidP="00376BED">
      <w:pPr>
        <w:autoSpaceDE w:val="0"/>
        <w:autoSpaceDN w:val="0"/>
        <w:spacing w:after="0" w:line="240" w:lineRule="auto"/>
        <w:rPr>
          <w:rFonts w:ascii="Century Gothic" w:eastAsia="Times New Roman" w:hAnsi="Century Gothic" w:cs="Verdana"/>
          <w:sz w:val="28"/>
          <w:szCs w:val="28"/>
          <w:lang w:val="es-ES" w:eastAsia="es-ES"/>
        </w:rPr>
      </w:pPr>
    </w:p>
    <w:p w14:paraId="2346BB49" w14:textId="77777777" w:rsidR="00376BED" w:rsidRPr="006D625C" w:rsidRDefault="00376BED" w:rsidP="00376BED">
      <w:pPr>
        <w:autoSpaceDE w:val="0"/>
        <w:autoSpaceDN w:val="0"/>
        <w:spacing w:after="0" w:line="240" w:lineRule="auto"/>
        <w:rPr>
          <w:rFonts w:ascii="Century Gothic" w:eastAsia="Times New Roman" w:hAnsi="Century Gothic" w:cs="Verdana"/>
          <w:sz w:val="28"/>
          <w:szCs w:val="28"/>
          <w:lang w:val="es-ES" w:eastAsia="es-ES"/>
        </w:rPr>
      </w:pPr>
    </w:p>
    <w:p w14:paraId="6B8BACFE" w14:textId="05CB7E53" w:rsidR="00376BED" w:rsidRPr="00B339E5" w:rsidRDefault="00376BED" w:rsidP="00376BED">
      <w:pPr>
        <w:tabs>
          <w:tab w:val="left" w:pos="6521"/>
        </w:tabs>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En la Ciudad de Guadalajara, Jalisco, siendo las</w:t>
      </w:r>
      <w:r w:rsidR="00BB63BB">
        <w:rPr>
          <w:rFonts w:ascii="Century Gothic" w:eastAsia="Times New Roman" w:hAnsi="Century Gothic" w:cs="Verdana"/>
          <w:b/>
          <w:sz w:val="24"/>
          <w:szCs w:val="24"/>
          <w:lang w:val="es-ES" w:eastAsia="es-ES"/>
        </w:rPr>
        <w:t xml:space="preserve"> </w:t>
      </w:r>
      <w:r w:rsidR="00F5102B">
        <w:rPr>
          <w:rFonts w:ascii="Century Gothic" w:eastAsia="Times New Roman" w:hAnsi="Century Gothic" w:cs="Verdana"/>
          <w:b/>
          <w:sz w:val="24"/>
          <w:szCs w:val="24"/>
          <w:lang w:val="es-ES" w:eastAsia="es-ES"/>
        </w:rPr>
        <w:t>do</w:t>
      </w:r>
      <w:r w:rsidR="00BB63BB">
        <w:rPr>
          <w:rFonts w:ascii="Century Gothic" w:eastAsia="Times New Roman" w:hAnsi="Century Gothic" w:cs="Verdana"/>
          <w:b/>
          <w:sz w:val="24"/>
          <w:szCs w:val="24"/>
          <w:lang w:val="es-ES" w:eastAsia="es-ES"/>
        </w:rPr>
        <w:t>c</w:t>
      </w:r>
      <w:r w:rsidR="001D1579">
        <w:rPr>
          <w:rFonts w:ascii="Century Gothic" w:eastAsia="Times New Roman" w:hAnsi="Century Gothic" w:cs="Verdana"/>
          <w:b/>
          <w:sz w:val="24"/>
          <w:szCs w:val="24"/>
          <w:lang w:val="es-ES" w:eastAsia="es-ES"/>
        </w:rPr>
        <w:t>e</w:t>
      </w:r>
      <w:r w:rsidR="00605BD0">
        <w:rPr>
          <w:rFonts w:ascii="Century Gothic" w:eastAsia="Times New Roman" w:hAnsi="Century Gothic" w:cs="Verdana"/>
          <w:b/>
          <w:sz w:val="24"/>
          <w:szCs w:val="24"/>
          <w:lang w:val="es-ES" w:eastAsia="es-ES"/>
        </w:rPr>
        <w:t xml:space="preserve"> horas del</w:t>
      </w:r>
      <w:r w:rsidR="00617DF0">
        <w:rPr>
          <w:rFonts w:ascii="Century Gothic" w:eastAsia="Times New Roman" w:hAnsi="Century Gothic" w:cs="Verdana"/>
          <w:b/>
          <w:sz w:val="24"/>
          <w:szCs w:val="24"/>
          <w:lang w:val="es-ES" w:eastAsia="es-ES"/>
        </w:rPr>
        <w:t xml:space="preserve"> </w:t>
      </w:r>
      <w:r w:rsidR="00494E40">
        <w:rPr>
          <w:rFonts w:ascii="Century Gothic" w:eastAsia="Times New Roman" w:hAnsi="Century Gothic" w:cs="Verdana"/>
          <w:b/>
          <w:sz w:val="24"/>
          <w:szCs w:val="24"/>
          <w:lang w:val="es-ES" w:eastAsia="es-ES"/>
        </w:rPr>
        <w:t>catorce</w:t>
      </w:r>
      <w:r w:rsidR="00102DF8">
        <w:rPr>
          <w:rFonts w:ascii="Century Gothic" w:eastAsia="Times New Roman" w:hAnsi="Century Gothic" w:cs="Verdana"/>
          <w:b/>
          <w:sz w:val="24"/>
          <w:szCs w:val="24"/>
          <w:lang w:val="es-ES" w:eastAsia="es-ES"/>
        </w:rPr>
        <w:t xml:space="preserve"> de diciembre </w:t>
      </w:r>
      <w:r w:rsidR="00557D97">
        <w:rPr>
          <w:rFonts w:ascii="Century Gothic" w:eastAsia="Times New Roman" w:hAnsi="Century Gothic" w:cs="Verdana"/>
          <w:b/>
          <w:sz w:val="24"/>
          <w:szCs w:val="24"/>
          <w:lang w:val="es-ES" w:eastAsia="es-ES"/>
        </w:rPr>
        <w:t>de dos mil veintitrés</w:t>
      </w:r>
      <w:r w:rsidRPr="00B339E5">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sz w:val="24"/>
          <w:szCs w:val="24"/>
          <w:lang w:val="es-ES" w:eastAsia="es-ES"/>
        </w:rPr>
        <w:t xml:space="preserve">en el Salón de Sesiones de la Sala Superior del Tribunal de Justicia Administrativa, </w:t>
      </w:r>
      <w:r w:rsidRPr="00B339E5">
        <w:rPr>
          <w:rFonts w:ascii="Century Gothic" w:hAnsi="Century Gothic"/>
          <w:sz w:val="24"/>
          <w:szCs w:val="24"/>
        </w:rPr>
        <w:t xml:space="preserve">ubicado en la </w:t>
      </w:r>
      <w:r w:rsidRPr="00B339E5">
        <w:rPr>
          <w:rFonts w:ascii="Century Gothic" w:hAnsi="Century Gothic"/>
          <w:sz w:val="24"/>
          <w:szCs w:val="24"/>
          <w:lang w:val="es-ES"/>
        </w:rPr>
        <w:t>Avenida Lázaro Cárdenas número 2305 zona 1, interior L-11 y L-101, Colonia Las Torres</w:t>
      </w:r>
      <w:r w:rsidRPr="00B339E5">
        <w:rPr>
          <w:rFonts w:ascii="Century Gothic" w:eastAsia="Times New Roman" w:hAnsi="Century Gothic" w:cs="Verdana"/>
          <w:sz w:val="24"/>
          <w:szCs w:val="24"/>
          <w:lang w:val="es-ES" w:eastAsia="es-ES"/>
        </w:rPr>
        <w:t xml:space="preserve">, de esta Ciudad, conforme a lo dispuesto por los artículos 3, 4 y 7 numeral 1 de la Ley Orgánica del Tribunal de Justicia Administrativa del Estado de Jalisco, se reunieron los Magistrados integrantes de la Sala Superior del Tribunal de Justicia Administrativa del Estado de Jalisco, </w:t>
      </w:r>
      <w:r w:rsidRPr="00B339E5">
        <w:rPr>
          <w:rFonts w:ascii="Century Gothic" w:eastAsia="Times New Roman" w:hAnsi="Century Gothic" w:cs="Verdana"/>
          <w:b/>
          <w:sz w:val="24"/>
          <w:szCs w:val="24"/>
          <w:lang w:val="es-ES" w:eastAsia="es-ES"/>
        </w:rPr>
        <w:t xml:space="preserve">MAGISTRADA FANY LORENA JIMÉNEZ AGUIRRE </w:t>
      </w:r>
      <w:r w:rsidRPr="00B339E5">
        <w:rPr>
          <w:rFonts w:ascii="Century Gothic" w:eastAsia="Times New Roman" w:hAnsi="Century Gothic" w:cs="Verdana"/>
          <w:sz w:val="24"/>
          <w:szCs w:val="24"/>
          <w:lang w:val="es-ES" w:eastAsia="es-ES"/>
        </w:rPr>
        <w:t xml:space="preserve">(Presidenta), </w:t>
      </w:r>
      <w:r w:rsidRPr="00B339E5">
        <w:rPr>
          <w:rFonts w:ascii="Century Gothic" w:eastAsia="Times New Roman" w:hAnsi="Century Gothic" w:cs="Verdana"/>
          <w:b/>
          <w:sz w:val="24"/>
          <w:szCs w:val="24"/>
          <w:lang w:val="es-ES" w:eastAsia="es-ES"/>
        </w:rPr>
        <w:t>MAGISTRADO AVELINO BRAVO CACHO, MAGISTRADO</w:t>
      </w:r>
      <w:r w:rsidRPr="00B339E5">
        <w:rPr>
          <w:rFonts w:ascii="Century Gothic" w:eastAsia="Times New Roman" w:hAnsi="Century Gothic" w:cs="Verdana"/>
          <w:sz w:val="24"/>
          <w:szCs w:val="24"/>
          <w:lang w:val="es-ES" w:eastAsia="es-ES"/>
        </w:rPr>
        <w:t xml:space="preserve"> </w:t>
      </w:r>
      <w:r w:rsidRPr="00B339E5">
        <w:rPr>
          <w:rFonts w:ascii="Century Gothic" w:eastAsia="Times New Roman" w:hAnsi="Century Gothic" w:cs="Verdana"/>
          <w:b/>
          <w:sz w:val="24"/>
          <w:szCs w:val="24"/>
          <w:lang w:val="es-ES" w:eastAsia="es-ES"/>
        </w:rPr>
        <w:t>JOSÉ RAMÓN JIMÉNEZ GUTIÉRREZ</w:t>
      </w:r>
      <w:r w:rsidRPr="00B339E5">
        <w:rPr>
          <w:rFonts w:ascii="Century Gothic" w:eastAsia="Times New Roman" w:hAnsi="Century Gothic" w:cs="Verdana"/>
          <w:sz w:val="24"/>
          <w:szCs w:val="24"/>
          <w:lang w:val="es-ES" w:eastAsia="es-ES"/>
        </w:rPr>
        <w:t xml:space="preserve">, </w:t>
      </w:r>
      <w:r w:rsidRPr="00B339E5">
        <w:rPr>
          <w:rFonts w:ascii="Century Gothic" w:hAnsi="Century Gothic"/>
          <w:sz w:val="24"/>
          <w:szCs w:val="24"/>
        </w:rPr>
        <w:t xml:space="preserve">y el Secretario General de Acuerdos </w:t>
      </w:r>
      <w:r w:rsidRPr="00B339E5">
        <w:rPr>
          <w:rFonts w:ascii="Century Gothic" w:hAnsi="Century Gothic"/>
          <w:b/>
          <w:sz w:val="24"/>
          <w:szCs w:val="24"/>
        </w:rPr>
        <w:t>SERGIO CASTAÑEDA FLETES</w:t>
      </w:r>
      <w:r w:rsidRPr="00B339E5">
        <w:rPr>
          <w:rFonts w:ascii="Century Gothic" w:hAnsi="Century Gothic"/>
          <w:sz w:val="24"/>
          <w:szCs w:val="24"/>
        </w:rPr>
        <w:t>,</w:t>
      </w:r>
      <w:r w:rsidRPr="00B339E5">
        <w:rPr>
          <w:rFonts w:ascii="Century Gothic" w:hAnsi="Century Gothic"/>
          <w:sz w:val="24"/>
          <w:szCs w:val="24"/>
          <w:lang w:val="es-ES_tradnl"/>
        </w:rPr>
        <w:t xml:space="preserve"> </w:t>
      </w:r>
      <w:r w:rsidRPr="00B339E5">
        <w:rPr>
          <w:rFonts w:ascii="Century Gothic" w:eastAsia="Times New Roman" w:hAnsi="Century Gothic" w:cs="Verdana"/>
          <w:sz w:val="24"/>
          <w:szCs w:val="24"/>
          <w:lang w:val="es-ES" w:eastAsia="es-ES"/>
        </w:rPr>
        <w:t xml:space="preserve">a fin de celebrar la </w:t>
      </w:r>
      <w:r w:rsidR="00102DF8">
        <w:rPr>
          <w:rFonts w:ascii="Century Gothic" w:eastAsia="Times New Roman" w:hAnsi="Century Gothic" w:cs="Verdana"/>
          <w:b/>
          <w:sz w:val="24"/>
          <w:szCs w:val="24"/>
          <w:lang w:val="es-ES" w:eastAsia="es-ES"/>
        </w:rPr>
        <w:t xml:space="preserve">Nonagésima </w:t>
      </w:r>
      <w:r w:rsidR="00B31661">
        <w:rPr>
          <w:rFonts w:ascii="Century Gothic" w:eastAsia="Times New Roman" w:hAnsi="Century Gothic" w:cs="Verdana"/>
          <w:b/>
          <w:sz w:val="24"/>
          <w:szCs w:val="24"/>
          <w:lang w:val="es-ES" w:eastAsia="es-ES"/>
        </w:rPr>
        <w:t>N</w:t>
      </w:r>
      <w:r w:rsidR="00494E40">
        <w:rPr>
          <w:rFonts w:ascii="Century Gothic" w:eastAsia="Times New Roman" w:hAnsi="Century Gothic" w:cs="Verdana"/>
          <w:b/>
          <w:sz w:val="24"/>
          <w:szCs w:val="24"/>
          <w:lang w:val="es-ES" w:eastAsia="es-ES"/>
        </w:rPr>
        <w:t>ovena</w:t>
      </w:r>
      <w:r w:rsidR="00102DF8">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b/>
          <w:sz w:val="24"/>
          <w:szCs w:val="24"/>
          <w:lang w:val="es-ES" w:eastAsia="es-ES"/>
        </w:rPr>
        <w:t>Sesión Ext</w:t>
      </w:r>
      <w:r w:rsidR="00557D97">
        <w:rPr>
          <w:rFonts w:ascii="Century Gothic" w:eastAsia="Times New Roman" w:hAnsi="Century Gothic" w:cs="Verdana"/>
          <w:b/>
          <w:sz w:val="24"/>
          <w:szCs w:val="24"/>
          <w:lang w:val="es-ES" w:eastAsia="es-ES"/>
        </w:rPr>
        <w:t>raordinaria de dos mil veintitrés</w:t>
      </w:r>
      <w:r w:rsidRPr="00B339E5">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sz w:val="24"/>
          <w:szCs w:val="24"/>
          <w:lang w:val="es-ES" w:eastAsia="es-ES"/>
        </w:rPr>
        <w:t>para lo cual l</w:t>
      </w:r>
      <w:bookmarkStart w:id="0" w:name="_GoBack"/>
      <w:bookmarkEnd w:id="0"/>
      <w:r w:rsidRPr="00B339E5">
        <w:rPr>
          <w:rFonts w:ascii="Century Gothic" w:eastAsia="Times New Roman" w:hAnsi="Century Gothic" w:cs="Verdana"/>
          <w:sz w:val="24"/>
          <w:szCs w:val="24"/>
          <w:lang w:val="es-ES" w:eastAsia="es-ES"/>
        </w:rPr>
        <w:t>a Magistrada Presidenta solicita al Secretario General tome lista de asistencia para la constatación del quórum legal.</w:t>
      </w:r>
    </w:p>
    <w:p w14:paraId="6878856E"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72A3C239"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El Secretario General de Acuerdos toma lista de asistencia a los Magistrados presentes: </w:t>
      </w:r>
    </w:p>
    <w:p w14:paraId="0F5EE8D1"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471640D0"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Magistrado AVELINO BRAVO CACHO. (Presente)</w:t>
      </w:r>
    </w:p>
    <w:p w14:paraId="3BC14FD1"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Magistrado JOSÉ RAMÓN JIMÉNEZ GUTIÉRREZ. (Presente)</w:t>
      </w:r>
    </w:p>
    <w:p w14:paraId="021FE01E"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Magistrada FANY LORENA JIMÉNEZ AGUIRRE. (Presente)</w:t>
      </w:r>
    </w:p>
    <w:p w14:paraId="1BE5948D"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51809ACC" w14:textId="77777777" w:rsidR="00376BED" w:rsidRPr="00B339E5" w:rsidRDefault="00376BED" w:rsidP="00376BED">
      <w:pPr>
        <w:pStyle w:val="Textosinformato"/>
        <w:rPr>
          <w:szCs w:val="24"/>
        </w:rPr>
      </w:pPr>
      <w:r w:rsidRPr="00B339E5">
        <w:rPr>
          <w:szCs w:val="24"/>
        </w:rPr>
        <w:t xml:space="preserve">En uso de la voz el </w:t>
      </w:r>
      <w:r w:rsidRPr="00B339E5">
        <w:rPr>
          <w:b/>
          <w:szCs w:val="24"/>
        </w:rPr>
        <w:t>Secretario General de Acuerdos</w:t>
      </w:r>
      <w:r w:rsidRPr="007A5486">
        <w:rPr>
          <w:b/>
          <w:szCs w:val="24"/>
        </w:rPr>
        <w:t>:</w:t>
      </w:r>
      <w:r>
        <w:rPr>
          <w:szCs w:val="24"/>
        </w:rPr>
        <w:t xml:space="preserve"> H</w:t>
      </w:r>
      <w:r w:rsidRPr="00B339E5">
        <w:rPr>
          <w:szCs w:val="24"/>
        </w:rPr>
        <w:t>ago del conocimiento que se encuentran presentes los tres Magistrados que integran la Sala Superior de este órgano jurisdiccional, por lo que existe el quórum legal requerido para sesionar considerándose como válidos y legales los acuerdos que en ella se pronuncien, conforme lo establecen los artículos 67 de la Constitución del Estado, el artículo 7 de la Ley Orgánica del Tribunal de Justicia Administrativa del Estado de Jalisco,</w:t>
      </w:r>
      <w:r w:rsidR="00DA5263">
        <w:rPr>
          <w:szCs w:val="24"/>
        </w:rPr>
        <w:t xml:space="preserve"> y 57</w:t>
      </w:r>
      <w:r w:rsidRPr="00B339E5">
        <w:rPr>
          <w:szCs w:val="24"/>
        </w:rPr>
        <w:t xml:space="preserve"> fracción II del Reglamento Interno del Tribunal de Justicia Administrativa del Estado de Jalisco. </w:t>
      </w:r>
    </w:p>
    <w:p w14:paraId="4DBF7015" w14:textId="77777777" w:rsidR="00376BED" w:rsidRPr="00B339E5" w:rsidRDefault="00376BED" w:rsidP="00376BED">
      <w:pPr>
        <w:pStyle w:val="Textosinformato"/>
        <w:rPr>
          <w:szCs w:val="24"/>
        </w:rPr>
      </w:pPr>
    </w:p>
    <w:p w14:paraId="3F4ED135" w14:textId="217CE444" w:rsidR="00AE7849"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La Magistrada Presidenta, declara abierta la presente sesión y propone</w:t>
      </w:r>
      <w:r w:rsidRPr="00B339E5">
        <w:rPr>
          <w:rFonts w:ascii="Century Gothic" w:eastAsia="Times New Roman" w:hAnsi="Century Gothic" w:cs="Verdana"/>
          <w:b/>
          <w:sz w:val="24"/>
          <w:szCs w:val="24"/>
          <w:lang w:val="es-ES" w:eastAsia="es-ES"/>
        </w:rPr>
        <w:t xml:space="preserve"> </w:t>
      </w:r>
      <w:r w:rsidRPr="00B339E5">
        <w:rPr>
          <w:rFonts w:ascii="Century Gothic" w:eastAsia="Times New Roman" w:hAnsi="Century Gothic" w:cs="Verdana"/>
          <w:sz w:val="24"/>
          <w:szCs w:val="24"/>
          <w:lang w:val="es-ES" w:eastAsia="es-ES"/>
        </w:rPr>
        <w:t xml:space="preserve">los puntos señalados en el siguiente; </w:t>
      </w:r>
    </w:p>
    <w:p w14:paraId="0B4AE18A" w14:textId="77777777" w:rsidR="00A40B4D" w:rsidRDefault="00A40B4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4DBCBA6A" w14:textId="77777777" w:rsidR="00AE723E" w:rsidRPr="008363B4" w:rsidRDefault="00376BED" w:rsidP="008363B4">
      <w:pPr>
        <w:autoSpaceDE w:val="0"/>
        <w:autoSpaceDN w:val="0"/>
        <w:spacing w:after="0" w:line="240" w:lineRule="auto"/>
        <w:jc w:val="center"/>
        <w:rPr>
          <w:rFonts w:ascii="Century Gothic" w:eastAsia="Times New Roman" w:hAnsi="Century Gothic" w:cs="Verdana"/>
          <w:b/>
          <w:sz w:val="24"/>
          <w:szCs w:val="24"/>
          <w:lang w:val="es-ES" w:eastAsia="es-ES"/>
        </w:rPr>
      </w:pPr>
      <w:r w:rsidRPr="00B339E5">
        <w:rPr>
          <w:rFonts w:ascii="Century Gothic" w:eastAsia="Times New Roman" w:hAnsi="Century Gothic" w:cs="Verdana"/>
          <w:b/>
          <w:sz w:val="24"/>
          <w:szCs w:val="24"/>
          <w:lang w:val="es-ES" w:eastAsia="es-ES"/>
        </w:rPr>
        <w:t>ORDEN DEL DÍA:</w:t>
      </w:r>
    </w:p>
    <w:p w14:paraId="7834599D" w14:textId="77777777" w:rsidR="00A40B4D" w:rsidRPr="00B339E5" w:rsidRDefault="00A40B4D" w:rsidP="00376BED">
      <w:pPr>
        <w:autoSpaceDE w:val="0"/>
        <w:autoSpaceDN w:val="0"/>
        <w:spacing w:after="0" w:line="240" w:lineRule="auto"/>
        <w:jc w:val="both"/>
        <w:rPr>
          <w:rFonts w:ascii="Century Gothic" w:eastAsia="Times New Roman" w:hAnsi="Century Gothic" w:cs="Verdana"/>
          <w:sz w:val="24"/>
          <w:szCs w:val="24"/>
          <w:lang w:val="es-ES" w:eastAsia="es-ES"/>
        </w:rPr>
      </w:pPr>
    </w:p>
    <w:p w14:paraId="5F59A254" w14:textId="77777777" w:rsidR="00376BED" w:rsidRPr="00B339E5" w:rsidRDefault="00376BED" w:rsidP="00376BED">
      <w:pPr>
        <w:pStyle w:val="Sangradetextonormal"/>
        <w:numPr>
          <w:ilvl w:val="0"/>
          <w:numId w:val="1"/>
        </w:numPr>
        <w:tabs>
          <w:tab w:val="left" w:pos="284"/>
        </w:tabs>
        <w:ind w:left="357" w:hanging="357"/>
        <w:jc w:val="both"/>
        <w:rPr>
          <w:rFonts w:ascii="Century Gothic" w:hAnsi="Century Gothic"/>
          <w:b w:val="0"/>
          <w:sz w:val="24"/>
          <w:szCs w:val="24"/>
        </w:rPr>
      </w:pPr>
      <w:bookmarkStart w:id="1" w:name="_Hlk153285244"/>
      <w:r w:rsidRPr="00B339E5">
        <w:rPr>
          <w:rFonts w:ascii="Century Gothic" w:hAnsi="Century Gothic"/>
          <w:b w:val="0"/>
          <w:sz w:val="24"/>
          <w:szCs w:val="24"/>
        </w:rPr>
        <w:t xml:space="preserve">Lista de asistencia, constatación de quórum legal y declaratoria correspondiente; </w:t>
      </w:r>
    </w:p>
    <w:p w14:paraId="0CB54A5C" w14:textId="77777777" w:rsidR="00376BED" w:rsidRDefault="00376BED" w:rsidP="00376BED">
      <w:pPr>
        <w:pStyle w:val="Sangradetextonormal"/>
        <w:numPr>
          <w:ilvl w:val="0"/>
          <w:numId w:val="1"/>
        </w:numPr>
        <w:ind w:left="357" w:hanging="357"/>
        <w:jc w:val="both"/>
        <w:rPr>
          <w:rFonts w:ascii="Century Gothic" w:hAnsi="Century Gothic"/>
          <w:b w:val="0"/>
          <w:sz w:val="24"/>
          <w:szCs w:val="24"/>
        </w:rPr>
      </w:pPr>
      <w:r w:rsidRPr="00B339E5">
        <w:rPr>
          <w:rFonts w:ascii="Century Gothic" w:hAnsi="Century Gothic"/>
          <w:b w:val="0"/>
          <w:sz w:val="24"/>
          <w:szCs w:val="24"/>
        </w:rPr>
        <w:lastRenderedPageBreak/>
        <w:t>Aprobación del Orden del Día;</w:t>
      </w:r>
    </w:p>
    <w:p w14:paraId="25D03494" w14:textId="308E1E37" w:rsidR="009F0A29" w:rsidRPr="00993705" w:rsidRDefault="009F0A29" w:rsidP="009F0A29">
      <w:pPr>
        <w:pStyle w:val="Sangradetextonormal"/>
        <w:numPr>
          <w:ilvl w:val="0"/>
          <w:numId w:val="1"/>
        </w:numPr>
        <w:jc w:val="both"/>
        <w:rPr>
          <w:rFonts w:ascii="Century Gothic" w:hAnsi="Century Gothic"/>
          <w:b w:val="0"/>
          <w:sz w:val="24"/>
          <w:szCs w:val="24"/>
        </w:rPr>
      </w:pPr>
      <w:r w:rsidRPr="00F34677">
        <w:rPr>
          <w:rFonts w:ascii="Century Gothic" w:hAnsi="Century Gothic"/>
          <w:b w:val="0"/>
          <w:sz w:val="24"/>
          <w:szCs w:val="24"/>
        </w:rPr>
        <w:t xml:space="preserve">Recepción </w:t>
      </w:r>
      <w:bookmarkStart w:id="2" w:name="_Hlk153442742"/>
      <w:r w:rsidRPr="00F34677">
        <w:rPr>
          <w:rFonts w:ascii="Century Gothic" w:hAnsi="Century Gothic"/>
          <w:b w:val="0"/>
          <w:sz w:val="24"/>
          <w:szCs w:val="24"/>
        </w:rPr>
        <w:t>de</w:t>
      </w:r>
      <w:r>
        <w:rPr>
          <w:rFonts w:ascii="Century Gothic" w:hAnsi="Century Gothic"/>
          <w:b w:val="0"/>
          <w:sz w:val="24"/>
          <w:szCs w:val="24"/>
        </w:rPr>
        <w:t xml:space="preserve">l oficio </w:t>
      </w:r>
      <w:r w:rsidR="00494E40">
        <w:rPr>
          <w:rFonts w:ascii="Century Gothic" w:hAnsi="Century Gothic"/>
          <w:b w:val="0"/>
          <w:sz w:val="24"/>
          <w:szCs w:val="24"/>
        </w:rPr>
        <w:t>14240</w:t>
      </w:r>
      <w:r w:rsidR="00AE091A">
        <w:rPr>
          <w:rFonts w:ascii="Century Gothic" w:hAnsi="Century Gothic"/>
          <w:b w:val="0"/>
          <w:sz w:val="24"/>
          <w:szCs w:val="24"/>
        </w:rPr>
        <w:t xml:space="preserve">/2023 </w:t>
      </w:r>
      <w:r w:rsidRPr="00F34677">
        <w:rPr>
          <w:rFonts w:ascii="Century Gothic" w:hAnsi="Century Gothic"/>
          <w:b w:val="0"/>
          <w:sz w:val="24"/>
          <w:szCs w:val="24"/>
        </w:rPr>
        <w:t>que remite</w:t>
      </w:r>
      <w:r>
        <w:rPr>
          <w:rFonts w:ascii="Century Gothic" w:hAnsi="Century Gothic"/>
          <w:b w:val="0"/>
          <w:sz w:val="24"/>
          <w:szCs w:val="24"/>
        </w:rPr>
        <w:t xml:space="preserve"> </w:t>
      </w:r>
      <w:r w:rsidR="00F964A5">
        <w:rPr>
          <w:rFonts w:ascii="Century Gothic" w:hAnsi="Century Gothic"/>
          <w:b w:val="0"/>
          <w:sz w:val="24"/>
          <w:szCs w:val="24"/>
        </w:rPr>
        <w:t>e</w:t>
      </w:r>
      <w:r w:rsidR="00AE091A">
        <w:rPr>
          <w:rFonts w:ascii="Century Gothic" w:hAnsi="Century Gothic"/>
          <w:b w:val="0"/>
          <w:sz w:val="24"/>
          <w:szCs w:val="24"/>
        </w:rPr>
        <w:t>l</w:t>
      </w:r>
      <w:r w:rsidRPr="00F34677">
        <w:rPr>
          <w:rFonts w:ascii="Century Gothic" w:hAnsi="Century Gothic"/>
          <w:b w:val="0"/>
          <w:sz w:val="24"/>
          <w:szCs w:val="24"/>
        </w:rPr>
        <w:t xml:space="preserve"> Secretario de Acuerdos del </w:t>
      </w:r>
      <w:r w:rsidR="00494E40">
        <w:rPr>
          <w:rFonts w:ascii="Century Gothic" w:hAnsi="Century Gothic"/>
          <w:b w:val="0"/>
          <w:sz w:val="24"/>
          <w:szCs w:val="24"/>
        </w:rPr>
        <w:t>Primer</w:t>
      </w:r>
      <w:r>
        <w:rPr>
          <w:rFonts w:ascii="Century Gothic" w:hAnsi="Century Gothic"/>
          <w:b w:val="0"/>
          <w:sz w:val="24"/>
          <w:szCs w:val="24"/>
        </w:rPr>
        <w:t xml:space="preserve"> Tribunal Colegiado en Materia Administrativa del Tercer Circuito, relativo al Juicio</w:t>
      </w:r>
      <w:r w:rsidR="000D161B">
        <w:rPr>
          <w:rFonts w:ascii="Century Gothic" w:hAnsi="Century Gothic"/>
          <w:b w:val="0"/>
          <w:sz w:val="24"/>
          <w:szCs w:val="24"/>
        </w:rPr>
        <w:t xml:space="preserve"> de Amparo número </w:t>
      </w:r>
      <w:r w:rsidR="008701BD">
        <w:rPr>
          <w:rFonts w:ascii="Century Gothic" w:hAnsi="Century Gothic"/>
          <w:b w:val="0"/>
          <w:sz w:val="24"/>
          <w:szCs w:val="24"/>
        </w:rPr>
        <w:t>2</w:t>
      </w:r>
      <w:r w:rsidR="00091DED">
        <w:rPr>
          <w:rFonts w:ascii="Century Gothic" w:hAnsi="Century Gothic"/>
          <w:b w:val="0"/>
          <w:sz w:val="24"/>
          <w:szCs w:val="24"/>
        </w:rPr>
        <w:t>1</w:t>
      </w:r>
      <w:r w:rsidR="00494E40">
        <w:rPr>
          <w:rFonts w:ascii="Century Gothic" w:hAnsi="Century Gothic"/>
          <w:b w:val="0"/>
          <w:sz w:val="24"/>
          <w:szCs w:val="24"/>
        </w:rPr>
        <w:t>7</w:t>
      </w:r>
      <w:r w:rsidR="008701BD">
        <w:rPr>
          <w:rFonts w:ascii="Century Gothic" w:hAnsi="Century Gothic"/>
          <w:b w:val="0"/>
          <w:sz w:val="24"/>
          <w:szCs w:val="24"/>
        </w:rPr>
        <w:t>/202</w:t>
      </w:r>
      <w:r w:rsidR="00494E40">
        <w:rPr>
          <w:rFonts w:ascii="Century Gothic" w:hAnsi="Century Gothic"/>
          <w:b w:val="0"/>
          <w:sz w:val="24"/>
          <w:szCs w:val="24"/>
        </w:rPr>
        <w:t>3</w:t>
      </w:r>
      <w:r w:rsidRPr="00993705">
        <w:rPr>
          <w:rFonts w:ascii="Century Gothic" w:hAnsi="Century Gothic"/>
          <w:b w:val="0"/>
          <w:sz w:val="24"/>
          <w:szCs w:val="24"/>
        </w:rPr>
        <w:t xml:space="preserve">, mediante </w:t>
      </w:r>
      <w:r w:rsidR="00091DED">
        <w:rPr>
          <w:rFonts w:ascii="Century Gothic" w:hAnsi="Century Gothic"/>
          <w:b w:val="0"/>
          <w:sz w:val="24"/>
          <w:szCs w:val="24"/>
        </w:rPr>
        <w:t>el</w:t>
      </w:r>
      <w:r w:rsidRPr="00993705">
        <w:rPr>
          <w:rFonts w:ascii="Century Gothic" w:hAnsi="Century Gothic"/>
          <w:b w:val="0"/>
          <w:sz w:val="24"/>
          <w:szCs w:val="24"/>
        </w:rPr>
        <w:t xml:space="preserve"> cual requiere a este Tribunal por el cumplimiento de la ejecutoria del juicio de amparo referido</w:t>
      </w:r>
      <w:bookmarkEnd w:id="2"/>
      <w:r w:rsidRPr="00993705">
        <w:rPr>
          <w:rFonts w:ascii="Century Gothic" w:hAnsi="Century Gothic"/>
          <w:b w:val="0"/>
          <w:sz w:val="24"/>
          <w:szCs w:val="24"/>
        </w:rPr>
        <w:t>;</w:t>
      </w:r>
    </w:p>
    <w:p w14:paraId="3F7DE1DD" w14:textId="4BABACE7" w:rsidR="009F0A29" w:rsidRDefault="009F0A29" w:rsidP="009F0A29">
      <w:pPr>
        <w:pStyle w:val="Sangradetextonormal"/>
        <w:numPr>
          <w:ilvl w:val="0"/>
          <w:numId w:val="1"/>
        </w:numPr>
        <w:jc w:val="both"/>
        <w:rPr>
          <w:rFonts w:ascii="Century Gothic" w:hAnsi="Century Gothic"/>
          <w:b w:val="0"/>
          <w:sz w:val="24"/>
          <w:szCs w:val="24"/>
        </w:rPr>
      </w:pPr>
      <w:r w:rsidRPr="00993705">
        <w:rPr>
          <w:rFonts w:ascii="Century Gothic" w:hAnsi="Century Gothic"/>
          <w:b w:val="0"/>
          <w:sz w:val="24"/>
          <w:szCs w:val="24"/>
        </w:rPr>
        <w:t xml:space="preserve">Análisis, </w:t>
      </w:r>
      <w:bookmarkStart w:id="3" w:name="_Hlk152056507"/>
      <w:r w:rsidRPr="00993705">
        <w:rPr>
          <w:rFonts w:ascii="Century Gothic" w:hAnsi="Century Gothic"/>
          <w:b w:val="0"/>
          <w:sz w:val="24"/>
          <w:szCs w:val="24"/>
        </w:rPr>
        <w:t xml:space="preserve">discusión y en su caso aprobación del proyecto de sentencia del </w:t>
      </w:r>
      <w:r w:rsidR="007458BE">
        <w:rPr>
          <w:rFonts w:ascii="Century Gothic" w:hAnsi="Century Gothic"/>
          <w:b w:val="0"/>
          <w:sz w:val="24"/>
          <w:szCs w:val="24"/>
        </w:rPr>
        <w:t>Recurso de Apelación</w:t>
      </w:r>
      <w:r w:rsidR="000D161B" w:rsidRPr="00993705">
        <w:rPr>
          <w:rFonts w:ascii="Century Gothic" w:hAnsi="Century Gothic"/>
          <w:b w:val="0"/>
          <w:sz w:val="24"/>
          <w:szCs w:val="24"/>
        </w:rPr>
        <w:t xml:space="preserve"> </w:t>
      </w:r>
      <w:r w:rsidR="007458BE">
        <w:rPr>
          <w:rFonts w:ascii="Century Gothic" w:hAnsi="Century Gothic"/>
          <w:b w:val="0"/>
          <w:sz w:val="24"/>
          <w:szCs w:val="24"/>
        </w:rPr>
        <w:t>173</w:t>
      </w:r>
      <w:r w:rsidRPr="00993705">
        <w:rPr>
          <w:rFonts w:ascii="Century Gothic" w:hAnsi="Century Gothic"/>
          <w:b w:val="0"/>
          <w:sz w:val="24"/>
          <w:szCs w:val="24"/>
        </w:rPr>
        <w:t>/20</w:t>
      </w:r>
      <w:r w:rsidR="007458BE">
        <w:rPr>
          <w:rFonts w:ascii="Century Gothic" w:hAnsi="Century Gothic"/>
          <w:b w:val="0"/>
          <w:sz w:val="24"/>
          <w:szCs w:val="24"/>
        </w:rPr>
        <w:t>23</w:t>
      </w:r>
      <w:r w:rsidRPr="00993705">
        <w:rPr>
          <w:rFonts w:ascii="Century Gothic" w:hAnsi="Century Gothic"/>
          <w:b w:val="0"/>
          <w:sz w:val="24"/>
          <w:szCs w:val="24"/>
        </w:rPr>
        <w:t xml:space="preserve"> en cump</w:t>
      </w:r>
      <w:r w:rsidR="000D161B" w:rsidRPr="00993705">
        <w:rPr>
          <w:rFonts w:ascii="Century Gothic" w:hAnsi="Century Gothic"/>
          <w:b w:val="0"/>
          <w:sz w:val="24"/>
          <w:szCs w:val="24"/>
        </w:rPr>
        <w:t>limiento al Juicio de Amparo</w:t>
      </w:r>
      <w:r w:rsidR="00A376D9" w:rsidRPr="00993705">
        <w:rPr>
          <w:rFonts w:ascii="Century Gothic" w:hAnsi="Century Gothic"/>
          <w:b w:val="0"/>
          <w:sz w:val="24"/>
          <w:szCs w:val="24"/>
        </w:rPr>
        <w:t xml:space="preserve"> </w:t>
      </w:r>
      <w:r w:rsidR="007458BE">
        <w:rPr>
          <w:rFonts w:ascii="Century Gothic" w:hAnsi="Century Gothic"/>
          <w:b w:val="0"/>
          <w:sz w:val="24"/>
          <w:szCs w:val="24"/>
        </w:rPr>
        <w:t>217</w:t>
      </w:r>
      <w:r w:rsidR="00993705" w:rsidRPr="00993705">
        <w:rPr>
          <w:rFonts w:ascii="Century Gothic" w:hAnsi="Century Gothic"/>
          <w:b w:val="0"/>
          <w:sz w:val="24"/>
          <w:szCs w:val="24"/>
        </w:rPr>
        <w:t>/202</w:t>
      </w:r>
      <w:r w:rsidR="007458BE">
        <w:rPr>
          <w:rFonts w:ascii="Century Gothic" w:hAnsi="Century Gothic"/>
          <w:b w:val="0"/>
          <w:sz w:val="24"/>
          <w:szCs w:val="24"/>
        </w:rPr>
        <w:t>3</w:t>
      </w:r>
      <w:r w:rsidRPr="00993705">
        <w:rPr>
          <w:rFonts w:ascii="Century Gothic" w:hAnsi="Century Gothic"/>
          <w:b w:val="0"/>
          <w:sz w:val="24"/>
          <w:szCs w:val="24"/>
        </w:rPr>
        <w:t xml:space="preserve"> del </w:t>
      </w:r>
      <w:r w:rsidR="007458BE">
        <w:rPr>
          <w:rFonts w:ascii="Century Gothic" w:hAnsi="Century Gothic"/>
          <w:b w:val="0"/>
          <w:sz w:val="24"/>
          <w:szCs w:val="24"/>
        </w:rPr>
        <w:t>Primer</w:t>
      </w:r>
      <w:r w:rsidR="00993705" w:rsidRPr="00993705">
        <w:rPr>
          <w:rFonts w:ascii="Century Gothic" w:hAnsi="Century Gothic"/>
          <w:b w:val="0"/>
          <w:sz w:val="24"/>
          <w:szCs w:val="24"/>
        </w:rPr>
        <w:t xml:space="preserve"> </w:t>
      </w:r>
      <w:r w:rsidRPr="00993705">
        <w:rPr>
          <w:rFonts w:ascii="Century Gothic" w:hAnsi="Century Gothic"/>
          <w:b w:val="0"/>
          <w:sz w:val="24"/>
          <w:szCs w:val="24"/>
        </w:rPr>
        <w:t>Tribunal Colegiado en Materia Administrativa del Tercer Circuito</w:t>
      </w:r>
      <w:bookmarkEnd w:id="3"/>
      <w:r w:rsidRPr="00993705">
        <w:rPr>
          <w:rFonts w:ascii="Century Gothic" w:hAnsi="Century Gothic"/>
          <w:b w:val="0"/>
          <w:sz w:val="24"/>
          <w:szCs w:val="24"/>
        </w:rPr>
        <w:t>;</w:t>
      </w:r>
      <w:r w:rsidR="00A376D9" w:rsidRPr="00993705">
        <w:rPr>
          <w:rFonts w:ascii="Century Gothic" w:hAnsi="Century Gothic"/>
          <w:b w:val="0"/>
          <w:sz w:val="24"/>
          <w:szCs w:val="24"/>
        </w:rPr>
        <w:t xml:space="preserve"> </w:t>
      </w:r>
    </w:p>
    <w:p w14:paraId="141508F7" w14:textId="5C72CBEC" w:rsidR="007458BE" w:rsidRPr="00993705" w:rsidRDefault="007458BE" w:rsidP="009F0A29">
      <w:pPr>
        <w:pStyle w:val="Sangradetextonormal"/>
        <w:numPr>
          <w:ilvl w:val="0"/>
          <w:numId w:val="1"/>
        </w:numPr>
        <w:jc w:val="both"/>
        <w:rPr>
          <w:rFonts w:ascii="Century Gothic" w:hAnsi="Century Gothic"/>
          <w:b w:val="0"/>
          <w:sz w:val="24"/>
          <w:szCs w:val="24"/>
        </w:rPr>
      </w:pPr>
      <w:r w:rsidRPr="00993705">
        <w:rPr>
          <w:rFonts w:ascii="Century Gothic" w:hAnsi="Century Gothic"/>
          <w:b w:val="0"/>
          <w:sz w:val="24"/>
          <w:szCs w:val="24"/>
        </w:rPr>
        <w:t xml:space="preserve">Análisis, </w:t>
      </w:r>
      <w:bookmarkStart w:id="4" w:name="_Hlk155619295"/>
      <w:r w:rsidRPr="00993705">
        <w:rPr>
          <w:rFonts w:ascii="Century Gothic" w:hAnsi="Century Gothic"/>
          <w:b w:val="0"/>
          <w:sz w:val="24"/>
          <w:szCs w:val="24"/>
        </w:rPr>
        <w:t>discusión y en su caso aprobación del proyecto de sentencia del</w:t>
      </w:r>
      <w:r>
        <w:rPr>
          <w:rFonts w:ascii="Century Gothic" w:hAnsi="Century Gothic"/>
          <w:b w:val="0"/>
          <w:sz w:val="24"/>
          <w:szCs w:val="24"/>
        </w:rPr>
        <w:t xml:space="preserve"> </w:t>
      </w:r>
      <w:r w:rsidR="00B02489">
        <w:rPr>
          <w:rFonts w:ascii="Century Gothic" w:hAnsi="Century Gothic"/>
          <w:b w:val="0"/>
          <w:sz w:val="24"/>
          <w:szCs w:val="24"/>
        </w:rPr>
        <w:t>Incidente</w:t>
      </w:r>
      <w:r>
        <w:rPr>
          <w:rFonts w:ascii="Century Gothic" w:hAnsi="Century Gothic"/>
          <w:b w:val="0"/>
          <w:sz w:val="24"/>
          <w:szCs w:val="24"/>
        </w:rPr>
        <w:t xml:space="preserve"> de </w:t>
      </w:r>
      <w:r w:rsidR="00B02489">
        <w:rPr>
          <w:rFonts w:ascii="Century Gothic" w:hAnsi="Century Gothic"/>
          <w:b w:val="0"/>
          <w:sz w:val="24"/>
          <w:szCs w:val="24"/>
        </w:rPr>
        <w:t>Suspensión</w:t>
      </w:r>
      <w:r>
        <w:rPr>
          <w:rFonts w:ascii="Century Gothic" w:hAnsi="Century Gothic"/>
          <w:b w:val="0"/>
          <w:sz w:val="24"/>
          <w:szCs w:val="24"/>
        </w:rPr>
        <w:t xml:space="preserve"> de la </w:t>
      </w:r>
      <w:r w:rsidR="00B02489">
        <w:rPr>
          <w:rFonts w:ascii="Century Gothic" w:hAnsi="Century Gothic"/>
          <w:b w:val="0"/>
          <w:sz w:val="24"/>
          <w:szCs w:val="24"/>
        </w:rPr>
        <w:t>Facultad</w:t>
      </w:r>
      <w:r>
        <w:rPr>
          <w:rFonts w:ascii="Century Gothic" w:hAnsi="Century Gothic"/>
          <w:b w:val="0"/>
          <w:sz w:val="24"/>
          <w:szCs w:val="24"/>
        </w:rPr>
        <w:t xml:space="preserve"> de </w:t>
      </w:r>
      <w:r w:rsidR="00B02489">
        <w:rPr>
          <w:rFonts w:ascii="Century Gothic" w:hAnsi="Century Gothic"/>
          <w:b w:val="0"/>
          <w:sz w:val="24"/>
          <w:szCs w:val="24"/>
        </w:rPr>
        <w:t>Atracción</w:t>
      </w:r>
      <w:r>
        <w:rPr>
          <w:rFonts w:ascii="Century Gothic" w:hAnsi="Century Gothic"/>
          <w:b w:val="0"/>
          <w:sz w:val="24"/>
          <w:szCs w:val="24"/>
        </w:rPr>
        <w:t xml:space="preserve"> 28/2023</w:t>
      </w:r>
      <w:bookmarkEnd w:id="4"/>
      <w:r w:rsidR="00B02489">
        <w:rPr>
          <w:rFonts w:ascii="Century Gothic" w:hAnsi="Century Gothic"/>
          <w:b w:val="0"/>
          <w:sz w:val="24"/>
          <w:szCs w:val="24"/>
        </w:rPr>
        <w:t>;</w:t>
      </w:r>
    </w:p>
    <w:p w14:paraId="703259F2" w14:textId="3B061632" w:rsidR="00D001CA" w:rsidRDefault="008701BD" w:rsidP="009F0A29">
      <w:pPr>
        <w:pStyle w:val="Sangradetextonormal"/>
        <w:numPr>
          <w:ilvl w:val="0"/>
          <w:numId w:val="1"/>
        </w:numPr>
        <w:jc w:val="both"/>
        <w:rPr>
          <w:rFonts w:ascii="Century Gothic" w:hAnsi="Century Gothic"/>
          <w:b w:val="0"/>
          <w:sz w:val="24"/>
          <w:szCs w:val="24"/>
        </w:rPr>
      </w:pPr>
      <w:r w:rsidRPr="00993705">
        <w:rPr>
          <w:rFonts w:ascii="Century Gothic" w:hAnsi="Century Gothic"/>
          <w:b w:val="0"/>
          <w:sz w:val="24"/>
          <w:szCs w:val="24"/>
        </w:rPr>
        <w:t xml:space="preserve">Análisis, discusión y en su caso aprobación del </w:t>
      </w:r>
      <w:r w:rsidR="00091DED">
        <w:rPr>
          <w:rFonts w:ascii="Century Gothic" w:hAnsi="Century Gothic"/>
          <w:b w:val="0"/>
          <w:sz w:val="24"/>
          <w:szCs w:val="24"/>
        </w:rPr>
        <w:t xml:space="preserve">ejercicio de Facultad de </w:t>
      </w:r>
      <w:r w:rsidR="00D001CA">
        <w:rPr>
          <w:rFonts w:ascii="Century Gothic" w:hAnsi="Century Gothic"/>
          <w:b w:val="0"/>
          <w:sz w:val="24"/>
          <w:szCs w:val="24"/>
        </w:rPr>
        <w:t>Atracción</w:t>
      </w:r>
      <w:r w:rsidRPr="00993705">
        <w:rPr>
          <w:rFonts w:ascii="Century Gothic" w:hAnsi="Century Gothic"/>
          <w:b w:val="0"/>
          <w:sz w:val="24"/>
          <w:szCs w:val="24"/>
        </w:rPr>
        <w:t xml:space="preserve">; </w:t>
      </w:r>
      <w:r w:rsidR="00B02489">
        <w:rPr>
          <w:rFonts w:ascii="Century Gothic" w:hAnsi="Century Gothic"/>
          <w:b w:val="0"/>
          <w:sz w:val="24"/>
          <w:szCs w:val="24"/>
        </w:rPr>
        <w:t>y</w:t>
      </w:r>
    </w:p>
    <w:p w14:paraId="72209FFD" w14:textId="77777777" w:rsidR="00AE723E" w:rsidRPr="00993705" w:rsidRDefault="00376BED" w:rsidP="008363B4">
      <w:pPr>
        <w:pStyle w:val="Sangradetextonormal"/>
        <w:numPr>
          <w:ilvl w:val="0"/>
          <w:numId w:val="1"/>
        </w:numPr>
        <w:jc w:val="both"/>
        <w:rPr>
          <w:sz w:val="24"/>
          <w:szCs w:val="24"/>
        </w:rPr>
      </w:pPr>
      <w:r w:rsidRPr="00993705">
        <w:rPr>
          <w:rFonts w:ascii="Century Gothic" w:hAnsi="Century Gothic"/>
          <w:b w:val="0"/>
          <w:sz w:val="24"/>
          <w:szCs w:val="24"/>
        </w:rPr>
        <w:t>Clausura</w:t>
      </w:r>
      <w:bookmarkEnd w:id="1"/>
      <w:r w:rsidRPr="00993705">
        <w:rPr>
          <w:rFonts w:ascii="Century Gothic" w:hAnsi="Century Gothic"/>
          <w:b w:val="0"/>
          <w:sz w:val="24"/>
          <w:szCs w:val="24"/>
        </w:rPr>
        <w:t>.</w:t>
      </w:r>
    </w:p>
    <w:p w14:paraId="68A69F40" w14:textId="77777777" w:rsidR="00AE7849" w:rsidRPr="00B339E5" w:rsidRDefault="00AE7849" w:rsidP="00376BED">
      <w:pPr>
        <w:pStyle w:val="Sangradetextonormal"/>
        <w:ind w:left="0" w:firstLine="0"/>
        <w:jc w:val="both"/>
        <w:rPr>
          <w:rFonts w:ascii="Century Gothic" w:hAnsi="Century Gothic"/>
          <w:b w:val="0"/>
          <w:sz w:val="24"/>
          <w:szCs w:val="24"/>
        </w:rPr>
      </w:pPr>
    </w:p>
    <w:p w14:paraId="5B383B48" w14:textId="77777777" w:rsidR="0077631F" w:rsidRDefault="00376BED" w:rsidP="00AE7849">
      <w:pPr>
        <w:pStyle w:val="Textosinformato"/>
        <w:jc w:val="center"/>
        <w:rPr>
          <w:b/>
          <w:szCs w:val="24"/>
        </w:rPr>
      </w:pPr>
      <w:r w:rsidRPr="00B339E5">
        <w:rPr>
          <w:b/>
          <w:szCs w:val="24"/>
        </w:rPr>
        <w:t>- 1 –</w:t>
      </w:r>
    </w:p>
    <w:p w14:paraId="521F974D" w14:textId="77777777" w:rsidR="00A40B4D" w:rsidRPr="00B339E5" w:rsidRDefault="00A40B4D" w:rsidP="00376BED">
      <w:pPr>
        <w:pStyle w:val="Textosinformato"/>
        <w:rPr>
          <w:b/>
          <w:szCs w:val="24"/>
        </w:rPr>
      </w:pPr>
    </w:p>
    <w:p w14:paraId="1DFB2370" w14:textId="77777777" w:rsidR="00425BC0" w:rsidRDefault="00376BED" w:rsidP="00376BED">
      <w:pPr>
        <w:pStyle w:val="Textosinformato"/>
        <w:rPr>
          <w:szCs w:val="24"/>
        </w:rPr>
      </w:pPr>
      <w:r w:rsidRPr="00B339E5">
        <w:rPr>
          <w:szCs w:val="24"/>
        </w:rPr>
        <w:t xml:space="preserve">En uso de la voz la </w:t>
      </w:r>
      <w:r w:rsidRPr="00B339E5">
        <w:rPr>
          <w:b/>
          <w:szCs w:val="24"/>
        </w:rPr>
        <w:t>Magistrada Presidenta</w:t>
      </w:r>
      <w:r w:rsidRPr="00111862">
        <w:rPr>
          <w:b/>
          <w:szCs w:val="24"/>
        </w:rPr>
        <w:t xml:space="preserve">: </w:t>
      </w:r>
      <w:r>
        <w:rPr>
          <w:szCs w:val="24"/>
        </w:rPr>
        <w:t>E</w:t>
      </w:r>
      <w:r w:rsidRPr="00B339E5">
        <w:rPr>
          <w:szCs w:val="24"/>
        </w:rPr>
        <w:t xml:space="preserve">n relación al punto número uno del </w:t>
      </w:r>
      <w:r w:rsidR="007A5486">
        <w:rPr>
          <w:szCs w:val="24"/>
        </w:rPr>
        <w:t>orden del día, el mismo ya quedó</w:t>
      </w:r>
      <w:r w:rsidRPr="00B339E5">
        <w:rPr>
          <w:szCs w:val="24"/>
        </w:rPr>
        <w:t xml:space="preserve"> desahogado. </w:t>
      </w:r>
    </w:p>
    <w:p w14:paraId="0A164B50" w14:textId="77777777" w:rsidR="00A40B4D" w:rsidRPr="00B339E5" w:rsidRDefault="00A40B4D" w:rsidP="00376BED">
      <w:pPr>
        <w:pStyle w:val="Textosinformato"/>
        <w:rPr>
          <w:szCs w:val="24"/>
        </w:rPr>
      </w:pPr>
    </w:p>
    <w:p w14:paraId="68DCD9E6" w14:textId="77777777" w:rsidR="00376BED" w:rsidRPr="001C4DE8" w:rsidRDefault="00376BED" w:rsidP="00376BED">
      <w:pPr>
        <w:pStyle w:val="Textosinformato"/>
        <w:jc w:val="center"/>
        <w:rPr>
          <w:b/>
          <w:szCs w:val="24"/>
        </w:rPr>
      </w:pPr>
      <w:r w:rsidRPr="00B339E5">
        <w:rPr>
          <w:b/>
          <w:szCs w:val="24"/>
        </w:rPr>
        <w:t>- 2 -</w:t>
      </w:r>
    </w:p>
    <w:p w14:paraId="73C2EB2C" w14:textId="77777777" w:rsidR="00A40B4D" w:rsidRPr="00B339E5" w:rsidRDefault="00A40B4D" w:rsidP="00376BED">
      <w:pPr>
        <w:pStyle w:val="Textosinformato"/>
        <w:rPr>
          <w:szCs w:val="24"/>
        </w:rPr>
      </w:pPr>
    </w:p>
    <w:p w14:paraId="4A5DDD52" w14:textId="77777777" w:rsidR="00376BED" w:rsidRPr="00B339E5" w:rsidRDefault="00376BED" w:rsidP="00376BED">
      <w:pPr>
        <w:pStyle w:val="Textosinformato"/>
        <w:rPr>
          <w:szCs w:val="24"/>
        </w:rPr>
      </w:pPr>
      <w:r w:rsidRPr="00B339E5">
        <w:rPr>
          <w:szCs w:val="24"/>
        </w:rPr>
        <w:t>La Magistrada Presidenta</w:t>
      </w:r>
      <w:r w:rsidRPr="00B339E5">
        <w:rPr>
          <w:b/>
          <w:szCs w:val="24"/>
        </w:rPr>
        <w:t xml:space="preserve"> FANY LORENA JIMÉNEZ AGUIRRE</w:t>
      </w:r>
      <w:r w:rsidRPr="00111862">
        <w:rPr>
          <w:b/>
          <w:szCs w:val="24"/>
        </w:rPr>
        <w:t>:</w:t>
      </w:r>
      <w:r w:rsidRPr="00B339E5">
        <w:rPr>
          <w:b/>
          <w:szCs w:val="24"/>
        </w:rPr>
        <w:t xml:space="preserve"> </w:t>
      </w:r>
      <w:r w:rsidRPr="00B339E5">
        <w:rPr>
          <w:szCs w:val="24"/>
        </w:rPr>
        <w:t xml:space="preserve">Somete a su aprobación el orden del día, si no existe manifestación al respecto, </w:t>
      </w:r>
      <w:proofErr w:type="gramStart"/>
      <w:r w:rsidRPr="00B339E5">
        <w:rPr>
          <w:szCs w:val="24"/>
        </w:rPr>
        <w:t>Secretario</w:t>
      </w:r>
      <w:proofErr w:type="gramEnd"/>
      <w:r w:rsidRPr="00B339E5">
        <w:rPr>
          <w:szCs w:val="24"/>
        </w:rPr>
        <w:t xml:space="preserve"> nos toma la votación</w:t>
      </w:r>
      <w:r w:rsidR="007A5486">
        <w:rPr>
          <w:szCs w:val="24"/>
        </w:rPr>
        <w:t>,</w:t>
      </w:r>
      <w:r w:rsidRPr="00B339E5">
        <w:rPr>
          <w:szCs w:val="24"/>
        </w:rPr>
        <w:t xml:space="preserve"> por favor.</w:t>
      </w:r>
    </w:p>
    <w:p w14:paraId="0E0064FD" w14:textId="77777777" w:rsidR="00376BED" w:rsidRPr="00B339E5" w:rsidRDefault="00376BED" w:rsidP="00376BED">
      <w:pPr>
        <w:pStyle w:val="Textosinformato"/>
        <w:rPr>
          <w:szCs w:val="24"/>
        </w:rPr>
      </w:pPr>
    </w:p>
    <w:p w14:paraId="402EFB5A" w14:textId="77777777" w:rsidR="00376BED" w:rsidRPr="00B339E5" w:rsidRDefault="00376BED" w:rsidP="00376BED">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sidRPr="00111862">
        <w:rPr>
          <w:b/>
          <w:szCs w:val="24"/>
          <w:lang w:val="es-MX"/>
        </w:rPr>
        <w:t>:</w:t>
      </w:r>
      <w:r>
        <w:rPr>
          <w:szCs w:val="24"/>
          <w:lang w:val="es-MX"/>
        </w:rPr>
        <w:t xml:space="preserve"> E</w:t>
      </w:r>
      <w:r w:rsidRPr="00B339E5">
        <w:rPr>
          <w:szCs w:val="24"/>
          <w:lang w:val="es-MX"/>
        </w:rPr>
        <w:t xml:space="preserve">n seguida </w:t>
      </w:r>
      <w:proofErr w:type="gramStart"/>
      <w:r w:rsidRPr="00B339E5">
        <w:rPr>
          <w:szCs w:val="24"/>
          <w:lang w:val="es-MX"/>
        </w:rPr>
        <w:t>Presidenta</w:t>
      </w:r>
      <w:proofErr w:type="gramEnd"/>
      <w:r w:rsidRPr="00B339E5">
        <w:rPr>
          <w:szCs w:val="24"/>
          <w:lang w:val="es-MX"/>
        </w:rPr>
        <w:t xml:space="preserve">: </w:t>
      </w:r>
    </w:p>
    <w:p w14:paraId="656D836F" w14:textId="77777777" w:rsidR="00376BED" w:rsidRPr="00B339E5" w:rsidRDefault="00376BED" w:rsidP="00376BED">
      <w:pPr>
        <w:pStyle w:val="Textosinformato"/>
        <w:rPr>
          <w:szCs w:val="24"/>
          <w:lang w:val="es-MX"/>
        </w:rPr>
      </w:pPr>
    </w:p>
    <w:p w14:paraId="35582E10"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AVELINO BRAVO CACHO. </w:t>
      </w:r>
      <w:r w:rsidRPr="00B339E5">
        <w:rPr>
          <w:rFonts w:ascii="Century Gothic" w:eastAsia="Times New Roman" w:hAnsi="Century Gothic" w:cs="Verdana"/>
          <w:b/>
          <w:sz w:val="24"/>
          <w:szCs w:val="24"/>
          <w:lang w:val="es-ES" w:eastAsia="es-ES"/>
        </w:rPr>
        <w:t>A favor</w:t>
      </w:r>
    </w:p>
    <w:p w14:paraId="12EBF581"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JOSÉ RAMÓN JIMÉNEZ GUTIÉRREZ. </w:t>
      </w:r>
      <w:r w:rsidRPr="00B339E5">
        <w:rPr>
          <w:rFonts w:ascii="Century Gothic" w:eastAsia="Times New Roman" w:hAnsi="Century Gothic" w:cs="Verdana"/>
          <w:b/>
          <w:sz w:val="24"/>
          <w:szCs w:val="24"/>
          <w:lang w:val="es-ES" w:eastAsia="es-ES"/>
        </w:rPr>
        <w:t>A favor.</w:t>
      </w:r>
    </w:p>
    <w:p w14:paraId="0136199A" w14:textId="77777777" w:rsidR="00376BED" w:rsidRPr="00B339E5" w:rsidRDefault="00376BED" w:rsidP="00376BED">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Magistrada FANY LORENA JIMÉNEZ AGUIRRE. </w:t>
      </w:r>
      <w:r w:rsidRPr="00B339E5">
        <w:rPr>
          <w:rFonts w:ascii="Century Gothic" w:eastAsia="Times New Roman" w:hAnsi="Century Gothic" w:cs="Verdana"/>
          <w:b/>
          <w:sz w:val="24"/>
          <w:szCs w:val="24"/>
          <w:lang w:val="es-ES" w:eastAsia="es-ES"/>
        </w:rPr>
        <w:t>A favor.</w:t>
      </w:r>
    </w:p>
    <w:p w14:paraId="1380E437" w14:textId="77777777" w:rsidR="00376BED" w:rsidRPr="00B339E5" w:rsidRDefault="00376BED" w:rsidP="00376BED">
      <w:pPr>
        <w:pStyle w:val="Textosinformato"/>
        <w:rPr>
          <w:szCs w:val="24"/>
        </w:rPr>
      </w:pPr>
    </w:p>
    <w:p w14:paraId="52BFDF75" w14:textId="77777777" w:rsidR="00376BED" w:rsidRPr="00B339E5" w:rsidRDefault="00376BED" w:rsidP="00376BED">
      <w:pPr>
        <w:pStyle w:val="Textosinformato"/>
        <w:rPr>
          <w:szCs w:val="24"/>
        </w:rPr>
      </w:pPr>
      <w:r w:rsidRPr="00B339E5">
        <w:rPr>
          <w:szCs w:val="24"/>
        </w:rPr>
        <w:t>Registrada la votación por parte d</w:t>
      </w:r>
      <w:r>
        <w:rPr>
          <w:szCs w:val="24"/>
        </w:rPr>
        <w:t>el Secretario General de Acuerdos</w:t>
      </w:r>
      <w:r w:rsidRPr="00B339E5">
        <w:rPr>
          <w:szCs w:val="24"/>
        </w:rPr>
        <w:t>, se emite el siguiente punto de acuerdo:</w:t>
      </w:r>
    </w:p>
    <w:p w14:paraId="25EC69CE" w14:textId="77777777" w:rsidR="00376BED" w:rsidRPr="00B339E5" w:rsidRDefault="00376BED" w:rsidP="00376BED">
      <w:pPr>
        <w:pStyle w:val="Textosinformato"/>
        <w:rPr>
          <w:szCs w:val="24"/>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2"/>
      </w:tblGrid>
      <w:tr w:rsidR="00376BED" w:rsidRPr="00B339E5" w14:paraId="19492366" w14:textId="77777777" w:rsidTr="000D161B">
        <w:tc>
          <w:tcPr>
            <w:tcW w:w="9042" w:type="dxa"/>
            <w:shd w:val="clear" w:color="auto" w:fill="auto"/>
          </w:tcPr>
          <w:p w14:paraId="79A3BAFB" w14:textId="2CE4139F" w:rsidR="00376BED" w:rsidRPr="00B339E5" w:rsidRDefault="00376BED" w:rsidP="005B1176">
            <w:pPr>
              <w:pStyle w:val="Textosinformato"/>
              <w:rPr>
                <w:rFonts w:eastAsia="Calibri"/>
                <w:b/>
                <w:szCs w:val="24"/>
              </w:rPr>
            </w:pPr>
            <w:r w:rsidRPr="00B339E5">
              <w:rPr>
                <w:rFonts w:eastAsia="Calibri"/>
                <w:b/>
                <w:szCs w:val="24"/>
              </w:rPr>
              <w:t>ACU/SS/0</w:t>
            </w:r>
            <w:r w:rsidR="00507405">
              <w:rPr>
                <w:rFonts w:eastAsia="Calibri"/>
                <w:b/>
                <w:szCs w:val="24"/>
              </w:rPr>
              <w:t>1</w:t>
            </w:r>
            <w:r w:rsidRPr="00B339E5">
              <w:rPr>
                <w:rFonts w:eastAsia="Calibri"/>
                <w:b/>
                <w:szCs w:val="24"/>
              </w:rPr>
              <w:t>/</w:t>
            </w:r>
            <w:r w:rsidR="0019144C">
              <w:rPr>
                <w:rFonts w:eastAsia="Calibri"/>
                <w:b/>
                <w:szCs w:val="24"/>
              </w:rPr>
              <w:t>9</w:t>
            </w:r>
            <w:r w:rsidR="001936D8">
              <w:rPr>
                <w:rFonts w:eastAsia="Calibri"/>
                <w:b/>
                <w:szCs w:val="24"/>
              </w:rPr>
              <w:t>9</w:t>
            </w:r>
            <w:r w:rsidR="00557D97">
              <w:rPr>
                <w:rFonts w:eastAsia="Calibri"/>
                <w:b/>
                <w:szCs w:val="24"/>
              </w:rPr>
              <w:t>/E/2023</w:t>
            </w:r>
            <w:r w:rsidRPr="00B339E5">
              <w:rPr>
                <w:rFonts w:eastAsia="Calibri"/>
                <w:b/>
                <w:szCs w:val="24"/>
              </w:rPr>
              <w:t xml:space="preserve">. </w:t>
            </w:r>
            <w:r w:rsidRPr="00B339E5">
              <w:rPr>
                <w:rFonts w:eastAsia="Calibri"/>
                <w:szCs w:val="24"/>
              </w:rPr>
              <w:t>Con fundamento en el artículo 8 fracción XX de la Ley Orgánica del Tribunal de Justicia Administrativa del Estado de Jalisco, en relación con el artículo 21 fracción IV del Reglamento Interno del Tribunal de Justicia Administrativa del Estado de Jalisco, el orden del día queda aprobado por unanimidad de votos de los Magistrados integrantes de Sala Superior.</w:t>
            </w:r>
            <w:r w:rsidRPr="00B339E5">
              <w:rPr>
                <w:szCs w:val="24"/>
              </w:rPr>
              <w:t xml:space="preserve"> </w:t>
            </w:r>
          </w:p>
        </w:tc>
      </w:tr>
    </w:tbl>
    <w:p w14:paraId="5C577B64" w14:textId="77777777" w:rsidR="00A40B4D" w:rsidRDefault="00A40B4D" w:rsidP="00A376D9">
      <w:pPr>
        <w:pStyle w:val="Textosinformato"/>
        <w:rPr>
          <w:b/>
          <w:szCs w:val="24"/>
        </w:rPr>
      </w:pPr>
    </w:p>
    <w:p w14:paraId="1FEDAB12" w14:textId="4A19ADD8" w:rsidR="000D161B" w:rsidRDefault="000D161B" w:rsidP="000D161B">
      <w:pPr>
        <w:pStyle w:val="Textosinformato"/>
        <w:jc w:val="center"/>
        <w:rPr>
          <w:b/>
          <w:szCs w:val="24"/>
        </w:rPr>
      </w:pPr>
      <w:r w:rsidRPr="00B339E5">
        <w:rPr>
          <w:b/>
          <w:szCs w:val="24"/>
        </w:rPr>
        <w:t>- 3 –</w:t>
      </w:r>
    </w:p>
    <w:p w14:paraId="7BC882C3" w14:textId="77777777" w:rsidR="000D161B" w:rsidRPr="00C14B5D" w:rsidRDefault="000D161B" w:rsidP="000D161B">
      <w:pPr>
        <w:pStyle w:val="Textosinformato"/>
        <w:rPr>
          <w:b/>
          <w:szCs w:val="24"/>
        </w:rPr>
      </w:pPr>
    </w:p>
    <w:p w14:paraId="564D8001" w14:textId="77777777" w:rsidR="000D161B" w:rsidRPr="00B339E5" w:rsidRDefault="000D161B" w:rsidP="000D161B">
      <w:pPr>
        <w:pStyle w:val="Sangradetextonormal"/>
        <w:ind w:left="0"/>
        <w:jc w:val="both"/>
        <w:rPr>
          <w:rFonts w:ascii="Century Gothic" w:hAnsi="Century Gothic"/>
          <w:b w:val="0"/>
          <w:sz w:val="24"/>
          <w:szCs w:val="24"/>
          <w:lang w:val="es-MX"/>
        </w:rPr>
      </w:pPr>
      <w:r w:rsidRPr="00B339E5">
        <w:rPr>
          <w:rFonts w:ascii="Century Gothic" w:hAnsi="Century Gothic"/>
          <w:b w:val="0"/>
          <w:sz w:val="24"/>
          <w:szCs w:val="24"/>
          <w:lang w:val="es-MX"/>
        </w:rPr>
        <w:t xml:space="preserve">        </w:t>
      </w:r>
      <w:r>
        <w:rPr>
          <w:rFonts w:ascii="Century Gothic" w:hAnsi="Century Gothic"/>
          <w:b w:val="0"/>
          <w:sz w:val="24"/>
          <w:szCs w:val="24"/>
          <w:lang w:val="es-MX"/>
        </w:rPr>
        <w:t>En uso de la voz la</w:t>
      </w:r>
      <w:r w:rsidRPr="00B339E5">
        <w:rPr>
          <w:rFonts w:ascii="Century Gothic" w:hAnsi="Century Gothic"/>
          <w:b w:val="0"/>
          <w:sz w:val="24"/>
          <w:szCs w:val="24"/>
          <w:lang w:val="es-MX"/>
        </w:rPr>
        <w:t xml:space="preserve"> </w:t>
      </w:r>
      <w:r>
        <w:rPr>
          <w:rFonts w:ascii="Century Gothic" w:hAnsi="Century Gothic"/>
          <w:sz w:val="24"/>
          <w:szCs w:val="24"/>
          <w:lang w:val="es-MX"/>
        </w:rPr>
        <w:t>Magistrada Presidenta</w:t>
      </w:r>
      <w:r w:rsidRPr="00111862">
        <w:rPr>
          <w:rFonts w:ascii="Century Gothic" w:hAnsi="Century Gothic"/>
          <w:sz w:val="24"/>
          <w:szCs w:val="24"/>
          <w:lang w:val="es-MX"/>
        </w:rPr>
        <w:t xml:space="preserve">: </w:t>
      </w:r>
      <w:proofErr w:type="gramStart"/>
      <w:r w:rsidRPr="00B339E5">
        <w:rPr>
          <w:rFonts w:ascii="Century Gothic" w:hAnsi="Century Gothic"/>
          <w:b w:val="0"/>
          <w:sz w:val="24"/>
          <w:szCs w:val="24"/>
          <w:lang w:val="es-MX"/>
        </w:rPr>
        <w:t>Secretario</w:t>
      </w:r>
      <w:proofErr w:type="gramEnd"/>
      <w:r>
        <w:rPr>
          <w:rFonts w:ascii="Century Gothic" w:hAnsi="Century Gothic"/>
          <w:b w:val="0"/>
          <w:sz w:val="24"/>
          <w:szCs w:val="24"/>
          <w:lang w:val="es-MX"/>
        </w:rPr>
        <w:t>,</w:t>
      </w:r>
      <w:r w:rsidRPr="00B339E5">
        <w:rPr>
          <w:rFonts w:ascii="Century Gothic" w:hAnsi="Century Gothic"/>
          <w:b w:val="0"/>
          <w:sz w:val="24"/>
          <w:szCs w:val="24"/>
          <w:lang w:val="es-MX"/>
        </w:rPr>
        <w:t xml:space="preserve"> nos da cuenta del siguiente punto del orden del día</w:t>
      </w:r>
      <w:r>
        <w:rPr>
          <w:rFonts w:ascii="Century Gothic" w:hAnsi="Century Gothic"/>
          <w:b w:val="0"/>
          <w:sz w:val="24"/>
          <w:szCs w:val="24"/>
          <w:lang w:val="es-MX"/>
        </w:rPr>
        <w:t>,</w:t>
      </w:r>
      <w:r w:rsidRPr="00B339E5">
        <w:rPr>
          <w:rFonts w:ascii="Century Gothic" w:hAnsi="Century Gothic"/>
          <w:b w:val="0"/>
          <w:sz w:val="24"/>
          <w:szCs w:val="24"/>
          <w:lang w:val="es-MX"/>
        </w:rPr>
        <w:t xml:space="preserve"> por favor</w:t>
      </w:r>
      <w:r>
        <w:rPr>
          <w:rFonts w:ascii="Century Gothic" w:hAnsi="Century Gothic"/>
          <w:b w:val="0"/>
          <w:sz w:val="24"/>
          <w:szCs w:val="24"/>
          <w:lang w:val="es-MX"/>
        </w:rPr>
        <w:t>.</w:t>
      </w:r>
    </w:p>
    <w:p w14:paraId="502026A9" w14:textId="42966E84" w:rsidR="0005333C" w:rsidRPr="0005333C" w:rsidRDefault="000D161B" w:rsidP="000D161B">
      <w:pPr>
        <w:pStyle w:val="Sangradetextonormal"/>
        <w:ind w:left="0" w:firstLine="0"/>
        <w:jc w:val="both"/>
        <w:rPr>
          <w:rFonts w:ascii="Century Gothic" w:hAnsi="Century Gothic"/>
          <w:b w:val="0"/>
          <w:sz w:val="24"/>
          <w:szCs w:val="24"/>
        </w:rPr>
      </w:pPr>
      <w:r w:rsidRPr="00B339E5">
        <w:rPr>
          <w:rFonts w:ascii="Century Gothic" w:hAnsi="Century Gothic"/>
          <w:b w:val="0"/>
          <w:sz w:val="24"/>
          <w:szCs w:val="24"/>
          <w:lang w:val="es-MX"/>
        </w:rPr>
        <w:lastRenderedPageBreak/>
        <w:t xml:space="preserve">En uso de la voz el </w:t>
      </w:r>
      <w:r w:rsidRPr="00B339E5">
        <w:rPr>
          <w:rFonts w:ascii="Century Gothic" w:hAnsi="Century Gothic"/>
          <w:sz w:val="24"/>
          <w:szCs w:val="24"/>
          <w:lang w:val="es-MX"/>
        </w:rPr>
        <w:t>Secretario General de Acuerdos</w:t>
      </w:r>
      <w:r w:rsidRPr="00111862">
        <w:rPr>
          <w:rFonts w:ascii="Century Gothic" w:hAnsi="Century Gothic"/>
          <w:sz w:val="24"/>
          <w:szCs w:val="24"/>
          <w:lang w:val="es-MX"/>
        </w:rPr>
        <w:t>:</w:t>
      </w:r>
      <w:r w:rsidRPr="00B339E5">
        <w:rPr>
          <w:rFonts w:ascii="Century Gothic" w:hAnsi="Century Gothic"/>
          <w:b w:val="0"/>
          <w:sz w:val="24"/>
          <w:szCs w:val="24"/>
          <w:lang w:val="es-MX"/>
        </w:rPr>
        <w:t xml:space="preserve"> El punto número tres del orden del día, es </w:t>
      </w:r>
      <w:r>
        <w:rPr>
          <w:rFonts w:ascii="Century Gothic" w:hAnsi="Century Gothic"/>
          <w:b w:val="0"/>
          <w:sz w:val="24"/>
          <w:szCs w:val="24"/>
          <w:lang w:val="es-MX"/>
        </w:rPr>
        <w:t xml:space="preserve">el relativo a la </w:t>
      </w:r>
      <w:r w:rsidR="004E519A" w:rsidRPr="004E519A">
        <w:rPr>
          <w:rFonts w:ascii="Century Gothic" w:hAnsi="Century Gothic"/>
          <w:b w:val="0"/>
          <w:sz w:val="24"/>
          <w:szCs w:val="24"/>
          <w:lang w:val="es-MX"/>
        </w:rPr>
        <w:t>del oficio 14240/2023 que remite el Secretario de Acuerdos del Primer Tribunal Colegiado en Materia Administrativa del Tercer Circuito, relativo al Juicio de Amparo número 217/2023, mediante el cual requiere a este Tribunal por el cumplimiento de la ejecutoria del juicio de amparo referido</w:t>
      </w:r>
      <w:r w:rsidR="0005333C" w:rsidRPr="00993705">
        <w:rPr>
          <w:rFonts w:ascii="Century Gothic" w:hAnsi="Century Gothic"/>
          <w:b w:val="0"/>
          <w:sz w:val="24"/>
          <w:szCs w:val="24"/>
        </w:rPr>
        <w:t>;</w:t>
      </w:r>
    </w:p>
    <w:p w14:paraId="242CF012" w14:textId="77777777" w:rsidR="0005333C" w:rsidRPr="00B339E5" w:rsidRDefault="0005333C" w:rsidP="000D161B">
      <w:pPr>
        <w:pStyle w:val="Sangradetextonormal"/>
        <w:ind w:left="0" w:firstLine="0"/>
        <w:jc w:val="both"/>
        <w:rPr>
          <w:rFonts w:ascii="Century Gothic" w:hAnsi="Century Gothic"/>
          <w:b w:val="0"/>
          <w:i/>
          <w:sz w:val="24"/>
          <w:szCs w:val="24"/>
        </w:rPr>
      </w:pPr>
    </w:p>
    <w:p w14:paraId="286FF242" w14:textId="3D92EA38" w:rsidR="000D161B" w:rsidRDefault="000D161B" w:rsidP="000D161B">
      <w:pPr>
        <w:pStyle w:val="Textosinformato"/>
        <w:numPr>
          <w:ilvl w:val="0"/>
          <w:numId w:val="3"/>
        </w:numPr>
        <w:rPr>
          <w:szCs w:val="24"/>
        </w:rPr>
      </w:pPr>
      <w:r w:rsidRPr="00B339E5">
        <w:rPr>
          <w:rFonts w:cs="Times New Roman"/>
          <w:szCs w:val="24"/>
          <w:lang w:val="es-ES_tradnl"/>
        </w:rPr>
        <w:t>L</w:t>
      </w:r>
      <w:r w:rsidRPr="00B339E5">
        <w:rPr>
          <w:szCs w:val="24"/>
        </w:rPr>
        <w:t>os Magistrados qued</w:t>
      </w:r>
      <w:r>
        <w:rPr>
          <w:szCs w:val="24"/>
        </w:rPr>
        <w:t>aron enterados del contenido de</w:t>
      </w:r>
      <w:r w:rsidR="0019144C">
        <w:rPr>
          <w:szCs w:val="24"/>
        </w:rPr>
        <w:t>l</w:t>
      </w:r>
      <w:r>
        <w:rPr>
          <w:szCs w:val="24"/>
        </w:rPr>
        <w:t xml:space="preserve"> oficio</w:t>
      </w:r>
      <w:r w:rsidRPr="00B339E5">
        <w:rPr>
          <w:szCs w:val="24"/>
        </w:rPr>
        <w:t xml:space="preserve"> de referencia.</w:t>
      </w:r>
    </w:p>
    <w:p w14:paraId="69AD94C8" w14:textId="77777777" w:rsidR="000D161B" w:rsidRPr="00DD5EE7" w:rsidRDefault="000D161B" w:rsidP="000D161B">
      <w:pPr>
        <w:pStyle w:val="Textosinformato"/>
        <w:rPr>
          <w:szCs w:val="24"/>
        </w:rPr>
      </w:pPr>
    </w:p>
    <w:p w14:paraId="4331AF72" w14:textId="77777777" w:rsidR="000D161B" w:rsidRDefault="000D161B" w:rsidP="000D161B">
      <w:pPr>
        <w:pStyle w:val="Textosinformato"/>
        <w:jc w:val="center"/>
        <w:rPr>
          <w:b/>
          <w:szCs w:val="24"/>
        </w:rPr>
      </w:pPr>
      <w:r w:rsidRPr="00B339E5">
        <w:rPr>
          <w:b/>
          <w:szCs w:val="24"/>
        </w:rPr>
        <w:t>- 4 –</w:t>
      </w:r>
    </w:p>
    <w:p w14:paraId="73E817F8" w14:textId="77777777" w:rsidR="00A40B4D" w:rsidRPr="00B339E5" w:rsidRDefault="00A40B4D" w:rsidP="000D161B">
      <w:pPr>
        <w:pStyle w:val="Textosinformato"/>
        <w:rPr>
          <w:b/>
          <w:szCs w:val="24"/>
        </w:rPr>
      </w:pPr>
    </w:p>
    <w:p w14:paraId="6938372D" w14:textId="77777777" w:rsidR="000D161B" w:rsidRPr="00B339E5" w:rsidRDefault="000D161B" w:rsidP="000D161B">
      <w:pPr>
        <w:pStyle w:val="Sangradetextonormal"/>
        <w:ind w:left="0"/>
        <w:jc w:val="both"/>
        <w:rPr>
          <w:rFonts w:ascii="Century Gothic" w:hAnsi="Century Gothic"/>
          <w:b w:val="0"/>
          <w:sz w:val="24"/>
          <w:szCs w:val="24"/>
          <w:lang w:val="es-MX"/>
        </w:rPr>
      </w:pPr>
      <w:r w:rsidRPr="00B339E5">
        <w:rPr>
          <w:sz w:val="24"/>
          <w:szCs w:val="24"/>
          <w:lang w:val="es-MX"/>
        </w:rPr>
        <w:t xml:space="preserve">         </w:t>
      </w:r>
      <w:r>
        <w:rPr>
          <w:rFonts w:ascii="Century Gothic" w:hAnsi="Century Gothic"/>
          <w:b w:val="0"/>
          <w:sz w:val="24"/>
          <w:szCs w:val="24"/>
          <w:lang w:val="es-MX"/>
        </w:rPr>
        <w:t>En uso de la voz la</w:t>
      </w:r>
      <w:r w:rsidRPr="00B339E5">
        <w:rPr>
          <w:rFonts w:ascii="Century Gothic" w:hAnsi="Century Gothic"/>
          <w:b w:val="0"/>
          <w:sz w:val="24"/>
          <w:szCs w:val="24"/>
          <w:lang w:val="es-MX"/>
        </w:rPr>
        <w:t xml:space="preserve"> </w:t>
      </w:r>
      <w:r>
        <w:rPr>
          <w:rFonts w:ascii="Century Gothic" w:hAnsi="Century Gothic"/>
          <w:sz w:val="24"/>
          <w:szCs w:val="24"/>
          <w:lang w:val="es-MX"/>
        </w:rPr>
        <w:t>Magistrada Presidenta:</w:t>
      </w:r>
      <w:r w:rsidRPr="00B339E5">
        <w:rPr>
          <w:rFonts w:ascii="Century Gothic" w:hAnsi="Century Gothic"/>
          <w:b w:val="0"/>
          <w:sz w:val="24"/>
          <w:szCs w:val="24"/>
          <w:lang w:val="es-MX"/>
        </w:rPr>
        <w:t xml:space="preserve"> </w:t>
      </w:r>
      <w:proofErr w:type="gramStart"/>
      <w:r w:rsidRPr="00B339E5">
        <w:rPr>
          <w:rFonts w:ascii="Century Gothic" w:hAnsi="Century Gothic"/>
          <w:b w:val="0"/>
          <w:sz w:val="24"/>
          <w:szCs w:val="24"/>
          <w:lang w:val="es-MX"/>
        </w:rPr>
        <w:t>Secretario</w:t>
      </w:r>
      <w:proofErr w:type="gramEnd"/>
      <w:r>
        <w:rPr>
          <w:rFonts w:ascii="Century Gothic" w:hAnsi="Century Gothic"/>
          <w:b w:val="0"/>
          <w:sz w:val="24"/>
          <w:szCs w:val="24"/>
          <w:lang w:val="es-MX"/>
        </w:rPr>
        <w:t>,</w:t>
      </w:r>
      <w:r w:rsidRPr="00B339E5">
        <w:rPr>
          <w:rFonts w:ascii="Century Gothic" w:hAnsi="Century Gothic"/>
          <w:b w:val="0"/>
          <w:sz w:val="24"/>
          <w:szCs w:val="24"/>
          <w:lang w:val="es-MX"/>
        </w:rPr>
        <w:t xml:space="preserve"> nos da cuenta del siguiente punto del orden del día</w:t>
      </w:r>
      <w:r>
        <w:rPr>
          <w:rFonts w:ascii="Century Gothic" w:hAnsi="Century Gothic"/>
          <w:b w:val="0"/>
          <w:sz w:val="24"/>
          <w:szCs w:val="24"/>
          <w:lang w:val="es-MX"/>
        </w:rPr>
        <w:t>,</w:t>
      </w:r>
      <w:r w:rsidRPr="00B339E5">
        <w:rPr>
          <w:rFonts w:ascii="Century Gothic" w:hAnsi="Century Gothic"/>
          <w:b w:val="0"/>
          <w:sz w:val="24"/>
          <w:szCs w:val="24"/>
          <w:lang w:val="es-MX"/>
        </w:rPr>
        <w:t xml:space="preserve"> por favor. </w:t>
      </w:r>
    </w:p>
    <w:p w14:paraId="2CA9B79A" w14:textId="77777777" w:rsidR="000D161B" w:rsidRPr="00B339E5" w:rsidRDefault="000D161B" w:rsidP="000D161B">
      <w:pPr>
        <w:pStyle w:val="Sangradetextonormal"/>
        <w:ind w:left="0"/>
        <w:jc w:val="both"/>
        <w:rPr>
          <w:rFonts w:ascii="Century Gothic" w:hAnsi="Century Gothic"/>
          <w:b w:val="0"/>
          <w:sz w:val="24"/>
          <w:szCs w:val="24"/>
          <w:lang w:val="es-MX"/>
        </w:rPr>
      </w:pPr>
    </w:p>
    <w:p w14:paraId="05F56B43" w14:textId="32C4C3B6" w:rsidR="000D161B" w:rsidRPr="00B339E5" w:rsidRDefault="000D161B" w:rsidP="000D161B">
      <w:pPr>
        <w:pStyle w:val="Sangradetextonormal"/>
        <w:ind w:left="0"/>
        <w:jc w:val="both"/>
        <w:rPr>
          <w:rFonts w:ascii="Century Gothic" w:hAnsi="Century Gothic"/>
          <w:b w:val="0"/>
          <w:sz w:val="24"/>
          <w:szCs w:val="24"/>
        </w:rPr>
      </w:pPr>
      <w:r w:rsidRPr="00B339E5">
        <w:rPr>
          <w:rFonts w:ascii="Century Gothic" w:hAnsi="Century Gothic"/>
          <w:b w:val="0"/>
          <w:sz w:val="24"/>
          <w:szCs w:val="24"/>
          <w:lang w:val="es-MX"/>
        </w:rPr>
        <w:t xml:space="preserve"> </w:t>
      </w:r>
      <w:r w:rsidRPr="00B339E5">
        <w:rPr>
          <w:rFonts w:ascii="Century Gothic" w:hAnsi="Century Gothic"/>
          <w:b w:val="0"/>
          <w:sz w:val="24"/>
          <w:szCs w:val="24"/>
          <w:lang w:val="es-MX"/>
        </w:rPr>
        <w:tab/>
        <w:t xml:space="preserve">En uso de la voz el </w:t>
      </w:r>
      <w:r w:rsidRPr="00B339E5">
        <w:rPr>
          <w:rFonts w:ascii="Century Gothic" w:hAnsi="Century Gothic"/>
          <w:sz w:val="24"/>
          <w:szCs w:val="24"/>
          <w:lang w:val="es-MX"/>
        </w:rPr>
        <w:t>Secretario General de Acuerdo</w:t>
      </w:r>
      <w:r w:rsidRPr="00BF39B6">
        <w:rPr>
          <w:rFonts w:ascii="Century Gothic" w:hAnsi="Century Gothic"/>
          <w:sz w:val="24"/>
          <w:szCs w:val="24"/>
          <w:lang w:val="es-MX"/>
        </w:rPr>
        <w:t>s:</w:t>
      </w:r>
      <w:r w:rsidRPr="00B339E5">
        <w:rPr>
          <w:rFonts w:ascii="Century Gothic" w:hAnsi="Century Gothic"/>
          <w:b w:val="0"/>
          <w:sz w:val="24"/>
          <w:szCs w:val="24"/>
          <w:lang w:val="es-MX"/>
        </w:rPr>
        <w:t xml:space="preserve"> El siguiente punto del orden del día es el relativo al análisis, </w:t>
      </w:r>
      <w:r w:rsidR="00AF6F4F" w:rsidRPr="00993705">
        <w:rPr>
          <w:rFonts w:ascii="Century Gothic" w:hAnsi="Century Gothic"/>
          <w:b w:val="0"/>
          <w:sz w:val="24"/>
          <w:szCs w:val="24"/>
        </w:rPr>
        <w:t xml:space="preserve">discusión y en su caso aprobación del proyecto de sentencia del </w:t>
      </w:r>
      <w:r w:rsidR="00AF6F4F">
        <w:rPr>
          <w:rFonts w:ascii="Century Gothic" w:hAnsi="Century Gothic"/>
          <w:b w:val="0"/>
          <w:sz w:val="24"/>
          <w:szCs w:val="24"/>
        </w:rPr>
        <w:t>Recurso de Apelación</w:t>
      </w:r>
      <w:r w:rsidR="00AF6F4F" w:rsidRPr="00993705">
        <w:rPr>
          <w:rFonts w:ascii="Century Gothic" w:hAnsi="Century Gothic"/>
          <w:b w:val="0"/>
          <w:sz w:val="24"/>
          <w:szCs w:val="24"/>
        </w:rPr>
        <w:t xml:space="preserve"> </w:t>
      </w:r>
      <w:r w:rsidR="00AF6F4F">
        <w:rPr>
          <w:rFonts w:ascii="Century Gothic" w:hAnsi="Century Gothic"/>
          <w:b w:val="0"/>
          <w:sz w:val="24"/>
          <w:szCs w:val="24"/>
        </w:rPr>
        <w:t>173</w:t>
      </w:r>
      <w:r w:rsidR="00AF6F4F" w:rsidRPr="00993705">
        <w:rPr>
          <w:rFonts w:ascii="Century Gothic" w:hAnsi="Century Gothic"/>
          <w:b w:val="0"/>
          <w:sz w:val="24"/>
          <w:szCs w:val="24"/>
        </w:rPr>
        <w:t>/20</w:t>
      </w:r>
      <w:r w:rsidR="00AF6F4F">
        <w:rPr>
          <w:rFonts w:ascii="Century Gothic" w:hAnsi="Century Gothic"/>
          <w:b w:val="0"/>
          <w:sz w:val="24"/>
          <w:szCs w:val="24"/>
        </w:rPr>
        <w:t>23</w:t>
      </w:r>
      <w:r w:rsidR="00AF6F4F" w:rsidRPr="00993705">
        <w:rPr>
          <w:rFonts w:ascii="Century Gothic" w:hAnsi="Century Gothic"/>
          <w:b w:val="0"/>
          <w:sz w:val="24"/>
          <w:szCs w:val="24"/>
        </w:rPr>
        <w:t xml:space="preserve"> en cumplimiento al Juicio de Amparo </w:t>
      </w:r>
      <w:r w:rsidR="00AF6F4F">
        <w:rPr>
          <w:rFonts w:ascii="Century Gothic" w:hAnsi="Century Gothic"/>
          <w:b w:val="0"/>
          <w:sz w:val="24"/>
          <w:szCs w:val="24"/>
        </w:rPr>
        <w:t>217</w:t>
      </w:r>
      <w:r w:rsidR="00AF6F4F" w:rsidRPr="00993705">
        <w:rPr>
          <w:rFonts w:ascii="Century Gothic" w:hAnsi="Century Gothic"/>
          <w:b w:val="0"/>
          <w:sz w:val="24"/>
          <w:szCs w:val="24"/>
        </w:rPr>
        <w:t>/202</w:t>
      </w:r>
      <w:r w:rsidR="00AF6F4F">
        <w:rPr>
          <w:rFonts w:ascii="Century Gothic" w:hAnsi="Century Gothic"/>
          <w:b w:val="0"/>
          <w:sz w:val="24"/>
          <w:szCs w:val="24"/>
        </w:rPr>
        <w:t>3</w:t>
      </w:r>
      <w:r w:rsidR="00AF6F4F" w:rsidRPr="00993705">
        <w:rPr>
          <w:rFonts w:ascii="Century Gothic" w:hAnsi="Century Gothic"/>
          <w:b w:val="0"/>
          <w:sz w:val="24"/>
          <w:szCs w:val="24"/>
        </w:rPr>
        <w:t xml:space="preserve"> del </w:t>
      </w:r>
      <w:r w:rsidR="00AF6F4F">
        <w:rPr>
          <w:rFonts w:ascii="Century Gothic" w:hAnsi="Century Gothic"/>
          <w:b w:val="0"/>
          <w:sz w:val="24"/>
          <w:szCs w:val="24"/>
        </w:rPr>
        <w:t>Primer</w:t>
      </w:r>
      <w:r w:rsidR="00AF6F4F" w:rsidRPr="00993705">
        <w:rPr>
          <w:rFonts w:ascii="Century Gothic" w:hAnsi="Century Gothic"/>
          <w:b w:val="0"/>
          <w:sz w:val="24"/>
          <w:szCs w:val="24"/>
        </w:rPr>
        <w:t xml:space="preserve"> Tribunal Colegiado en Materia Administrativa del Tercer Circuito</w:t>
      </w:r>
      <w:r w:rsidRPr="00B339E5">
        <w:rPr>
          <w:rFonts w:ascii="Century Gothic" w:hAnsi="Century Gothic"/>
          <w:b w:val="0"/>
          <w:sz w:val="24"/>
          <w:szCs w:val="24"/>
        </w:rPr>
        <w:t>.</w:t>
      </w:r>
    </w:p>
    <w:p w14:paraId="3320946D" w14:textId="77777777" w:rsidR="000D161B" w:rsidRPr="00B339E5" w:rsidRDefault="000D161B" w:rsidP="000D161B">
      <w:pPr>
        <w:pStyle w:val="Textosinformato"/>
        <w:rPr>
          <w:szCs w:val="24"/>
        </w:rPr>
      </w:pPr>
    </w:p>
    <w:p w14:paraId="03EADE16" w14:textId="77777777" w:rsidR="000D161B" w:rsidRPr="00B339E5" w:rsidRDefault="000D161B" w:rsidP="000D161B">
      <w:pPr>
        <w:pStyle w:val="Textosinformato"/>
        <w:rPr>
          <w:szCs w:val="24"/>
        </w:rPr>
      </w:pPr>
      <w:r>
        <w:rPr>
          <w:szCs w:val="24"/>
        </w:rPr>
        <w:t>En uso de la voz la</w:t>
      </w:r>
      <w:r w:rsidRPr="00B339E5">
        <w:rPr>
          <w:szCs w:val="24"/>
        </w:rPr>
        <w:t xml:space="preserve"> </w:t>
      </w:r>
      <w:r>
        <w:rPr>
          <w:b/>
          <w:szCs w:val="24"/>
        </w:rPr>
        <w:t>Magistrada Presidenta:</w:t>
      </w:r>
      <w:r>
        <w:rPr>
          <w:szCs w:val="24"/>
        </w:rPr>
        <w:t xml:space="preserve"> S</w:t>
      </w:r>
      <w:r w:rsidRPr="00B339E5">
        <w:rPr>
          <w:szCs w:val="24"/>
        </w:rPr>
        <w:t xml:space="preserve">i no existe consideración al respecto, nos toma la votación </w:t>
      </w:r>
      <w:proofErr w:type="gramStart"/>
      <w:r w:rsidRPr="00B339E5">
        <w:rPr>
          <w:szCs w:val="24"/>
        </w:rPr>
        <w:t>Secretario</w:t>
      </w:r>
      <w:proofErr w:type="gramEnd"/>
      <w:r w:rsidRPr="00B339E5">
        <w:rPr>
          <w:szCs w:val="24"/>
        </w:rPr>
        <w:t xml:space="preserve">. </w:t>
      </w:r>
    </w:p>
    <w:p w14:paraId="6456A637" w14:textId="77777777" w:rsidR="000D161B" w:rsidRPr="00B339E5" w:rsidRDefault="000D161B" w:rsidP="000D161B">
      <w:pPr>
        <w:pStyle w:val="Textosinformato"/>
        <w:rPr>
          <w:szCs w:val="24"/>
        </w:rPr>
      </w:pPr>
    </w:p>
    <w:p w14:paraId="6B337CF8" w14:textId="77777777" w:rsidR="000D161B" w:rsidRPr="00B339E5" w:rsidRDefault="000D161B" w:rsidP="000D161B">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Pr>
          <w:szCs w:val="24"/>
          <w:lang w:val="es-MX"/>
        </w:rPr>
        <w:t xml:space="preserve">: Como ordena </w:t>
      </w:r>
      <w:proofErr w:type="gramStart"/>
      <w:r>
        <w:rPr>
          <w:szCs w:val="24"/>
          <w:lang w:val="es-MX"/>
        </w:rPr>
        <w:t>Presidenta</w:t>
      </w:r>
      <w:proofErr w:type="gramEnd"/>
      <w:r w:rsidRPr="00B339E5">
        <w:rPr>
          <w:szCs w:val="24"/>
          <w:lang w:val="es-MX"/>
        </w:rPr>
        <w:t xml:space="preserve">: </w:t>
      </w:r>
    </w:p>
    <w:p w14:paraId="314E3300" w14:textId="77777777" w:rsidR="000D161B" w:rsidRPr="00B339E5" w:rsidRDefault="000D161B" w:rsidP="000D161B">
      <w:pPr>
        <w:pStyle w:val="Textosinformato"/>
        <w:rPr>
          <w:szCs w:val="24"/>
          <w:lang w:val="es-MX"/>
        </w:rPr>
      </w:pPr>
    </w:p>
    <w:p w14:paraId="2007590C" w14:textId="77777777" w:rsidR="000D161B" w:rsidRPr="00B339E5" w:rsidRDefault="000D161B" w:rsidP="000D161B">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AVELINO BRAVO CACHO. </w:t>
      </w:r>
      <w:r w:rsidRPr="00B339E5">
        <w:rPr>
          <w:rFonts w:ascii="Century Gothic" w:eastAsia="Times New Roman" w:hAnsi="Century Gothic" w:cs="Verdana"/>
          <w:b/>
          <w:sz w:val="24"/>
          <w:szCs w:val="24"/>
          <w:lang w:val="es-ES" w:eastAsia="es-ES"/>
        </w:rPr>
        <w:t>A favor</w:t>
      </w:r>
      <w:r>
        <w:rPr>
          <w:rFonts w:ascii="Century Gothic" w:eastAsia="Times New Roman" w:hAnsi="Century Gothic" w:cs="Verdana"/>
          <w:b/>
          <w:sz w:val="24"/>
          <w:szCs w:val="24"/>
          <w:lang w:val="es-ES" w:eastAsia="es-ES"/>
        </w:rPr>
        <w:t>.</w:t>
      </w:r>
    </w:p>
    <w:p w14:paraId="54EFF73A" w14:textId="77777777" w:rsidR="000D161B" w:rsidRPr="00B339E5" w:rsidRDefault="000D161B" w:rsidP="000D161B">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JOSÉ RAMÓN JIMÉNEZ GUTIÉRREZ. </w:t>
      </w:r>
      <w:r w:rsidRPr="00B339E5">
        <w:rPr>
          <w:rFonts w:ascii="Century Gothic" w:eastAsia="Times New Roman" w:hAnsi="Century Gothic" w:cs="Verdana"/>
          <w:b/>
          <w:sz w:val="24"/>
          <w:szCs w:val="24"/>
          <w:lang w:val="es-ES" w:eastAsia="es-ES"/>
        </w:rPr>
        <w:t>A favor.</w:t>
      </w:r>
    </w:p>
    <w:p w14:paraId="14EC4C0E" w14:textId="77777777" w:rsidR="000D161B" w:rsidRPr="00B339E5" w:rsidRDefault="000D161B" w:rsidP="000D161B">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Magistrada FANY LORENA JIMÉNEZ AGUIRRE. </w:t>
      </w:r>
      <w:r w:rsidRPr="00B339E5">
        <w:rPr>
          <w:rFonts w:ascii="Century Gothic" w:eastAsia="Times New Roman" w:hAnsi="Century Gothic" w:cs="Verdana"/>
          <w:b/>
          <w:sz w:val="24"/>
          <w:szCs w:val="24"/>
          <w:lang w:val="es-ES" w:eastAsia="es-ES"/>
        </w:rPr>
        <w:t>A favor.</w:t>
      </w:r>
    </w:p>
    <w:p w14:paraId="482E82B6" w14:textId="77777777" w:rsidR="000D161B" w:rsidRPr="00B339E5" w:rsidRDefault="000D161B" w:rsidP="000D161B">
      <w:pPr>
        <w:pStyle w:val="Sangradetextonormal"/>
        <w:ind w:left="-142" w:firstLine="0"/>
        <w:jc w:val="both"/>
        <w:rPr>
          <w:rFonts w:ascii="Century Gothic" w:hAnsi="Century Gothic"/>
          <w:b w:val="0"/>
          <w:i/>
          <w:sz w:val="24"/>
          <w:szCs w:val="24"/>
        </w:rPr>
      </w:pPr>
    </w:p>
    <w:p w14:paraId="3B5960DA" w14:textId="77777777" w:rsidR="000D161B" w:rsidRPr="00B339E5" w:rsidRDefault="000D161B" w:rsidP="000D161B">
      <w:pPr>
        <w:pStyle w:val="Textosinformato"/>
        <w:rPr>
          <w:szCs w:val="24"/>
          <w:lang w:val="es-ES_tradnl"/>
        </w:rPr>
      </w:pPr>
      <w:r w:rsidRPr="00B339E5">
        <w:rPr>
          <w:szCs w:val="24"/>
          <w:lang w:val="es-ES_tradnl"/>
        </w:rPr>
        <w:t xml:space="preserve">Registrada la votación por parte del Secretario General de Acuerdos, se emite el siguiente punto de Acuerdo: </w:t>
      </w:r>
    </w:p>
    <w:p w14:paraId="6EE551C6" w14:textId="77777777" w:rsidR="000D161B" w:rsidRPr="00B339E5" w:rsidRDefault="000D161B" w:rsidP="000D161B">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0D161B" w:rsidRPr="00B339E5" w14:paraId="1D8F381E" w14:textId="77777777" w:rsidTr="000D161B">
        <w:tc>
          <w:tcPr>
            <w:tcW w:w="8934" w:type="dxa"/>
            <w:shd w:val="clear" w:color="auto" w:fill="auto"/>
          </w:tcPr>
          <w:p w14:paraId="6E7F1D2D" w14:textId="5F5CA237" w:rsidR="000D161B" w:rsidRPr="00B339E5" w:rsidRDefault="000D161B" w:rsidP="000D161B">
            <w:pPr>
              <w:pStyle w:val="Textosinformato"/>
              <w:rPr>
                <w:rFonts w:eastAsia="Calibri"/>
                <w:szCs w:val="24"/>
              </w:rPr>
            </w:pPr>
            <w:r w:rsidRPr="00B339E5">
              <w:rPr>
                <w:rFonts w:eastAsia="Calibri"/>
                <w:b/>
                <w:szCs w:val="24"/>
              </w:rPr>
              <w:t>ACU/SS/</w:t>
            </w:r>
            <w:r>
              <w:rPr>
                <w:rFonts w:eastAsia="Calibri"/>
                <w:b/>
                <w:szCs w:val="24"/>
              </w:rPr>
              <w:t>02/</w:t>
            </w:r>
            <w:r w:rsidR="0005333C">
              <w:rPr>
                <w:rFonts w:eastAsia="Calibri"/>
                <w:b/>
                <w:szCs w:val="24"/>
              </w:rPr>
              <w:t>9</w:t>
            </w:r>
            <w:r w:rsidR="00AF6F4F">
              <w:rPr>
                <w:rFonts w:eastAsia="Calibri"/>
                <w:b/>
                <w:szCs w:val="24"/>
              </w:rPr>
              <w:t>9</w:t>
            </w:r>
            <w:r>
              <w:rPr>
                <w:rFonts w:eastAsia="Calibri"/>
                <w:b/>
                <w:szCs w:val="24"/>
              </w:rPr>
              <w:t>/E/2023</w:t>
            </w:r>
            <w:r w:rsidRPr="00B339E5">
              <w:rPr>
                <w:rFonts w:eastAsia="Calibri"/>
                <w:b/>
                <w:szCs w:val="24"/>
              </w:rPr>
              <w:t xml:space="preserve">. </w:t>
            </w:r>
            <w:r w:rsidR="00AF6F4F" w:rsidRPr="00AF6F4F">
              <w:rPr>
                <w:szCs w:val="24"/>
                <w:lang w:val="es-MX"/>
              </w:rPr>
              <w:t xml:space="preserve">Con fundamento en lo dispuesto por el artículo 8 numeral 1 fracción I de la Ley Orgánica del Tribunal de Justicia Administrativa del Estado de Jalisco y el artículo 18 fracciones II y VIII y 19 del Reglamento Interno del Tribunal de Justicia Administrativa del Estado de Jalisco, los Magistrados Integrantes de la Sala Superior, aprobaron por unanimidad de votos el proyecto de sentencia del expediente </w:t>
            </w:r>
            <w:r w:rsidR="00AF6F4F">
              <w:rPr>
                <w:szCs w:val="24"/>
                <w:lang w:val="es-MX"/>
              </w:rPr>
              <w:t>173</w:t>
            </w:r>
            <w:r w:rsidR="00AF6F4F" w:rsidRPr="00AF6F4F">
              <w:rPr>
                <w:szCs w:val="24"/>
                <w:lang w:val="es-MX"/>
              </w:rPr>
              <w:t>/202</w:t>
            </w:r>
            <w:r w:rsidR="00AF6F4F">
              <w:rPr>
                <w:szCs w:val="24"/>
                <w:lang w:val="es-MX"/>
              </w:rPr>
              <w:t>3</w:t>
            </w:r>
            <w:r w:rsidR="00AF6F4F" w:rsidRPr="00AF6F4F">
              <w:rPr>
                <w:szCs w:val="24"/>
                <w:lang w:val="es-MX"/>
              </w:rPr>
              <w:t xml:space="preserve"> Recurso de Apelación, en cumplimiento a la ejecutoria de amparo</w:t>
            </w:r>
            <w:r w:rsidRPr="00B339E5">
              <w:rPr>
                <w:rFonts w:eastAsia="Calibri"/>
                <w:szCs w:val="24"/>
              </w:rPr>
              <w:t xml:space="preserve">.  </w:t>
            </w:r>
          </w:p>
        </w:tc>
      </w:tr>
    </w:tbl>
    <w:p w14:paraId="6EAC09D8" w14:textId="6061C6C5" w:rsidR="00A40B4D" w:rsidRDefault="00A40B4D" w:rsidP="000D161B">
      <w:pPr>
        <w:pStyle w:val="Textosinformato"/>
        <w:rPr>
          <w:b/>
          <w:szCs w:val="24"/>
          <w:lang w:val="es-MX"/>
        </w:rPr>
      </w:pPr>
    </w:p>
    <w:p w14:paraId="593CE413" w14:textId="25FDA17B" w:rsidR="003A6923" w:rsidRDefault="003A6923" w:rsidP="003A6923">
      <w:pPr>
        <w:pStyle w:val="Textosinformato"/>
        <w:jc w:val="center"/>
        <w:rPr>
          <w:b/>
          <w:szCs w:val="24"/>
        </w:rPr>
      </w:pPr>
      <w:r w:rsidRPr="00B339E5">
        <w:rPr>
          <w:b/>
          <w:szCs w:val="24"/>
        </w:rPr>
        <w:t xml:space="preserve">- </w:t>
      </w:r>
      <w:r>
        <w:rPr>
          <w:b/>
          <w:szCs w:val="24"/>
        </w:rPr>
        <w:t>5</w:t>
      </w:r>
      <w:r w:rsidRPr="00B339E5">
        <w:rPr>
          <w:b/>
          <w:szCs w:val="24"/>
        </w:rPr>
        <w:t xml:space="preserve"> –</w:t>
      </w:r>
    </w:p>
    <w:p w14:paraId="10068698" w14:textId="77777777" w:rsidR="003A6923" w:rsidRPr="00B339E5" w:rsidRDefault="003A6923" w:rsidP="003A6923">
      <w:pPr>
        <w:pStyle w:val="Textosinformato"/>
        <w:rPr>
          <w:b/>
          <w:szCs w:val="24"/>
        </w:rPr>
      </w:pPr>
    </w:p>
    <w:p w14:paraId="656638F4" w14:textId="77777777" w:rsidR="003A6923" w:rsidRPr="00B339E5" w:rsidRDefault="003A6923" w:rsidP="003A6923">
      <w:pPr>
        <w:pStyle w:val="Sangradetextonormal"/>
        <w:ind w:left="0"/>
        <w:jc w:val="both"/>
        <w:rPr>
          <w:rFonts w:ascii="Century Gothic" w:hAnsi="Century Gothic"/>
          <w:b w:val="0"/>
          <w:sz w:val="24"/>
          <w:szCs w:val="24"/>
          <w:lang w:val="es-MX"/>
        </w:rPr>
      </w:pPr>
      <w:r w:rsidRPr="00B339E5">
        <w:rPr>
          <w:sz w:val="24"/>
          <w:szCs w:val="24"/>
          <w:lang w:val="es-MX"/>
        </w:rPr>
        <w:t xml:space="preserve">         </w:t>
      </w:r>
      <w:r>
        <w:rPr>
          <w:rFonts w:ascii="Century Gothic" w:hAnsi="Century Gothic"/>
          <w:b w:val="0"/>
          <w:sz w:val="24"/>
          <w:szCs w:val="24"/>
          <w:lang w:val="es-MX"/>
        </w:rPr>
        <w:t>En uso de la voz la</w:t>
      </w:r>
      <w:r w:rsidRPr="00B339E5">
        <w:rPr>
          <w:rFonts w:ascii="Century Gothic" w:hAnsi="Century Gothic"/>
          <w:b w:val="0"/>
          <w:sz w:val="24"/>
          <w:szCs w:val="24"/>
          <w:lang w:val="es-MX"/>
        </w:rPr>
        <w:t xml:space="preserve"> </w:t>
      </w:r>
      <w:r>
        <w:rPr>
          <w:rFonts w:ascii="Century Gothic" w:hAnsi="Century Gothic"/>
          <w:sz w:val="24"/>
          <w:szCs w:val="24"/>
          <w:lang w:val="es-MX"/>
        </w:rPr>
        <w:t>Magistrada Presidenta:</w:t>
      </w:r>
      <w:r w:rsidRPr="00B339E5">
        <w:rPr>
          <w:rFonts w:ascii="Century Gothic" w:hAnsi="Century Gothic"/>
          <w:b w:val="0"/>
          <w:sz w:val="24"/>
          <w:szCs w:val="24"/>
          <w:lang w:val="es-MX"/>
        </w:rPr>
        <w:t xml:space="preserve"> </w:t>
      </w:r>
      <w:proofErr w:type="gramStart"/>
      <w:r w:rsidRPr="00B339E5">
        <w:rPr>
          <w:rFonts w:ascii="Century Gothic" w:hAnsi="Century Gothic"/>
          <w:b w:val="0"/>
          <w:sz w:val="24"/>
          <w:szCs w:val="24"/>
          <w:lang w:val="es-MX"/>
        </w:rPr>
        <w:t>Secretario</w:t>
      </w:r>
      <w:proofErr w:type="gramEnd"/>
      <w:r>
        <w:rPr>
          <w:rFonts w:ascii="Century Gothic" w:hAnsi="Century Gothic"/>
          <w:b w:val="0"/>
          <w:sz w:val="24"/>
          <w:szCs w:val="24"/>
          <w:lang w:val="es-MX"/>
        </w:rPr>
        <w:t>,</w:t>
      </w:r>
      <w:r w:rsidRPr="00B339E5">
        <w:rPr>
          <w:rFonts w:ascii="Century Gothic" w:hAnsi="Century Gothic"/>
          <w:b w:val="0"/>
          <w:sz w:val="24"/>
          <w:szCs w:val="24"/>
          <w:lang w:val="es-MX"/>
        </w:rPr>
        <w:t xml:space="preserve"> nos da cuenta del siguiente punto del orden del día</w:t>
      </w:r>
      <w:r>
        <w:rPr>
          <w:rFonts w:ascii="Century Gothic" w:hAnsi="Century Gothic"/>
          <w:b w:val="0"/>
          <w:sz w:val="24"/>
          <w:szCs w:val="24"/>
          <w:lang w:val="es-MX"/>
        </w:rPr>
        <w:t>,</w:t>
      </w:r>
      <w:r w:rsidRPr="00B339E5">
        <w:rPr>
          <w:rFonts w:ascii="Century Gothic" w:hAnsi="Century Gothic"/>
          <w:b w:val="0"/>
          <w:sz w:val="24"/>
          <w:szCs w:val="24"/>
          <w:lang w:val="es-MX"/>
        </w:rPr>
        <w:t xml:space="preserve"> por favor. </w:t>
      </w:r>
    </w:p>
    <w:p w14:paraId="1DA3CA46" w14:textId="77777777" w:rsidR="003A6923" w:rsidRPr="00B339E5" w:rsidRDefault="003A6923" w:rsidP="003A6923">
      <w:pPr>
        <w:pStyle w:val="Sangradetextonormal"/>
        <w:ind w:left="0"/>
        <w:jc w:val="both"/>
        <w:rPr>
          <w:rFonts w:ascii="Century Gothic" w:hAnsi="Century Gothic"/>
          <w:b w:val="0"/>
          <w:sz w:val="24"/>
          <w:szCs w:val="24"/>
          <w:lang w:val="es-MX"/>
        </w:rPr>
      </w:pPr>
    </w:p>
    <w:p w14:paraId="2F93ACE8" w14:textId="2AD90B8F" w:rsidR="003A6923" w:rsidRPr="00B339E5" w:rsidRDefault="003A6923" w:rsidP="003A6923">
      <w:pPr>
        <w:pStyle w:val="Sangradetextonormal"/>
        <w:ind w:left="0"/>
        <w:jc w:val="both"/>
        <w:rPr>
          <w:rFonts w:ascii="Century Gothic" w:hAnsi="Century Gothic"/>
          <w:b w:val="0"/>
          <w:sz w:val="24"/>
          <w:szCs w:val="24"/>
        </w:rPr>
      </w:pPr>
      <w:r w:rsidRPr="00B339E5">
        <w:rPr>
          <w:rFonts w:ascii="Century Gothic" w:hAnsi="Century Gothic"/>
          <w:b w:val="0"/>
          <w:sz w:val="24"/>
          <w:szCs w:val="24"/>
          <w:lang w:val="es-MX"/>
        </w:rPr>
        <w:lastRenderedPageBreak/>
        <w:t xml:space="preserve"> </w:t>
      </w:r>
      <w:r w:rsidRPr="00B339E5">
        <w:rPr>
          <w:rFonts w:ascii="Century Gothic" w:hAnsi="Century Gothic"/>
          <w:b w:val="0"/>
          <w:sz w:val="24"/>
          <w:szCs w:val="24"/>
          <w:lang w:val="es-MX"/>
        </w:rPr>
        <w:tab/>
        <w:t xml:space="preserve">En uso de la voz el </w:t>
      </w:r>
      <w:r w:rsidRPr="00B339E5">
        <w:rPr>
          <w:rFonts w:ascii="Century Gothic" w:hAnsi="Century Gothic"/>
          <w:sz w:val="24"/>
          <w:szCs w:val="24"/>
          <w:lang w:val="es-MX"/>
        </w:rPr>
        <w:t>Secretario General de Acuerdo</w:t>
      </w:r>
      <w:r w:rsidRPr="00BF39B6">
        <w:rPr>
          <w:rFonts w:ascii="Century Gothic" w:hAnsi="Century Gothic"/>
          <w:sz w:val="24"/>
          <w:szCs w:val="24"/>
          <w:lang w:val="es-MX"/>
        </w:rPr>
        <w:t>s:</w:t>
      </w:r>
      <w:r w:rsidRPr="00B339E5">
        <w:rPr>
          <w:rFonts w:ascii="Century Gothic" w:hAnsi="Century Gothic"/>
          <w:b w:val="0"/>
          <w:sz w:val="24"/>
          <w:szCs w:val="24"/>
          <w:lang w:val="es-MX"/>
        </w:rPr>
        <w:t xml:space="preserve"> El siguiente punto del orden del día es el relativo al análisis, </w:t>
      </w:r>
      <w:r w:rsidRPr="003A6923">
        <w:rPr>
          <w:rFonts w:ascii="Century Gothic" w:hAnsi="Century Gothic"/>
          <w:b w:val="0"/>
          <w:sz w:val="24"/>
          <w:szCs w:val="24"/>
          <w:lang w:val="es-MX"/>
        </w:rPr>
        <w:t>discusión y en su caso aprobación del proyecto de sentencia del Incidente de Suspensión de la Facultad de Atracción 28/2023</w:t>
      </w:r>
      <w:r w:rsidRPr="00B339E5">
        <w:rPr>
          <w:rFonts w:ascii="Century Gothic" w:hAnsi="Century Gothic"/>
          <w:b w:val="0"/>
          <w:sz w:val="24"/>
          <w:szCs w:val="24"/>
        </w:rPr>
        <w:t>.</w:t>
      </w:r>
    </w:p>
    <w:p w14:paraId="4F5D1314" w14:textId="77777777" w:rsidR="003A6923" w:rsidRPr="00B339E5" w:rsidRDefault="003A6923" w:rsidP="003A6923">
      <w:pPr>
        <w:pStyle w:val="Textosinformato"/>
        <w:rPr>
          <w:szCs w:val="24"/>
        </w:rPr>
      </w:pPr>
    </w:p>
    <w:p w14:paraId="40B1B517" w14:textId="77777777" w:rsidR="003A6923" w:rsidRPr="00B339E5" w:rsidRDefault="003A6923" w:rsidP="003A6923">
      <w:pPr>
        <w:pStyle w:val="Textosinformato"/>
        <w:rPr>
          <w:szCs w:val="24"/>
        </w:rPr>
      </w:pPr>
      <w:r>
        <w:rPr>
          <w:szCs w:val="24"/>
        </w:rPr>
        <w:t>En uso de la voz la</w:t>
      </w:r>
      <w:r w:rsidRPr="00B339E5">
        <w:rPr>
          <w:szCs w:val="24"/>
        </w:rPr>
        <w:t xml:space="preserve"> </w:t>
      </w:r>
      <w:r>
        <w:rPr>
          <w:b/>
          <w:szCs w:val="24"/>
        </w:rPr>
        <w:t>Magistrada Presidenta:</w:t>
      </w:r>
      <w:r>
        <w:rPr>
          <w:szCs w:val="24"/>
        </w:rPr>
        <w:t xml:space="preserve"> S</w:t>
      </w:r>
      <w:r w:rsidRPr="00B339E5">
        <w:rPr>
          <w:szCs w:val="24"/>
        </w:rPr>
        <w:t xml:space="preserve">i no existe consideración al respecto, nos toma la votación </w:t>
      </w:r>
      <w:proofErr w:type="gramStart"/>
      <w:r w:rsidRPr="00B339E5">
        <w:rPr>
          <w:szCs w:val="24"/>
        </w:rPr>
        <w:t>Secretario</w:t>
      </w:r>
      <w:proofErr w:type="gramEnd"/>
      <w:r w:rsidRPr="00B339E5">
        <w:rPr>
          <w:szCs w:val="24"/>
        </w:rPr>
        <w:t xml:space="preserve">. </w:t>
      </w:r>
    </w:p>
    <w:p w14:paraId="7C7D107D" w14:textId="77777777" w:rsidR="003A6923" w:rsidRPr="00B339E5" w:rsidRDefault="003A6923" w:rsidP="003A6923">
      <w:pPr>
        <w:pStyle w:val="Textosinformato"/>
        <w:rPr>
          <w:szCs w:val="24"/>
        </w:rPr>
      </w:pPr>
    </w:p>
    <w:p w14:paraId="64EE8325" w14:textId="77777777" w:rsidR="003A6923" w:rsidRPr="00B339E5" w:rsidRDefault="003A6923" w:rsidP="003A6923">
      <w:pPr>
        <w:pStyle w:val="Textosinformato"/>
        <w:rPr>
          <w:szCs w:val="24"/>
          <w:lang w:val="es-MX"/>
        </w:rPr>
      </w:pPr>
      <w:r w:rsidRPr="00B339E5">
        <w:rPr>
          <w:szCs w:val="24"/>
          <w:lang w:val="es-MX"/>
        </w:rPr>
        <w:t xml:space="preserve">En uso de la voz el </w:t>
      </w:r>
      <w:r w:rsidRPr="00B339E5">
        <w:rPr>
          <w:b/>
          <w:szCs w:val="24"/>
          <w:lang w:val="es-MX"/>
        </w:rPr>
        <w:t>Secretario General de Acuerdos</w:t>
      </w:r>
      <w:r>
        <w:rPr>
          <w:szCs w:val="24"/>
          <w:lang w:val="es-MX"/>
        </w:rPr>
        <w:t xml:space="preserve">: Como ordena </w:t>
      </w:r>
      <w:proofErr w:type="gramStart"/>
      <w:r>
        <w:rPr>
          <w:szCs w:val="24"/>
          <w:lang w:val="es-MX"/>
        </w:rPr>
        <w:t>Presidenta</w:t>
      </w:r>
      <w:proofErr w:type="gramEnd"/>
      <w:r w:rsidRPr="00B339E5">
        <w:rPr>
          <w:szCs w:val="24"/>
          <w:lang w:val="es-MX"/>
        </w:rPr>
        <w:t xml:space="preserve">: </w:t>
      </w:r>
    </w:p>
    <w:p w14:paraId="2D2A0679" w14:textId="77777777" w:rsidR="003A6923" w:rsidRPr="00B339E5" w:rsidRDefault="003A6923" w:rsidP="003A6923">
      <w:pPr>
        <w:pStyle w:val="Textosinformato"/>
        <w:rPr>
          <w:szCs w:val="24"/>
          <w:lang w:val="es-MX"/>
        </w:rPr>
      </w:pPr>
    </w:p>
    <w:p w14:paraId="4047163D" w14:textId="77777777" w:rsidR="003A6923" w:rsidRPr="00B339E5" w:rsidRDefault="003A6923" w:rsidP="003A6923">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AVELINO BRAVO CACHO. </w:t>
      </w:r>
      <w:r w:rsidRPr="00B339E5">
        <w:rPr>
          <w:rFonts w:ascii="Century Gothic" w:eastAsia="Times New Roman" w:hAnsi="Century Gothic" w:cs="Verdana"/>
          <w:b/>
          <w:sz w:val="24"/>
          <w:szCs w:val="24"/>
          <w:lang w:val="es-ES" w:eastAsia="es-ES"/>
        </w:rPr>
        <w:t>A favor</w:t>
      </w:r>
      <w:r>
        <w:rPr>
          <w:rFonts w:ascii="Century Gothic" w:eastAsia="Times New Roman" w:hAnsi="Century Gothic" w:cs="Verdana"/>
          <w:b/>
          <w:sz w:val="24"/>
          <w:szCs w:val="24"/>
          <w:lang w:val="es-ES" w:eastAsia="es-ES"/>
        </w:rPr>
        <w:t>.</w:t>
      </w:r>
    </w:p>
    <w:p w14:paraId="022D0A8A" w14:textId="77777777" w:rsidR="003A6923" w:rsidRPr="00B339E5" w:rsidRDefault="003A6923" w:rsidP="003A6923">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Magistrado JOSÉ RAMÓN JIMÉNEZ GUTIÉRREZ. </w:t>
      </w:r>
      <w:r w:rsidRPr="00B339E5">
        <w:rPr>
          <w:rFonts w:ascii="Century Gothic" w:eastAsia="Times New Roman" w:hAnsi="Century Gothic" w:cs="Verdana"/>
          <w:b/>
          <w:sz w:val="24"/>
          <w:szCs w:val="24"/>
          <w:lang w:val="es-ES" w:eastAsia="es-ES"/>
        </w:rPr>
        <w:t>A favor.</w:t>
      </w:r>
    </w:p>
    <w:p w14:paraId="14FA0496" w14:textId="77777777" w:rsidR="003A6923" w:rsidRPr="00B339E5" w:rsidRDefault="003A6923" w:rsidP="003A6923">
      <w:pPr>
        <w:autoSpaceDE w:val="0"/>
        <w:autoSpaceDN w:val="0"/>
        <w:spacing w:after="0" w:line="240" w:lineRule="auto"/>
        <w:jc w:val="both"/>
        <w:rPr>
          <w:rFonts w:ascii="Century Gothic" w:eastAsia="Times New Roman" w:hAnsi="Century Gothic" w:cs="Verdana"/>
          <w:sz w:val="24"/>
          <w:szCs w:val="24"/>
          <w:lang w:val="es-ES" w:eastAsia="es-ES"/>
        </w:rPr>
      </w:pPr>
      <w:r w:rsidRPr="00B339E5">
        <w:rPr>
          <w:rFonts w:ascii="Century Gothic" w:eastAsia="Times New Roman" w:hAnsi="Century Gothic" w:cs="Verdana"/>
          <w:sz w:val="24"/>
          <w:szCs w:val="24"/>
          <w:lang w:val="es-ES" w:eastAsia="es-ES"/>
        </w:rPr>
        <w:t xml:space="preserve">Magistrada </w:t>
      </w:r>
      <w:proofErr w:type="spellStart"/>
      <w:r w:rsidRPr="00B339E5">
        <w:rPr>
          <w:rFonts w:ascii="Century Gothic" w:eastAsia="Times New Roman" w:hAnsi="Century Gothic" w:cs="Verdana"/>
          <w:sz w:val="24"/>
          <w:szCs w:val="24"/>
          <w:lang w:val="es-ES" w:eastAsia="es-ES"/>
        </w:rPr>
        <w:t>FANY</w:t>
      </w:r>
      <w:proofErr w:type="spellEnd"/>
      <w:r w:rsidRPr="00B339E5">
        <w:rPr>
          <w:rFonts w:ascii="Century Gothic" w:eastAsia="Times New Roman" w:hAnsi="Century Gothic" w:cs="Verdana"/>
          <w:sz w:val="24"/>
          <w:szCs w:val="24"/>
          <w:lang w:val="es-ES" w:eastAsia="es-ES"/>
        </w:rPr>
        <w:t xml:space="preserve"> LORENA JIMÉNEZ AGUIRRE. </w:t>
      </w:r>
      <w:r w:rsidRPr="00B339E5">
        <w:rPr>
          <w:rFonts w:ascii="Century Gothic" w:eastAsia="Times New Roman" w:hAnsi="Century Gothic" w:cs="Verdana"/>
          <w:b/>
          <w:sz w:val="24"/>
          <w:szCs w:val="24"/>
          <w:lang w:val="es-ES" w:eastAsia="es-ES"/>
        </w:rPr>
        <w:t>A favor.</w:t>
      </w:r>
    </w:p>
    <w:p w14:paraId="568EA7AA" w14:textId="77777777" w:rsidR="003A6923" w:rsidRPr="00B339E5" w:rsidRDefault="003A6923" w:rsidP="003A6923">
      <w:pPr>
        <w:pStyle w:val="Sangradetextonormal"/>
        <w:ind w:left="-142" w:firstLine="0"/>
        <w:jc w:val="both"/>
        <w:rPr>
          <w:rFonts w:ascii="Century Gothic" w:hAnsi="Century Gothic"/>
          <w:b w:val="0"/>
          <w:i/>
          <w:sz w:val="24"/>
          <w:szCs w:val="24"/>
        </w:rPr>
      </w:pPr>
    </w:p>
    <w:p w14:paraId="39C305F1" w14:textId="77777777" w:rsidR="003A6923" w:rsidRPr="00B339E5" w:rsidRDefault="003A6923" w:rsidP="003A6923">
      <w:pPr>
        <w:pStyle w:val="Textosinformato"/>
        <w:rPr>
          <w:szCs w:val="24"/>
          <w:lang w:val="es-ES_tradnl"/>
        </w:rPr>
      </w:pPr>
      <w:r w:rsidRPr="00B339E5">
        <w:rPr>
          <w:szCs w:val="24"/>
          <w:lang w:val="es-ES_tradnl"/>
        </w:rPr>
        <w:t xml:space="preserve">Registrada la votación por parte del Secretario General de Acuerdos, se emite el siguiente punto de Acuerdo: </w:t>
      </w:r>
    </w:p>
    <w:p w14:paraId="09C7B895" w14:textId="77777777" w:rsidR="003A6923" w:rsidRPr="00B339E5" w:rsidRDefault="003A6923" w:rsidP="003A6923">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3A6923" w:rsidRPr="00B339E5" w14:paraId="15357076" w14:textId="77777777" w:rsidTr="00AB703D">
        <w:tc>
          <w:tcPr>
            <w:tcW w:w="8934" w:type="dxa"/>
            <w:shd w:val="clear" w:color="auto" w:fill="auto"/>
          </w:tcPr>
          <w:p w14:paraId="4E00F14A" w14:textId="72B7C52F" w:rsidR="003A6923" w:rsidRPr="00B339E5" w:rsidRDefault="003A6923" w:rsidP="00AB703D">
            <w:pPr>
              <w:pStyle w:val="Textosinformato"/>
              <w:rPr>
                <w:rFonts w:eastAsia="Calibri"/>
                <w:szCs w:val="24"/>
              </w:rPr>
            </w:pPr>
            <w:r w:rsidRPr="00B339E5">
              <w:rPr>
                <w:rFonts w:eastAsia="Calibri"/>
                <w:b/>
                <w:szCs w:val="24"/>
              </w:rPr>
              <w:t>ACU/SS/</w:t>
            </w:r>
            <w:r>
              <w:rPr>
                <w:rFonts w:eastAsia="Calibri"/>
                <w:b/>
                <w:szCs w:val="24"/>
              </w:rPr>
              <w:t>03/99/E/2023</w:t>
            </w:r>
            <w:r w:rsidRPr="00B339E5">
              <w:rPr>
                <w:rFonts w:eastAsia="Calibri"/>
                <w:b/>
                <w:szCs w:val="24"/>
              </w:rPr>
              <w:t xml:space="preserve">. </w:t>
            </w:r>
            <w:r w:rsidRPr="003A6923">
              <w:rPr>
                <w:szCs w:val="24"/>
                <w:lang w:val="es-MX"/>
              </w:rPr>
              <w:t xml:space="preserve">Con fundamento en lo dispuesto por el artículo 8 numeral 1 fracción XIX y XX de la Ley Orgánica del Tribunal de Justicia Administrativa del Estado de Jalisco, articulo 70 </w:t>
            </w:r>
            <w:proofErr w:type="spellStart"/>
            <w:r w:rsidRPr="003A6923">
              <w:rPr>
                <w:szCs w:val="24"/>
                <w:lang w:val="es-MX"/>
              </w:rPr>
              <w:t>Nonies</w:t>
            </w:r>
            <w:proofErr w:type="spellEnd"/>
            <w:r w:rsidRPr="003A6923">
              <w:rPr>
                <w:szCs w:val="24"/>
                <w:lang w:val="es-MX"/>
              </w:rPr>
              <w:t xml:space="preserve"> de la Ley de Justicia Administrativa del Estado de Jalisco y el artículo 18 fracciones II y VIII y 19 del Reglamento Interno del Tribunal de Justicia Administrativa del Estado de Jalisco, los Magistrados integrantes de la Sala Superior, aprobaron por unanimidad de votos el proyecto de sentencia del Incidente de Suspensión del expediente 2</w:t>
            </w:r>
            <w:r w:rsidR="00C01677">
              <w:rPr>
                <w:szCs w:val="24"/>
                <w:lang w:val="es-MX"/>
              </w:rPr>
              <w:t>8</w:t>
            </w:r>
            <w:r w:rsidRPr="003A6923">
              <w:rPr>
                <w:szCs w:val="24"/>
                <w:lang w:val="es-MX"/>
              </w:rPr>
              <w:t>/202</w:t>
            </w:r>
            <w:r w:rsidR="00C01677">
              <w:rPr>
                <w:szCs w:val="24"/>
                <w:lang w:val="es-MX"/>
              </w:rPr>
              <w:t>3</w:t>
            </w:r>
            <w:r w:rsidRPr="003A6923">
              <w:rPr>
                <w:szCs w:val="24"/>
                <w:lang w:val="es-MX"/>
              </w:rPr>
              <w:t xml:space="preserve"> Facultad de Atracción</w:t>
            </w:r>
            <w:r w:rsidRPr="00B339E5">
              <w:rPr>
                <w:rFonts w:eastAsia="Calibri"/>
                <w:szCs w:val="24"/>
              </w:rPr>
              <w:t xml:space="preserve">.  </w:t>
            </w:r>
          </w:p>
        </w:tc>
      </w:tr>
    </w:tbl>
    <w:p w14:paraId="22134B4F" w14:textId="77777777" w:rsidR="003A6923" w:rsidRDefault="003A6923" w:rsidP="000D161B">
      <w:pPr>
        <w:pStyle w:val="Textosinformato"/>
        <w:rPr>
          <w:b/>
          <w:szCs w:val="24"/>
          <w:lang w:val="es-MX"/>
        </w:rPr>
      </w:pPr>
    </w:p>
    <w:p w14:paraId="360DD5E1" w14:textId="24F2BF29" w:rsidR="0034235A" w:rsidRDefault="0034235A" w:rsidP="0034235A">
      <w:pPr>
        <w:pStyle w:val="Textosinformato"/>
        <w:jc w:val="center"/>
        <w:rPr>
          <w:b/>
          <w:szCs w:val="24"/>
        </w:rPr>
      </w:pPr>
      <w:r w:rsidRPr="00B339E5">
        <w:rPr>
          <w:b/>
          <w:szCs w:val="24"/>
        </w:rPr>
        <w:t xml:space="preserve">- </w:t>
      </w:r>
      <w:r w:rsidR="00C01677">
        <w:rPr>
          <w:b/>
          <w:szCs w:val="24"/>
        </w:rPr>
        <w:t>6</w:t>
      </w:r>
      <w:r w:rsidRPr="00B339E5">
        <w:rPr>
          <w:b/>
          <w:szCs w:val="24"/>
        </w:rPr>
        <w:t xml:space="preserve"> –</w:t>
      </w:r>
    </w:p>
    <w:p w14:paraId="4BD2E6ED" w14:textId="77777777" w:rsidR="0034235A" w:rsidRPr="00B339E5" w:rsidRDefault="0034235A" w:rsidP="0034235A">
      <w:pPr>
        <w:pStyle w:val="Textosinformato"/>
        <w:rPr>
          <w:b/>
          <w:szCs w:val="24"/>
        </w:rPr>
      </w:pPr>
    </w:p>
    <w:p w14:paraId="56C65ADB" w14:textId="77777777" w:rsidR="00E33A31" w:rsidRDefault="00E33A31" w:rsidP="00E33A31">
      <w:pPr>
        <w:pStyle w:val="Sangradetextonormal"/>
        <w:ind w:left="0" w:firstLine="0"/>
        <w:jc w:val="both"/>
        <w:rPr>
          <w:rFonts w:ascii="Century Gothic" w:hAnsi="Century Gothic"/>
          <w:b w:val="0"/>
          <w:sz w:val="24"/>
          <w:szCs w:val="24"/>
          <w:lang w:val="es-MX"/>
        </w:rPr>
      </w:pPr>
      <w:r>
        <w:rPr>
          <w:rFonts w:ascii="Century Gothic" w:hAnsi="Century Gothic"/>
          <w:b w:val="0"/>
          <w:sz w:val="24"/>
          <w:szCs w:val="24"/>
          <w:lang w:val="es-MX"/>
        </w:rPr>
        <w:t xml:space="preserve">En uso de la voz la </w:t>
      </w:r>
      <w:r>
        <w:rPr>
          <w:rFonts w:ascii="Century Gothic" w:hAnsi="Century Gothic"/>
          <w:sz w:val="24"/>
          <w:szCs w:val="24"/>
          <w:lang w:val="es-MX"/>
        </w:rPr>
        <w:t>Magistrada Presidenta:</w:t>
      </w:r>
      <w:r>
        <w:rPr>
          <w:rFonts w:ascii="Century Gothic" w:hAnsi="Century Gothic"/>
          <w:b w:val="0"/>
          <w:sz w:val="24"/>
          <w:szCs w:val="24"/>
          <w:lang w:val="es-MX"/>
        </w:rPr>
        <w:t xml:space="preserve"> </w:t>
      </w:r>
      <w:proofErr w:type="gramStart"/>
      <w:r>
        <w:rPr>
          <w:rFonts w:ascii="Century Gothic" w:hAnsi="Century Gothic"/>
          <w:b w:val="0"/>
          <w:sz w:val="24"/>
          <w:szCs w:val="24"/>
          <w:lang w:val="es-MX"/>
        </w:rPr>
        <w:t>Secretario</w:t>
      </w:r>
      <w:proofErr w:type="gramEnd"/>
      <w:r>
        <w:rPr>
          <w:rFonts w:ascii="Century Gothic" w:hAnsi="Century Gothic"/>
          <w:b w:val="0"/>
          <w:sz w:val="24"/>
          <w:szCs w:val="24"/>
          <w:lang w:val="es-MX"/>
        </w:rPr>
        <w:t xml:space="preserve">, nos da cuenta del siguiente punto del orden del día, por favor. </w:t>
      </w:r>
    </w:p>
    <w:p w14:paraId="129873E1" w14:textId="77777777" w:rsidR="00E33A31" w:rsidRDefault="00E33A31" w:rsidP="00E33A31">
      <w:pPr>
        <w:pStyle w:val="Sangradetextonormal"/>
        <w:ind w:left="0"/>
        <w:jc w:val="both"/>
        <w:rPr>
          <w:rFonts w:ascii="Century Gothic" w:hAnsi="Century Gothic"/>
          <w:b w:val="0"/>
          <w:sz w:val="24"/>
          <w:szCs w:val="24"/>
          <w:lang w:val="es-MX"/>
        </w:rPr>
      </w:pPr>
    </w:p>
    <w:p w14:paraId="7DA23CED" w14:textId="77777777" w:rsidR="00E33A31" w:rsidRDefault="00E33A31" w:rsidP="00E33A31">
      <w:pPr>
        <w:pStyle w:val="Textosinformato"/>
        <w:rPr>
          <w:b/>
          <w:szCs w:val="24"/>
        </w:rPr>
      </w:pPr>
      <w:r>
        <w:rPr>
          <w:szCs w:val="24"/>
          <w:lang w:val="es-MX"/>
        </w:rPr>
        <w:t xml:space="preserve">En uso de la voz el </w:t>
      </w:r>
      <w:r>
        <w:rPr>
          <w:b/>
          <w:bCs/>
          <w:szCs w:val="24"/>
          <w:lang w:val="es-MX"/>
        </w:rPr>
        <w:t>Secretario General de Acuerdos</w:t>
      </w:r>
      <w:r>
        <w:rPr>
          <w:szCs w:val="24"/>
          <w:lang w:val="es-MX"/>
        </w:rPr>
        <w:t xml:space="preserve">: El siguiente punto del orden del día es el relativo al </w:t>
      </w:r>
      <w:r>
        <w:rPr>
          <w:szCs w:val="24"/>
        </w:rPr>
        <w:t xml:space="preserve">análisis, discusión y </w:t>
      </w:r>
      <w:r>
        <w:rPr>
          <w:szCs w:val="24"/>
          <w:lang w:val="es-MX"/>
        </w:rPr>
        <w:t>en su caso aprobación del ejercicio de Facultad de Atracción</w:t>
      </w:r>
      <w:r>
        <w:rPr>
          <w:szCs w:val="24"/>
        </w:rPr>
        <w:t>.</w:t>
      </w:r>
      <w:r>
        <w:rPr>
          <w:b/>
          <w:szCs w:val="24"/>
        </w:rPr>
        <w:t xml:space="preserve"> </w:t>
      </w:r>
    </w:p>
    <w:p w14:paraId="54084728" w14:textId="77777777" w:rsidR="00E33A31" w:rsidRDefault="00E33A31" w:rsidP="00E33A31">
      <w:pPr>
        <w:pStyle w:val="Textosinformato"/>
        <w:rPr>
          <w:b/>
          <w:szCs w:val="24"/>
        </w:rPr>
      </w:pPr>
    </w:p>
    <w:p w14:paraId="5C9EBB7F" w14:textId="4B1DF2DF" w:rsidR="00E33A31" w:rsidRDefault="00E33A31" w:rsidP="00B17D65">
      <w:pPr>
        <w:pStyle w:val="Textosinformato"/>
        <w:rPr>
          <w:szCs w:val="24"/>
        </w:rPr>
      </w:pPr>
      <w:r>
        <w:rPr>
          <w:bCs/>
          <w:szCs w:val="24"/>
        </w:rPr>
        <w:t xml:space="preserve">Continuando con el uso de la voz </w:t>
      </w:r>
      <w:r>
        <w:rPr>
          <w:b/>
          <w:bCs/>
          <w:szCs w:val="24"/>
        </w:rPr>
        <w:t>el Secretario General de Acuerdos:</w:t>
      </w:r>
      <w:r>
        <w:rPr>
          <w:bCs/>
          <w:szCs w:val="24"/>
        </w:rPr>
        <w:t xml:space="preserve"> En ese sentido, doy cuenta, </w:t>
      </w:r>
      <w:r>
        <w:rPr>
          <w:szCs w:val="24"/>
        </w:rPr>
        <w:t xml:space="preserve">del escrito presentado por </w:t>
      </w:r>
      <w:r w:rsidR="00DA3691" w:rsidRPr="00DA3691">
        <w:rPr>
          <w:szCs w:val="24"/>
        </w:rPr>
        <w:t>Banco Monex, S</w:t>
      </w:r>
      <w:r w:rsidR="00DA3691">
        <w:rPr>
          <w:szCs w:val="24"/>
        </w:rPr>
        <w:t xml:space="preserve">. </w:t>
      </w:r>
      <w:r w:rsidR="00DA3691" w:rsidRPr="00DA3691">
        <w:rPr>
          <w:szCs w:val="24"/>
        </w:rPr>
        <w:t>A</w:t>
      </w:r>
      <w:r w:rsidR="00DA3691">
        <w:rPr>
          <w:szCs w:val="24"/>
        </w:rPr>
        <w:t>.</w:t>
      </w:r>
      <w:r w:rsidR="00DA3691" w:rsidRPr="00DA3691">
        <w:rPr>
          <w:szCs w:val="24"/>
        </w:rPr>
        <w:t xml:space="preserve"> </w:t>
      </w:r>
      <w:r w:rsidR="00B17D65" w:rsidRPr="00DA3691">
        <w:rPr>
          <w:szCs w:val="24"/>
        </w:rPr>
        <w:t>Institución</w:t>
      </w:r>
      <w:r w:rsidR="00DA3691" w:rsidRPr="00DA3691">
        <w:rPr>
          <w:szCs w:val="24"/>
        </w:rPr>
        <w:t xml:space="preserve"> </w:t>
      </w:r>
      <w:r w:rsidR="00B17D65">
        <w:rPr>
          <w:szCs w:val="24"/>
        </w:rPr>
        <w:t>d</w:t>
      </w:r>
      <w:r w:rsidR="00DA3691" w:rsidRPr="00DA3691">
        <w:rPr>
          <w:szCs w:val="24"/>
        </w:rPr>
        <w:t xml:space="preserve">e Banca </w:t>
      </w:r>
      <w:r w:rsidR="00B17D65" w:rsidRPr="00DA3691">
        <w:rPr>
          <w:szCs w:val="24"/>
        </w:rPr>
        <w:t>Múltiple</w:t>
      </w:r>
      <w:r>
        <w:rPr>
          <w:szCs w:val="24"/>
        </w:rPr>
        <w:t xml:space="preserve">, relativo al Juicio Administrativo </w:t>
      </w:r>
      <w:r w:rsidR="002E4B14">
        <w:rPr>
          <w:szCs w:val="24"/>
        </w:rPr>
        <w:t>I</w:t>
      </w:r>
      <w:r w:rsidR="00B17D65">
        <w:rPr>
          <w:szCs w:val="24"/>
        </w:rPr>
        <w:t>II</w:t>
      </w:r>
      <w:r>
        <w:rPr>
          <w:szCs w:val="24"/>
        </w:rPr>
        <w:t>-</w:t>
      </w:r>
      <w:r w:rsidR="00B17D65">
        <w:rPr>
          <w:szCs w:val="24"/>
        </w:rPr>
        <w:t>5967</w:t>
      </w:r>
      <w:r>
        <w:rPr>
          <w:szCs w:val="24"/>
        </w:rPr>
        <w:t xml:space="preserve">/2023 del índice de la </w:t>
      </w:r>
      <w:r w:rsidR="00B17D65">
        <w:rPr>
          <w:szCs w:val="24"/>
        </w:rPr>
        <w:t>Tercera</w:t>
      </w:r>
      <w:r>
        <w:rPr>
          <w:szCs w:val="24"/>
        </w:rPr>
        <w:t xml:space="preserve"> Sala Unitaria, dentro del cual señala como acto administrativo impugnado </w:t>
      </w:r>
      <w:r w:rsidR="00B17D65" w:rsidRPr="00B17D65">
        <w:rPr>
          <w:szCs w:val="24"/>
        </w:rPr>
        <w:t xml:space="preserve">la abstención y omisión de las autoridades de permitir ejecutar las medidas de seguridad tendientes a inhibir los </w:t>
      </w:r>
      <w:r w:rsidR="007D4667" w:rsidRPr="00B17D65">
        <w:rPr>
          <w:szCs w:val="24"/>
        </w:rPr>
        <w:t>riesgos</w:t>
      </w:r>
      <w:r w:rsidR="00B17D65" w:rsidRPr="00B17D65">
        <w:rPr>
          <w:szCs w:val="24"/>
        </w:rPr>
        <w:t xml:space="preserve"> ocasionados por la </w:t>
      </w:r>
      <w:r w:rsidR="007D4667" w:rsidRPr="00B17D65">
        <w:rPr>
          <w:szCs w:val="24"/>
        </w:rPr>
        <w:t>suspensión</w:t>
      </w:r>
      <w:r w:rsidR="00B17D65" w:rsidRPr="00B17D65">
        <w:rPr>
          <w:szCs w:val="24"/>
        </w:rPr>
        <w:t xml:space="preserve"> de actividades del funcionamiento de la obra constructiva</w:t>
      </w:r>
      <w:r w:rsidR="007D4667">
        <w:rPr>
          <w:szCs w:val="24"/>
        </w:rPr>
        <w:t xml:space="preserve">, </w:t>
      </w:r>
      <w:r w:rsidR="00B17D65" w:rsidRPr="00B17D65">
        <w:rPr>
          <w:szCs w:val="24"/>
        </w:rPr>
        <w:t xml:space="preserve">las ordenes de impedir el aseguramiento de mallas, </w:t>
      </w:r>
      <w:r w:rsidR="007D4667" w:rsidRPr="00B17D65">
        <w:rPr>
          <w:szCs w:val="24"/>
        </w:rPr>
        <w:t>terminación</w:t>
      </w:r>
      <w:r w:rsidR="00B17D65" w:rsidRPr="00B17D65">
        <w:rPr>
          <w:szCs w:val="24"/>
        </w:rPr>
        <w:t xml:space="preserve"> de fachadas que puedan desprenderse de la obra, mantenimiento regular y las </w:t>
      </w:r>
      <w:r w:rsidR="007D4667" w:rsidRPr="00B17D65">
        <w:rPr>
          <w:szCs w:val="24"/>
        </w:rPr>
        <w:t>demás</w:t>
      </w:r>
      <w:r w:rsidR="00B17D65" w:rsidRPr="00B17D65">
        <w:rPr>
          <w:szCs w:val="24"/>
        </w:rPr>
        <w:t xml:space="preserve"> tendientes a inhibir el </w:t>
      </w:r>
      <w:r w:rsidR="007D4667" w:rsidRPr="00B17D65">
        <w:rPr>
          <w:szCs w:val="24"/>
        </w:rPr>
        <w:t>funcionamiento</w:t>
      </w:r>
      <w:r w:rsidR="00B17D65" w:rsidRPr="00B17D65">
        <w:rPr>
          <w:szCs w:val="24"/>
        </w:rPr>
        <w:t xml:space="preserve"> de la obra con licencia de </w:t>
      </w:r>
      <w:r w:rsidR="000E4869" w:rsidRPr="00B17D65">
        <w:rPr>
          <w:szCs w:val="24"/>
        </w:rPr>
        <w:t>construcción</w:t>
      </w:r>
      <w:r w:rsidR="00B17D65" w:rsidRPr="00B17D65">
        <w:rPr>
          <w:szCs w:val="24"/>
        </w:rPr>
        <w:t xml:space="preserve"> folio 39806 </w:t>
      </w:r>
      <w:r w:rsidR="000E4869" w:rsidRPr="00B17D65">
        <w:rPr>
          <w:szCs w:val="24"/>
        </w:rPr>
        <w:t>número</w:t>
      </w:r>
      <w:r w:rsidR="00B17D65" w:rsidRPr="00B17D65">
        <w:rPr>
          <w:szCs w:val="24"/>
        </w:rPr>
        <w:t xml:space="preserve"> de control </w:t>
      </w:r>
      <w:r w:rsidR="000E4869">
        <w:rPr>
          <w:szCs w:val="24"/>
        </w:rPr>
        <w:t>M</w:t>
      </w:r>
      <w:r w:rsidR="00B17D65" w:rsidRPr="00B17D65">
        <w:rPr>
          <w:szCs w:val="24"/>
        </w:rPr>
        <w:t xml:space="preserve">-0677-2021 autorizada en el predio ubicado en </w:t>
      </w:r>
      <w:r w:rsidR="00B17D65" w:rsidRPr="00B17D65">
        <w:rPr>
          <w:szCs w:val="24"/>
        </w:rPr>
        <w:lastRenderedPageBreak/>
        <w:t xml:space="preserve">avenida </w:t>
      </w:r>
      <w:r w:rsidR="000E4869">
        <w:rPr>
          <w:szCs w:val="24"/>
        </w:rPr>
        <w:t>J</w:t>
      </w:r>
      <w:r w:rsidR="00B17D65" w:rsidRPr="00B17D65">
        <w:rPr>
          <w:szCs w:val="24"/>
        </w:rPr>
        <w:t xml:space="preserve">uan </w:t>
      </w:r>
      <w:r w:rsidR="000E4869">
        <w:rPr>
          <w:szCs w:val="24"/>
        </w:rPr>
        <w:t>P</w:t>
      </w:r>
      <w:r w:rsidR="00B17D65" w:rsidRPr="00B17D65">
        <w:rPr>
          <w:szCs w:val="24"/>
        </w:rPr>
        <w:t xml:space="preserve">alomar y </w:t>
      </w:r>
      <w:r w:rsidR="000E4869">
        <w:rPr>
          <w:szCs w:val="24"/>
        </w:rPr>
        <w:t>A</w:t>
      </w:r>
      <w:r w:rsidR="00B17D65" w:rsidRPr="00B17D65">
        <w:rPr>
          <w:szCs w:val="24"/>
        </w:rPr>
        <w:t xml:space="preserve">rias 765 </w:t>
      </w:r>
      <w:r w:rsidR="000E4869">
        <w:rPr>
          <w:szCs w:val="24"/>
        </w:rPr>
        <w:t>C</w:t>
      </w:r>
      <w:r w:rsidR="00B17D65" w:rsidRPr="00B17D65">
        <w:rPr>
          <w:szCs w:val="24"/>
        </w:rPr>
        <w:t xml:space="preserve">olonia </w:t>
      </w:r>
      <w:r w:rsidR="000E4869">
        <w:rPr>
          <w:szCs w:val="24"/>
        </w:rPr>
        <w:t>P</w:t>
      </w:r>
      <w:r w:rsidR="00B17D65" w:rsidRPr="00B17D65">
        <w:rPr>
          <w:szCs w:val="24"/>
        </w:rPr>
        <w:t xml:space="preserve">rados </w:t>
      </w:r>
      <w:r w:rsidR="000E4869">
        <w:rPr>
          <w:szCs w:val="24"/>
        </w:rPr>
        <w:t>P</w:t>
      </w:r>
      <w:r w:rsidR="00B17D65" w:rsidRPr="00B17D65">
        <w:rPr>
          <w:szCs w:val="24"/>
        </w:rPr>
        <w:t xml:space="preserve">rovidencia </w:t>
      </w:r>
      <w:r w:rsidR="000E4869">
        <w:rPr>
          <w:szCs w:val="24"/>
        </w:rPr>
        <w:t xml:space="preserve">en el Municipio </w:t>
      </w:r>
      <w:r w:rsidR="00B17D65" w:rsidRPr="00B17D65">
        <w:rPr>
          <w:szCs w:val="24"/>
        </w:rPr>
        <w:t xml:space="preserve"> </w:t>
      </w:r>
      <w:r w:rsidR="000E4869">
        <w:rPr>
          <w:szCs w:val="24"/>
        </w:rPr>
        <w:t>de G</w:t>
      </w:r>
      <w:r w:rsidR="00B17D65" w:rsidRPr="00B17D65">
        <w:rPr>
          <w:szCs w:val="24"/>
        </w:rPr>
        <w:t>uadalajara</w:t>
      </w:r>
      <w:r>
        <w:rPr>
          <w:szCs w:val="24"/>
        </w:rPr>
        <w:t xml:space="preserve">. </w:t>
      </w:r>
    </w:p>
    <w:p w14:paraId="508BDB8A" w14:textId="77777777" w:rsidR="00E33A31" w:rsidRDefault="00E33A31" w:rsidP="00E33A31">
      <w:pPr>
        <w:pStyle w:val="Textosinformato"/>
        <w:rPr>
          <w:szCs w:val="24"/>
        </w:rPr>
      </w:pPr>
    </w:p>
    <w:p w14:paraId="20722642" w14:textId="15C4C8D3" w:rsidR="00E33A31" w:rsidRDefault="00E33A31" w:rsidP="00E33A31">
      <w:pPr>
        <w:pStyle w:val="Textosinformato"/>
        <w:rPr>
          <w:szCs w:val="24"/>
        </w:rPr>
      </w:pPr>
      <w:r>
        <w:rPr>
          <w:szCs w:val="24"/>
        </w:rPr>
        <w:t xml:space="preserve">En uso de la voz la </w:t>
      </w:r>
      <w:r>
        <w:rPr>
          <w:b/>
          <w:szCs w:val="24"/>
        </w:rPr>
        <w:t>Magistrada Presidenta:</w:t>
      </w:r>
      <w:r>
        <w:rPr>
          <w:szCs w:val="24"/>
        </w:rPr>
        <w:t xml:space="preserve"> En virtud de que por su materia el presente reviste características especiales que son de interés y trascendencia, la propuesta de la Presidencia es para ejercer la Facultad de Atracción para conocer sobre el incidente de suspensión del juicio administrativo </w:t>
      </w:r>
      <w:r w:rsidR="00BE433E">
        <w:rPr>
          <w:szCs w:val="24"/>
        </w:rPr>
        <w:t>I</w:t>
      </w:r>
      <w:r w:rsidR="00FB5FAA">
        <w:rPr>
          <w:szCs w:val="24"/>
        </w:rPr>
        <w:t>II</w:t>
      </w:r>
      <w:r>
        <w:rPr>
          <w:szCs w:val="24"/>
        </w:rPr>
        <w:t>-</w:t>
      </w:r>
      <w:r w:rsidR="00FB5FAA">
        <w:rPr>
          <w:szCs w:val="24"/>
        </w:rPr>
        <w:t>5967</w:t>
      </w:r>
      <w:r>
        <w:rPr>
          <w:szCs w:val="24"/>
        </w:rPr>
        <w:t xml:space="preserve">/2023, si no existe consideración al respecto, nos toma la votación </w:t>
      </w:r>
      <w:proofErr w:type="gramStart"/>
      <w:r>
        <w:rPr>
          <w:szCs w:val="24"/>
        </w:rPr>
        <w:t>Secretario</w:t>
      </w:r>
      <w:proofErr w:type="gramEnd"/>
      <w:r>
        <w:rPr>
          <w:szCs w:val="24"/>
        </w:rPr>
        <w:t xml:space="preserve">. </w:t>
      </w:r>
    </w:p>
    <w:p w14:paraId="563285BF" w14:textId="77777777" w:rsidR="00E33A31" w:rsidRDefault="00E33A31" w:rsidP="00E33A31">
      <w:pPr>
        <w:pStyle w:val="Textosinformato"/>
        <w:rPr>
          <w:szCs w:val="24"/>
        </w:rPr>
      </w:pPr>
      <w:bookmarkStart w:id="5" w:name="_Hlk138333023"/>
    </w:p>
    <w:p w14:paraId="6B41CD12" w14:textId="77777777" w:rsidR="00E33A31" w:rsidRDefault="00E33A31" w:rsidP="00E33A31">
      <w:pPr>
        <w:pStyle w:val="Textosinformato"/>
        <w:rPr>
          <w:szCs w:val="24"/>
          <w:lang w:val="es-MX"/>
        </w:rPr>
      </w:pPr>
      <w:r>
        <w:rPr>
          <w:szCs w:val="24"/>
          <w:lang w:val="es-MX"/>
        </w:rPr>
        <w:t xml:space="preserve">En uso de la voz el </w:t>
      </w:r>
      <w:r>
        <w:rPr>
          <w:b/>
          <w:szCs w:val="24"/>
          <w:lang w:val="es-MX"/>
        </w:rPr>
        <w:t>Secretario General de Acuerdos:</w:t>
      </w:r>
      <w:r>
        <w:rPr>
          <w:szCs w:val="24"/>
          <w:lang w:val="es-MX"/>
        </w:rPr>
        <w:t xml:space="preserve"> En seguida </w:t>
      </w:r>
      <w:proofErr w:type="gramStart"/>
      <w:r>
        <w:rPr>
          <w:szCs w:val="24"/>
          <w:lang w:val="es-MX"/>
        </w:rPr>
        <w:t>Presidenta</w:t>
      </w:r>
      <w:proofErr w:type="gramEnd"/>
      <w:r>
        <w:rPr>
          <w:szCs w:val="24"/>
          <w:lang w:val="es-MX"/>
        </w:rPr>
        <w:t>.</w:t>
      </w:r>
    </w:p>
    <w:p w14:paraId="56651FD4" w14:textId="77777777" w:rsidR="00E33A31" w:rsidRDefault="00E33A31" w:rsidP="00E33A31">
      <w:pPr>
        <w:pStyle w:val="Textosinformato"/>
        <w:rPr>
          <w:szCs w:val="24"/>
          <w:lang w:val="es-MX"/>
        </w:rPr>
      </w:pPr>
    </w:p>
    <w:p w14:paraId="0082DE43" w14:textId="77777777" w:rsidR="00E33A31" w:rsidRDefault="00E33A31" w:rsidP="00E33A31">
      <w:pPr>
        <w:autoSpaceDE w:val="0"/>
        <w:autoSpaceDN w:val="0"/>
        <w:spacing w:after="0" w:line="240" w:lineRule="auto"/>
        <w:jc w:val="both"/>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 xml:space="preserve">Magistrado AVELINO BRAVO CACHO. </w:t>
      </w:r>
      <w:r>
        <w:rPr>
          <w:rFonts w:ascii="Century Gothic" w:eastAsia="Times New Roman" w:hAnsi="Century Gothic" w:cs="Verdana"/>
          <w:b/>
          <w:sz w:val="24"/>
          <w:szCs w:val="24"/>
          <w:lang w:val="es-ES" w:eastAsia="es-ES"/>
        </w:rPr>
        <w:t>A favor.</w:t>
      </w:r>
    </w:p>
    <w:p w14:paraId="37956670" w14:textId="77777777" w:rsidR="00E33A31" w:rsidRDefault="00E33A31" w:rsidP="00E33A31">
      <w:pPr>
        <w:autoSpaceDE w:val="0"/>
        <w:autoSpaceDN w:val="0"/>
        <w:spacing w:after="0" w:line="240" w:lineRule="auto"/>
        <w:jc w:val="both"/>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 xml:space="preserve">Magistrado JOSÉ RAMÓN JIMÉNEZ GUTIÉRREZ. </w:t>
      </w:r>
      <w:r>
        <w:rPr>
          <w:rFonts w:ascii="Century Gothic" w:eastAsia="Times New Roman" w:hAnsi="Century Gothic" w:cs="Verdana"/>
          <w:b/>
          <w:sz w:val="24"/>
          <w:szCs w:val="24"/>
          <w:lang w:val="es-ES" w:eastAsia="es-ES"/>
        </w:rPr>
        <w:t>A favor.</w:t>
      </w:r>
    </w:p>
    <w:p w14:paraId="7987B612" w14:textId="77777777" w:rsidR="00E33A31" w:rsidRDefault="00E33A31" w:rsidP="00E33A31">
      <w:pPr>
        <w:autoSpaceDE w:val="0"/>
        <w:autoSpaceDN w:val="0"/>
        <w:spacing w:after="0" w:line="240" w:lineRule="auto"/>
        <w:jc w:val="both"/>
        <w:rPr>
          <w:rFonts w:ascii="Century Gothic" w:eastAsia="Times New Roman" w:hAnsi="Century Gothic" w:cs="Verdana"/>
          <w:b/>
          <w:sz w:val="24"/>
          <w:szCs w:val="24"/>
          <w:lang w:val="es-ES" w:eastAsia="es-ES"/>
        </w:rPr>
      </w:pPr>
      <w:r>
        <w:rPr>
          <w:rFonts w:ascii="Century Gothic" w:eastAsia="Times New Roman" w:hAnsi="Century Gothic" w:cs="Verdana"/>
          <w:sz w:val="24"/>
          <w:szCs w:val="24"/>
          <w:lang w:val="es-ES" w:eastAsia="es-ES"/>
        </w:rPr>
        <w:t xml:space="preserve">Magistrada </w:t>
      </w:r>
      <w:proofErr w:type="spellStart"/>
      <w:r>
        <w:rPr>
          <w:rFonts w:ascii="Century Gothic" w:eastAsia="Times New Roman" w:hAnsi="Century Gothic" w:cs="Verdana"/>
          <w:sz w:val="24"/>
          <w:szCs w:val="24"/>
          <w:lang w:val="es-ES" w:eastAsia="es-ES"/>
        </w:rPr>
        <w:t>FANY</w:t>
      </w:r>
      <w:proofErr w:type="spellEnd"/>
      <w:r>
        <w:rPr>
          <w:rFonts w:ascii="Century Gothic" w:eastAsia="Times New Roman" w:hAnsi="Century Gothic" w:cs="Verdana"/>
          <w:sz w:val="24"/>
          <w:szCs w:val="24"/>
          <w:lang w:val="es-ES" w:eastAsia="es-ES"/>
        </w:rPr>
        <w:t xml:space="preserve"> LORENA JIMÉNEZ AGUIRRE. </w:t>
      </w:r>
      <w:r>
        <w:rPr>
          <w:rFonts w:ascii="Century Gothic" w:eastAsia="Times New Roman" w:hAnsi="Century Gothic" w:cs="Verdana"/>
          <w:b/>
          <w:sz w:val="24"/>
          <w:szCs w:val="24"/>
          <w:lang w:val="es-ES" w:eastAsia="es-ES"/>
        </w:rPr>
        <w:t>A favor.</w:t>
      </w:r>
    </w:p>
    <w:p w14:paraId="6660BE9B" w14:textId="77777777" w:rsidR="00E33A31" w:rsidRDefault="00E33A31" w:rsidP="00E33A31">
      <w:pPr>
        <w:pStyle w:val="Sangradetextonormal"/>
        <w:ind w:left="0" w:firstLine="0"/>
        <w:jc w:val="both"/>
        <w:rPr>
          <w:rFonts w:ascii="Century Gothic" w:hAnsi="Century Gothic"/>
          <w:b w:val="0"/>
          <w:i/>
          <w:sz w:val="24"/>
          <w:szCs w:val="24"/>
        </w:rPr>
      </w:pPr>
    </w:p>
    <w:p w14:paraId="287D3A12" w14:textId="77777777" w:rsidR="00E33A31" w:rsidRDefault="00E33A31" w:rsidP="00E33A31">
      <w:pPr>
        <w:pStyle w:val="Textosinformato"/>
        <w:rPr>
          <w:szCs w:val="24"/>
          <w:lang w:val="es-ES_tradnl"/>
        </w:rPr>
      </w:pPr>
      <w:r>
        <w:rPr>
          <w:szCs w:val="24"/>
          <w:lang w:val="es-ES_tradnl"/>
        </w:rPr>
        <w:t xml:space="preserve">Registrada la votación por parte del Secretario General de Acuerdos, se emite el siguiente punto de Acuerdo: </w:t>
      </w:r>
    </w:p>
    <w:p w14:paraId="67297E62" w14:textId="77777777" w:rsidR="00E33A31" w:rsidRDefault="00E33A31" w:rsidP="00E33A31">
      <w:pPr>
        <w:pStyle w:val="Textosinformato"/>
        <w:rPr>
          <w:szCs w:val="24"/>
          <w:lang w:val="es-ES_tradnl"/>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34"/>
      </w:tblGrid>
      <w:tr w:rsidR="00E33A31" w14:paraId="2F5BE4B9" w14:textId="77777777" w:rsidTr="00357FC0">
        <w:tc>
          <w:tcPr>
            <w:tcW w:w="8934" w:type="dxa"/>
            <w:tcBorders>
              <w:top w:val="single" w:sz="12" w:space="0" w:color="auto"/>
              <w:left w:val="single" w:sz="12" w:space="0" w:color="auto"/>
              <w:bottom w:val="single" w:sz="12" w:space="0" w:color="auto"/>
              <w:right w:val="single" w:sz="12" w:space="0" w:color="auto"/>
            </w:tcBorders>
            <w:hideMark/>
          </w:tcPr>
          <w:p w14:paraId="3DE25822" w14:textId="76FC71FE" w:rsidR="00E33A31" w:rsidRPr="00AF1E37" w:rsidRDefault="00E33A31" w:rsidP="00357FC0">
            <w:pPr>
              <w:pStyle w:val="Textosinformato"/>
              <w:spacing w:line="256" w:lineRule="auto"/>
              <w:rPr>
                <w:rFonts w:eastAsia="Calibri"/>
                <w:szCs w:val="24"/>
                <w:lang w:val="es-ES_tradnl"/>
              </w:rPr>
            </w:pPr>
            <w:r>
              <w:rPr>
                <w:rFonts w:eastAsia="Calibri"/>
                <w:b/>
                <w:szCs w:val="24"/>
              </w:rPr>
              <w:t>ACU/SS/</w:t>
            </w:r>
            <w:r w:rsidR="00BE433E">
              <w:rPr>
                <w:rFonts w:eastAsia="Calibri"/>
                <w:b/>
                <w:szCs w:val="24"/>
              </w:rPr>
              <w:t>0</w:t>
            </w:r>
            <w:r w:rsidR="00097701">
              <w:rPr>
                <w:rFonts w:eastAsia="Calibri"/>
                <w:b/>
                <w:szCs w:val="24"/>
              </w:rPr>
              <w:t>4</w:t>
            </w:r>
            <w:r>
              <w:rPr>
                <w:rFonts w:eastAsia="Calibri"/>
                <w:b/>
                <w:szCs w:val="24"/>
              </w:rPr>
              <w:t>/9</w:t>
            </w:r>
            <w:r w:rsidR="00097701">
              <w:rPr>
                <w:rFonts w:eastAsia="Calibri"/>
                <w:b/>
                <w:szCs w:val="24"/>
              </w:rPr>
              <w:t>9</w:t>
            </w:r>
            <w:r>
              <w:rPr>
                <w:rFonts w:eastAsia="Calibri"/>
                <w:b/>
                <w:szCs w:val="24"/>
              </w:rPr>
              <w:t xml:space="preserve">/E/2023. </w:t>
            </w:r>
            <w:r>
              <w:rPr>
                <w:rFonts w:eastAsia="Calibri"/>
                <w:szCs w:val="24"/>
              </w:rPr>
              <w:t xml:space="preserve">Con fundamento en lo dispuesto por el artículo 8 numeral 1 fracción XVII y XIX de la Ley Orgánica del Tribunal de Justicia Administrativa del Estado de Jalisco, en relación con el artículo 70 </w:t>
            </w:r>
            <w:proofErr w:type="spellStart"/>
            <w:r>
              <w:rPr>
                <w:rFonts w:eastAsia="Calibri"/>
                <w:szCs w:val="24"/>
              </w:rPr>
              <w:t>Nonies</w:t>
            </w:r>
            <w:proofErr w:type="spellEnd"/>
            <w:r>
              <w:rPr>
                <w:rFonts w:eastAsia="Calibri"/>
                <w:szCs w:val="24"/>
              </w:rPr>
              <w:t xml:space="preserve"> de la Ley de Justicia Administrativa del Estado de Jalisco, los Magistrados integrantes de la Sala Superior, determinan ejercer la facultad de atracción para resolver sobre el incidente de suspensión del Juicio Administrativo </w:t>
            </w:r>
            <w:r w:rsidR="00BE433E" w:rsidRPr="00BE433E">
              <w:rPr>
                <w:rFonts w:eastAsia="Calibri"/>
                <w:b/>
                <w:szCs w:val="24"/>
              </w:rPr>
              <w:t>I</w:t>
            </w:r>
            <w:r w:rsidR="00097701">
              <w:rPr>
                <w:rFonts w:eastAsia="Calibri"/>
                <w:b/>
                <w:szCs w:val="24"/>
              </w:rPr>
              <w:t>II</w:t>
            </w:r>
            <w:r>
              <w:rPr>
                <w:rFonts w:eastAsia="Calibri"/>
                <w:b/>
                <w:szCs w:val="24"/>
                <w:lang w:val="es-ES_tradnl"/>
              </w:rPr>
              <w:t>-</w:t>
            </w:r>
            <w:r w:rsidR="00097701">
              <w:rPr>
                <w:rFonts w:eastAsia="Calibri"/>
                <w:b/>
                <w:szCs w:val="24"/>
                <w:lang w:val="es-ES_tradnl"/>
              </w:rPr>
              <w:t>5967</w:t>
            </w:r>
            <w:r>
              <w:rPr>
                <w:rFonts w:eastAsia="Calibri"/>
                <w:b/>
                <w:szCs w:val="24"/>
                <w:lang w:val="es-ES_tradnl"/>
              </w:rPr>
              <w:t xml:space="preserve">/2023 </w:t>
            </w:r>
            <w:r>
              <w:rPr>
                <w:rFonts w:eastAsia="Calibri"/>
                <w:szCs w:val="24"/>
                <w:lang w:val="es-ES_tradnl"/>
              </w:rPr>
              <w:t>del índice de la</w:t>
            </w:r>
            <w:r w:rsidR="00097701">
              <w:rPr>
                <w:rFonts w:eastAsia="Calibri"/>
                <w:szCs w:val="24"/>
                <w:lang w:val="es-ES_tradnl"/>
              </w:rPr>
              <w:t xml:space="preserve"> Tercera</w:t>
            </w:r>
            <w:r>
              <w:rPr>
                <w:rFonts w:eastAsia="Calibri"/>
                <w:szCs w:val="24"/>
                <w:lang w:val="es-ES_tradnl"/>
              </w:rPr>
              <w:t xml:space="preserve"> Sala Unitaria</w:t>
            </w:r>
            <w:r w:rsidR="00BE433E">
              <w:rPr>
                <w:rFonts w:eastAsia="Calibri"/>
                <w:szCs w:val="24"/>
                <w:lang w:val="es-ES_tradnl"/>
              </w:rPr>
              <w:t>.</w:t>
            </w:r>
            <w:r>
              <w:rPr>
                <w:rFonts w:eastAsia="Calibri"/>
                <w:szCs w:val="24"/>
                <w:lang w:val="es-ES_tradnl"/>
              </w:rPr>
              <w:t xml:space="preserve"> Se instruye al Secretario General, para que forme el cuaderno incidental e informe al Magistrado que conozca del juicio en lo principal</w:t>
            </w:r>
            <w:r>
              <w:rPr>
                <w:rFonts w:eastAsia="Calibri"/>
                <w:szCs w:val="24"/>
              </w:rPr>
              <w:t xml:space="preserve"> sobre la facultad de atracción ejercida, </w:t>
            </w:r>
            <w:r w:rsidRPr="00B84C51">
              <w:rPr>
                <w:rFonts w:eastAsia="Calibri"/>
                <w:szCs w:val="24"/>
                <w:lang w:val="es-MX"/>
              </w:rPr>
              <w:t>para el efecto de que se abstenga de instruir el i</w:t>
            </w:r>
            <w:r>
              <w:rPr>
                <w:rFonts w:eastAsia="Calibri"/>
                <w:szCs w:val="24"/>
                <w:lang w:val="es-MX"/>
              </w:rPr>
              <w:t>ncidente de suspensión</w:t>
            </w:r>
            <w:r w:rsidRPr="00B84C51">
              <w:rPr>
                <w:rFonts w:eastAsia="Calibri"/>
                <w:szCs w:val="24"/>
                <w:lang w:val="es-MX"/>
              </w:rPr>
              <w:t xml:space="preserve"> o cualquier otra medida cautelar solicitada en el futuro por las partes, debiendo remitir a la Presidencia de este Tribunal cualquier promoción relacionada con dicho tópico dentro de las veinticuatro horas siguientes de su presentación. </w:t>
            </w:r>
            <w:r w:rsidRPr="00846233">
              <w:rPr>
                <w:rFonts w:eastAsia="Calibri"/>
                <w:szCs w:val="24"/>
                <w:lang w:val="es-MX"/>
              </w:rPr>
              <w:t>Asimismo, se instruye a la Presidencia para que una vez que le sea turnado el cuaderno incidental, resuelva sobre la suspensión provisional, y en su momento, dicte todos los acuerdos hasta ponerlo en estado de resolución y en general, dicte todos los acuerdos relacionados con dicho incidente</w:t>
            </w:r>
            <w:r>
              <w:rPr>
                <w:rFonts w:eastAsia="Calibri"/>
                <w:szCs w:val="24"/>
              </w:rPr>
              <w:t xml:space="preserve">.  </w:t>
            </w:r>
          </w:p>
        </w:tc>
        <w:bookmarkEnd w:id="5"/>
      </w:tr>
    </w:tbl>
    <w:p w14:paraId="52990E79" w14:textId="73D425BC" w:rsidR="00A40B4D" w:rsidRDefault="00A40B4D" w:rsidP="000D161B">
      <w:pPr>
        <w:pStyle w:val="Textosinformato"/>
        <w:rPr>
          <w:b/>
          <w:szCs w:val="24"/>
          <w:lang w:val="es-MX"/>
        </w:rPr>
      </w:pPr>
    </w:p>
    <w:p w14:paraId="3DC1D463" w14:textId="2B90E45D" w:rsidR="00B610E4" w:rsidRDefault="00B610E4" w:rsidP="00B610E4">
      <w:pPr>
        <w:pStyle w:val="Textosinformato"/>
        <w:jc w:val="center"/>
        <w:rPr>
          <w:b/>
          <w:szCs w:val="24"/>
        </w:rPr>
      </w:pPr>
      <w:r w:rsidRPr="00B339E5">
        <w:rPr>
          <w:b/>
          <w:szCs w:val="24"/>
        </w:rPr>
        <w:t xml:space="preserve">- </w:t>
      </w:r>
      <w:r w:rsidR="00097701">
        <w:rPr>
          <w:b/>
          <w:szCs w:val="24"/>
        </w:rPr>
        <w:t>7</w:t>
      </w:r>
      <w:r w:rsidRPr="00B339E5">
        <w:rPr>
          <w:b/>
          <w:szCs w:val="24"/>
        </w:rPr>
        <w:t xml:space="preserve"> –</w:t>
      </w:r>
    </w:p>
    <w:p w14:paraId="539CCF5C" w14:textId="77777777" w:rsidR="00B610E4" w:rsidRPr="00C14B5D" w:rsidRDefault="00B610E4" w:rsidP="00B610E4">
      <w:pPr>
        <w:pStyle w:val="Textosinformato"/>
        <w:rPr>
          <w:b/>
          <w:szCs w:val="24"/>
        </w:rPr>
      </w:pPr>
    </w:p>
    <w:p w14:paraId="6DD42B1D" w14:textId="77777777" w:rsidR="00876036" w:rsidRPr="00B339E5" w:rsidRDefault="00876036" w:rsidP="00876036">
      <w:pPr>
        <w:pStyle w:val="Sangradetextonormal"/>
        <w:ind w:left="0"/>
        <w:jc w:val="both"/>
        <w:rPr>
          <w:rFonts w:ascii="Century Gothic" w:hAnsi="Century Gothic"/>
          <w:b w:val="0"/>
          <w:sz w:val="24"/>
          <w:szCs w:val="24"/>
          <w:lang w:val="es-MX"/>
        </w:rPr>
      </w:pPr>
      <w:r w:rsidRPr="00B339E5">
        <w:rPr>
          <w:sz w:val="24"/>
          <w:szCs w:val="24"/>
          <w:lang w:val="es-MX"/>
        </w:rPr>
        <w:t xml:space="preserve">         </w:t>
      </w:r>
      <w:r w:rsidRPr="00B339E5">
        <w:rPr>
          <w:rFonts w:ascii="Century Gothic" w:hAnsi="Century Gothic"/>
          <w:b w:val="0"/>
          <w:sz w:val="24"/>
          <w:szCs w:val="24"/>
          <w:lang w:val="es-MX"/>
        </w:rPr>
        <w:t xml:space="preserve">En uso de la voz la </w:t>
      </w:r>
      <w:r w:rsidRPr="00B339E5">
        <w:rPr>
          <w:rFonts w:ascii="Century Gothic" w:hAnsi="Century Gothic"/>
          <w:sz w:val="24"/>
          <w:szCs w:val="24"/>
          <w:lang w:val="es-MX"/>
        </w:rPr>
        <w:t>Magistrada Presidenta</w:t>
      </w:r>
      <w:r w:rsidR="007A5486">
        <w:rPr>
          <w:rFonts w:ascii="Century Gothic" w:hAnsi="Century Gothic"/>
          <w:sz w:val="24"/>
          <w:szCs w:val="24"/>
          <w:lang w:val="es-MX"/>
        </w:rPr>
        <w:t>:</w:t>
      </w:r>
      <w:r w:rsidRPr="00B339E5">
        <w:rPr>
          <w:rFonts w:ascii="Century Gothic" w:hAnsi="Century Gothic"/>
          <w:b w:val="0"/>
          <w:sz w:val="24"/>
          <w:szCs w:val="24"/>
          <w:lang w:val="es-MX"/>
        </w:rPr>
        <w:t xml:space="preserve"> </w:t>
      </w:r>
      <w:proofErr w:type="gramStart"/>
      <w:r w:rsidRPr="00B339E5">
        <w:rPr>
          <w:rFonts w:ascii="Century Gothic" w:hAnsi="Century Gothic"/>
          <w:b w:val="0"/>
          <w:sz w:val="24"/>
          <w:szCs w:val="24"/>
          <w:lang w:val="es-MX"/>
        </w:rPr>
        <w:t>Secretario</w:t>
      </w:r>
      <w:proofErr w:type="gramEnd"/>
      <w:r w:rsidR="007A5486">
        <w:rPr>
          <w:rFonts w:ascii="Century Gothic" w:hAnsi="Century Gothic"/>
          <w:b w:val="0"/>
          <w:sz w:val="24"/>
          <w:szCs w:val="24"/>
          <w:lang w:val="es-MX"/>
        </w:rPr>
        <w:t>,</w:t>
      </w:r>
      <w:r w:rsidRPr="00B339E5">
        <w:rPr>
          <w:rFonts w:ascii="Century Gothic" w:hAnsi="Century Gothic"/>
          <w:b w:val="0"/>
          <w:sz w:val="24"/>
          <w:szCs w:val="24"/>
          <w:lang w:val="es-MX"/>
        </w:rPr>
        <w:t xml:space="preserve"> nos da cuenta del siguiente punto del orden del día</w:t>
      </w:r>
      <w:r w:rsidR="007A5486">
        <w:rPr>
          <w:rFonts w:ascii="Century Gothic" w:hAnsi="Century Gothic"/>
          <w:b w:val="0"/>
          <w:sz w:val="24"/>
          <w:szCs w:val="24"/>
          <w:lang w:val="es-MX"/>
        </w:rPr>
        <w:t>,</w:t>
      </w:r>
      <w:r w:rsidRPr="00B339E5">
        <w:rPr>
          <w:rFonts w:ascii="Century Gothic" w:hAnsi="Century Gothic"/>
          <w:b w:val="0"/>
          <w:sz w:val="24"/>
          <w:szCs w:val="24"/>
          <w:lang w:val="es-MX"/>
        </w:rPr>
        <w:t xml:space="preserve"> por favor. </w:t>
      </w:r>
    </w:p>
    <w:p w14:paraId="7F86E42D" w14:textId="77777777" w:rsidR="00876036" w:rsidRPr="00B339E5" w:rsidRDefault="00876036" w:rsidP="00876036">
      <w:pPr>
        <w:pStyle w:val="Sangradetextonormal"/>
        <w:ind w:left="0"/>
        <w:jc w:val="both"/>
        <w:rPr>
          <w:rFonts w:ascii="Century Gothic" w:hAnsi="Century Gothic"/>
          <w:b w:val="0"/>
          <w:sz w:val="24"/>
          <w:szCs w:val="24"/>
          <w:lang w:val="es-MX"/>
        </w:rPr>
      </w:pPr>
    </w:p>
    <w:p w14:paraId="74ECA13C" w14:textId="2F4EFF55" w:rsidR="00876036" w:rsidRPr="00B339E5" w:rsidRDefault="00876036" w:rsidP="00876036">
      <w:pPr>
        <w:pStyle w:val="Sangradetextonormal"/>
        <w:ind w:left="0" w:firstLine="0"/>
        <w:jc w:val="both"/>
        <w:rPr>
          <w:sz w:val="24"/>
          <w:szCs w:val="24"/>
        </w:rPr>
      </w:pPr>
      <w:r w:rsidRPr="00B339E5">
        <w:rPr>
          <w:rFonts w:ascii="Century Gothic" w:hAnsi="Century Gothic"/>
          <w:b w:val="0"/>
          <w:sz w:val="24"/>
          <w:szCs w:val="24"/>
          <w:lang w:val="es-MX"/>
        </w:rPr>
        <w:t xml:space="preserve">En uso de la voz el </w:t>
      </w:r>
      <w:r w:rsidRPr="00B339E5">
        <w:rPr>
          <w:rFonts w:ascii="Century Gothic" w:hAnsi="Century Gothic"/>
          <w:sz w:val="24"/>
          <w:szCs w:val="24"/>
          <w:lang w:val="es-MX"/>
        </w:rPr>
        <w:t>Secretario General de Acuerdo</w:t>
      </w:r>
      <w:r w:rsidRPr="007A5486">
        <w:rPr>
          <w:rFonts w:ascii="Century Gothic" w:hAnsi="Century Gothic"/>
          <w:sz w:val="24"/>
          <w:szCs w:val="24"/>
          <w:lang w:val="es-MX"/>
        </w:rPr>
        <w:t>s:</w:t>
      </w:r>
      <w:r w:rsidRPr="00B339E5">
        <w:rPr>
          <w:rFonts w:ascii="Century Gothic" w:hAnsi="Century Gothic"/>
          <w:b w:val="0"/>
          <w:sz w:val="24"/>
          <w:szCs w:val="24"/>
          <w:lang w:val="es-MX"/>
        </w:rPr>
        <w:t xml:space="preserve"> El siguiente punto del orden del día es</w:t>
      </w:r>
      <w:r w:rsidR="00070FE0">
        <w:rPr>
          <w:rFonts w:ascii="Century Gothic" w:hAnsi="Century Gothic"/>
          <w:b w:val="0"/>
          <w:sz w:val="24"/>
          <w:szCs w:val="24"/>
          <w:lang w:val="es-MX"/>
        </w:rPr>
        <w:t xml:space="preserve"> el número </w:t>
      </w:r>
      <w:r w:rsidR="007F55A4">
        <w:rPr>
          <w:rFonts w:ascii="Century Gothic" w:hAnsi="Century Gothic"/>
          <w:b w:val="0"/>
          <w:sz w:val="24"/>
          <w:szCs w:val="24"/>
          <w:lang w:val="es-MX"/>
        </w:rPr>
        <w:t>s</w:t>
      </w:r>
      <w:r w:rsidR="00797DAE">
        <w:rPr>
          <w:rFonts w:ascii="Century Gothic" w:hAnsi="Century Gothic"/>
          <w:b w:val="0"/>
          <w:sz w:val="24"/>
          <w:szCs w:val="24"/>
          <w:lang w:val="es-MX"/>
        </w:rPr>
        <w:t>iete</w:t>
      </w:r>
      <w:r w:rsidR="006370F7">
        <w:rPr>
          <w:rFonts w:ascii="Century Gothic" w:hAnsi="Century Gothic"/>
          <w:b w:val="0"/>
          <w:sz w:val="24"/>
          <w:szCs w:val="24"/>
          <w:lang w:val="es-MX"/>
        </w:rPr>
        <w:t xml:space="preserve"> que corresponde a</w:t>
      </w:r>
      <w:r w:rsidRPr="00B339E5">
        <w:rPr>
          <w:rFonts w:ascii="Century Gothic" w:hAnsi="Century Gothic"/>
          <w:b w:val="0"/>
          <w:sz w:val="24"/>
          <w:szCs w:val="24"/>
          <w:lang w:val="es-MX"/>
        </w:rPr>
        <w:t xml:space="preserve"> la clausura. </w:t>
      </w:r>
    </w:p>
    <w:p w14:paraId="4DB4B3B3" w14:textId="77777777" w:rsidR="000607CD" w:rsidRPr="00B339E5" w:rsidRDefault="000607CD" w:rsidP="00047ABD">
      <w:pPr>
        <w:pStyle w:val="Textosinformato"/>
        <w:rPr>
          <w:szCs w:val="24"/>
          <w:lang w:val="es-MX"/>
        </w:rPr>
      </w:pPr>
    </w:p>
    <w:p w14:paraId="51E4A918" w14:textId="7D871F00" w:rsidR="00047ABD" w:rsidRPr="00B339E5" w:rsidRDefault="00047ABD" w:rsidP="00047ABD">
      <w:pPr>
        <w:pStyle w:val="Textosinformato"/>
        <w:rPr>
          <w:szCs w:val="24"/>
        </w:rPr>
      </w:pPr>
      <w:r w:rsidRPr="00B339E5">
        <w:rPr>
          <w:szCs w:val="24"/>
        </w:rPr>
        <w:lastRenderedPageBreak/>
        <w:t xml:space="preserve">En uso de voz la </w:t>
      </w:r>
      <w:r w:rsidRPr="00B339E5">
        <w:rPr>
          <w:b/>
          <w:szCs w:val="24"/>
        </w:rPr>
        <w:t>Magistrada Presidenta</w:t>
      </w:r>
      <w:r w:rsidR="00F30AD8" w:rsidRPr="007A5486">
        <w:rPr>
          <w:b/>
          <w:szCs w:val="24"/>
          <w:lang w:val="es-MX"/>
        </w:rPr>
        <w:t>:</w:t>
      </w:r>
      <w:r w:rsidR="00F30AD8">
        <w:rPr>
          <w:szCs w:val="24"/>
          <w:lang w:val="es-MX"/>
        </w:rPr>
        <w:t xml:space="preserve"> E</w:t>
      </w:r>
      <w:r w:rsidRPr="00B339E5">
        <w:rPr>
          <w:szCs w:val="24"/>
          <w:lang w:val="es-MX"/>
        </w:rPr>
        <w:t>n</w:t>
      </w:r>
      <w:r w:rsidRPr="00B339E5">
        <w:rPr>
          <w:szCs w:val="24"/>
        </w:rPr>
        <w:t xml:space="preserve"> virtud de haber agotado los puntos del orden del día de esta S</w:t>
      </w:r>
      <w:r w:rsidR="00876036" w:rsidRPr="00B339E5">
        <w:rPr>
          <w:szCs w:val="24"/>
        </w:rPr>
        <w:t xml:space="preserve">esión Extraordinaria siendo las </w:t>
      </w:r>
      <w:r w:rsidR="00F5102B">
        <w:rPr>
          <w:b/>
          <w:szCs w:val="24"/>
        </w:rPr>
        <w:t>do</w:t>
      </w:r>
      <w:r w:rsidR="00624B10">
        <w:rPr>
          <w:b/>
          <w:szCs w:val="24"/>
        </w:rPr>
        <w:t>ce</w:t>
      </w:r>
      <w:r w:rsidR="00876036" w:rsidRPr="00B339E5">
        <w:rPr>
          <w:b/>
          <w:szCs w:val="24"/>
        </w:rPr>
        <w:t xml:space="preserve"> </w:t>
      </w:r>
      <w:r w:rsidR="00B84F92">
        <w:rPr>
          <w:b/>
          <w:szCs w:val="24"/>
        </w:rPr>
        <w:t xml:space="preserve">horas con </w:t>
      </w:r>
      <w:r w:rsidR="00797DAE">
        <w:rPr>
          <w:b/>
          <w:szCs w:val="24"/>
        </w:rPr>
        <w:t>ve</w:t>
      </w:r>
      <w:r w:rsidR="009D75CA">
        <w:rPr>
          <w:b/>
          <w:szCs w:val="24"/>
        </w:rPr>
        <w:t>inticinco</w:t>
      </w:r>
      <w:r w:rsidR="00876036" w:rsidRPr="00B339E5">
        <w:rPr>
          <w:b/>
          <w:szCs w:val="24"/>
        </w:rPr>
        <w:t xml:space="preserve"> minutos </w:t>
      </w:r>
      <w:r w:rsidRPr="00B339E5">
        <w:rPr>
          <w:szCs w:val="24"/>
        </w:rPr>
        <w:t>del</w:t>
      </w:r>
      <w:r w:rsidR="00876036" w:rsidRPr="00B339E5">
        <w:rPr>
          <w:b/>
          <w:szCs w:val="24"/>
        </w:rPr>
        <w:t xml:space="preserve"> </w:t>
      </w:r>
      <w:r w:rsidR="009D75CA">
        <w:rPr>
          <w:b/>
          <w:szCs w:val="24"/>
        </w:rPr>
        <w:t>catorce</w:t>
      </w:r>
      <w:r w:rsidR="00EA5098">
        <w:rPr>
          <w:b/>
          <w:szCs w:val="24"/>
        </w:rPr>
        <w:t xml:space="preserve"> de diciembre </w:t>
      </w:r>
      <w:r w:rsidR="00864B46">
        <w:rPr>
          <w:b/>
          <w:szCs w:val="24"/>
        </w:rPr>
        <w:t>de dos mil veintitrés</w:t>
      </w:r>
      <w:r w:rsidRPr="00B339E5">
        <w:rPr>
          <w:szCs w:val="24"/>
        </w:rPr>
        <w:t xml:space="preserve">, se concluye con la misma. Firman la presente acta para constancia los Magistrados integrantes de la Sala Superior, </w:t>
      </w:r>
      <w:proofErr w:type="gramStart"/>
      <w:r w:rsidRPr="00B339E5">
        <w:rPr>
          <w:szCs w:val="24"/>
        </w:rPr>
        <w:t>Presidenta</w:t>
      </w:r>
      <w:proofErr w:type="gramEnd"/>
      <w:r w:rsidRPr="00B339E5">
        <w:rPr>
          <w:szCs w:val="24"/>
        </w:rPr>
        <w:t xml:space="preserve"> </w:t>
      </w:r>
      <w:r w:rsidRPr="00B339E5">
        <w:rPr>
          <w:b/>
          <w:szCs w:val="24"/>
        </w:rPr>
        <w:t xml:space="preserve">FANY LORENA JIMÉNEZ AGUIRRE, AVELINO BRAVO CACHO y JOSÉ RAMÓN JIMÉNEZ GUTIÉRREZ, </w:t>
      </w:r>
      <w:r w:rsidRPr="00B339E5">
        <w:rPr>
          <w:szCs w:val="24"/>
        </w:rPr>
        <w:t xml:space="preserve">ante el Secretario General de Acuerdos de la Sala Superior, </w:t>
      </w:r>
      <w:r w:rsidRPr="00B339E5">
        <w:rPr>
          <w:b/>
          <w:szCs w:val="24"/>
        </w:rPr>
        <w:t xml:space="preserve">SERGIO CASTAÑEDA FLETES, </w:t>
      </w:r>
      <w:r w:rsidRPr="00B339E5">
        <w:rPr>
          <w:szCs w:val="24"/>
        </w:rPr>
        <w:t>quien autoriza y da fe. ---------------</w:t>
      </w:r>
      <w:r w:rsidR="00EA4F3C">
        <w:rPr>
          <w:szCs w:val="24"/>
        </w:rPr>
        <w:t>------------------------------------------</w:t>
      </w:r>
      <w:r w:rsidR="0077631F">
        <w:rPr>
          <w:szCs w:val="24"/>
        </w:rPr>
        <w:t>-------------</w:t>
      </w:r>
      <w:r w:rsidR="00A90C44">
        <w:rPr>
          <w:szCs w:val="24"/>
        </w:rPr>
        <w:t>-------------------</w:t>
      </w:r>
    </w:p>
    <w:p w14:paraId="4C37F1DB" w14:textId="77777777" w:rsidR="00B339E5" w:rsidRDefault="00B339E5" w:rsidP="00047ABD">
      <w:pPr>
        <w:spacing w:after="0" w:line="240" w:lineRule="auto"/>
        <w:jc w:val="both"/>
        <w:rPr>
          <w:rFonts w:ascii="Century Gothic" w:eastAsia="Times New Roman" w:hAnsi="Century Gothic" w:cs="Times New Roman"/>
          <w:sz w:val="24"/>
          <w:szCs w:val="24"/>
          <w:lang w:val="es-ES" w:eastAsia="es-ES"/>
        </w:rPr>
      </w:pPr>
    </w:p>
    <w:p w14:paraId="19464D3B" w14:textId="77777777" w:rsidR="0022743C" w:rsidRDefault="0022743C" w:rsidP="00047ABD">
      <w:pPr>
        <w:spacing w:after="0" w:line="240" w:lineRule="auto"/>
        <w:jc w:val="both"/>
        <w:rPr>
          <w:rFonts w:ascii="Century Gothic" w:eastAsia="Times New Roman" w:hAnsi="Century Gothic" w:cs="Times New Roman"/>
          <w:sz w:val="24"/>
          <w:szCs w:val="24"/>
          <w:lang w:val="es-ES" w:eastAsia="es-ES"/>
        </w:rPr>
      </w:pPr>
    </w:p>
    <w:p w14:paraId="390D8EC6" w14:textId="77777777" w:rsidR="00F407CF" w:rsidRDefault="00F407CF" w:rsidP="00047ABD">
      <w:pPr>
        <w:spacing w:after="0" w:line="240" w:lineRule="auto"/>
        <w:jc w:val="both"/>
        <w:rPr>
          <w:rFonts w:ascii="Century Gothic" w:eastAsia="Times New Roman" w:hAnsi="Century Gothic" w:cs="Times New Roman"/>
          <w:sz w:val="24"/>
          <w:szCs w:val="24"/>
          <w:lang w:val="es-ES" w:eastAsia="es-ES"/>
        </w:rPr>
      </w:pPr>
    </w:p>
    <w:p w14:paraId="582B2090" w14:textId="77777777" w:rsidR="0045320F" w:rsidRPr="00B339E5" w:rsidRDefault="0045320F" w:rsidP="00047ABD">
      <w:pPr>
        <w:spacing w:after="0" w:line="240" w:lineRule="auto"/>
        <w:jc w:val="both"/>
        <w:rPr>
          <w:rFonts w:ascii="Century Gothic" w:eastAsia="Times New Roman" w:hAnsi="Century Gothic" w:cs="Times New Roman"/>
          <w:sz w:val="24"/>
          <w:szCs w:val="24"/>
          <w:lang w:val="es-ES" w:eastAsia="es-ES"/>
        </w:rPr>
      </w:pPr>
    </w:p>
    <w:p w14:paraId="098D1DF7" w14:textId="77777777" w:rsidR="00047ABD" w:rsidRPr="00B339E5" w:rsidRDefault="00047ABD" w:rsidP="00047ABD">
      <w:pPr>
        <w:spacing w:after="0" w:line="240" w:lineRule="auto"/>
        <w:jc w:val="both"/>
        <w:rPr>
          <w:rFonts w:ascii="Century Gothic" w:eastAsia="Times New Roman" w:hAnsi="Century Gothic" w:cs="Times New Roman"/>
          <w:sz w:val="24"/>
          <w:szCs w:val="24"/>
          <w:lang w:val="es-ES" w:eastAsia="es-ES"/>
        </w:rPr>
      </w:pPr>
      <w:r w:rsidRPr="00B339E5">
        <w:rPr>
          <w:rFonts w:ascii="Century Gothic" w:eastAsia="Times New Roman" w:hAnsi="Century Gothic" w:cs="Times New Roman"/>
          <w:sz w:val="24"/>
          <w:szCs w:val="24"/>
          <w:lang w:val="es-ES" w:eastAsia="es-ES"/>
        </w:rPr>
        <w:t xml:space="preserve">MAGISTRADA FANY LORENA JIMÉNEZ AGUIRRE </w:t>
      </w:r>
    </w:p>
    <w:p w14:paraId="05C3448E" w14:textId="77777777" w:rsidR="0045320F" w:rsidRDefault="00047ABD" w:rsidP="00047ABD">
      <w:pPr>
        <w:spacing w:after="0" w:line="240" w:lineRule="auto"/>
        <w:rPr>
          <w:rFonts w:ascii="Century Gothic" w:eastAsia="Times New Roman" w:hAnsi="Century Gothic" w:cs="Times New Roman"/>
          <w:b/>
          <w:sz w:val="24"/>
          <w:szCs w:val="24"/>
          <w:lang w:val="es-ES" w:eastAsia="es-ES"/>
        </w:rPr>
      </w:pPr>
      <w:r w:rsidRPr="00B339E5">
        <w:rPr>
          <w:rFonts w:ascii="Century Gothic" w:eastAsia="Times New Roman" w:hAnsi="Century Gothic" w:cs="Times New Roman"/>
          <w:b/>
          <w:sz w:val="24"/>
          <w:szCs w:val="24"/>
          <w:lang w:val="es-ES" w:eastAsia="es-ES"/>
        </w:rPr>
        <w:t>Presidenta de la Sala Superior</w:t>
      </w:r>
    </w:p>
    <w:p w14:paraId="2F29BB6D" w14:textId="77777777" w:rsidR="00070FE0" w:rsidRDefault="00070FE0" w:rsidP="00047ABD">
      <w:pPr>
        <w:spacing w:after="0" w:line="240" w:lineRule="auto"/>
        <w:rPr>
          <w:rFonts w:ascii="Century Gothic" w:eastAsia="Times New Roman" w:hAnsi="Century Gothic" w:cs="Times New Roman"/>
          <w:b/>
          <w:sz w:val="24"/>
          <w:szCs w:val="24"/>
          <w:lang w:val="es-ES" w:eastAsia="es-ES"/>
        </w:rPr>
      </w:pPr>
    </w:p>
    <w:p w14:paraId="4B8ACDE9" w14:textId="77777777" w:rsidR="00624B10" w:rsidRPr="00B339E5" w:rsidRDefault="00624B10" w:rsidP="00047ABD">
      <w:pPr>
        <w:spacing w:after="0" w:line="240" w:lineRule="auto"/>
        <w:rPr>
          <w:rFonts w:ascii="Century Gothic" w:eastAsia="Times New Roman" w:hAnsi="Century Gothic" w:cs="Times New Roman"/>
          <w:b/>
          <w:sz w:val="24"/>
          <w:szCs w:val="24"/>
          <w:lang w:val="es-ES" w:eastAsia="es-ES"/>
        </w:rPr>
      </w:pPr>
    </w:p>
    <w:p w14:paraId="6F081525" w14:textId="77777777" w:rsidR="00047ABD" w:rsidRPr="00B339E5" w:rsidRDefault="00047ABD" w:rsidP="00047ABD">
      <w:pPr>
        <w:spacing w:after="0" w:line="240" w:lineRule="auto"/>
        <w:jc w:val="right"/>
        <w:rPr>
          <w:rFonts w:ascii="Century Gothic" w:eastAsia="Times New Roman" w:hAnsi="Century Gothic" w:cs="Times New Roman"/>
          <w:sz w:val="24"/>
          <w:szCs w:val="24"/>
          <w:lang w:val="es-ES" w:eastAsia="es-ES"/>
        </w:rPr>
      </w:pPr>
      <w:r w:rsidRPr="00B339E5">
        <w:rPr>
          <w:rFonts w:ascii="Century Gothic" w:eastAsia="Times New Roman" w:hAnsi="Century Gothic" w:cs="Times New Roman"/>
          <w:sz w:val="24"/>
          <w:szCs w:val="24"/>
          <w:lang w:val="es-ES" w:eastAsia="es-ES"/>
        </w:rPr>
        <w:t>MAGISTRADO AVELINO BRAVO CACHO</w:t>
      </w:r>
    </w:p>
    <w:p w14:paraId="24201066" w14:textId="77777777" w:rsidR="00070FE0" w:rsidRDefault="00047ABD" w:rsidP="00BE3408">
      <w:pPr>
        <w:spacing w:after="0" w:line="240" w:lineRule="auto"/>
        <w:jc w:val="right"/>
        <w:rPr>
          <w:rFonts w:ascii="Century Gothic" w:eastAsia="Times New Roman" w:hAnsi="Century Gothic" w:cs="Times New Roman"/>
          <w:b/>
          <w:sz w:val="24"/>
          <w:szCs w:val="24"/>
          <w:lang w:val="es-ES" w:eastAsia="es-ES"/>
        </w:rPr>
      </w:pPr>
      <w:r w:rsidRPr="00B339E5">
        <w:rPr>
          <w:rFonts w:ascii="Century Gothic" w:eastAsia="Times New Roman" w:hAnsi="Century Gothic" w:cs="Times New Roman"/>
          <w:b/>
          <w:sz w:val="24"/>
          <w:szCs w:val="24"/>
          <w:lang w:val="es-ES" w:eastAsia="es-ES"/>
        </w:rPr>
        <w:t xml:space="preserve">Integrante de la Sala Superior </w:t>
      </w:r>
    </w:p>
    <w:p w14:paraId="7D21D884" w14:textId="77777777" w:rsidR="00070FE0" w:rsidRDefault="00070FE0" w:rsidP="00047ABD">
      <w:pPr>
        <w:spacing w:after="0" w:line="240" w:lineRule="auto"/>
        <w:rPr>
          <w:rFonts w:ascii="Century Gothic" w:eastAsia="Times New Roman" w:hAnsi="Century Gothic" w:cs="Times New Roman"/>
          <w:b/>
          <w:sz w:val="24"/>
          <w:szCs w:val="24"/>
          <w:lang w:val="es-ES" w:eastAsia="es-ES"/>
        </w:rPr>
      </w:pPr>
    </w:p>
    <w:p w14:paraId="270A2EF3" w14:textId="77777777" w:rsidR="00624B10" w:rsidRPr="00B339E5" w:rsidRDefault="00624B10" w:rsidP="00047ABD">
      <w:pPr>
        <w:spacing w:after="0" w:line="240" w:lineRule="auto"/>
        <w:rPr>
          <w:rFonts w:ascii="Century Gothic" w:eastAsia="Times New Roman" w:hAnsi="Century Gothic" w:cs="Times New Roman"/>
          <w:b/>
          <w:sz w:val="24"/>
          <w:szCs w:val="24"/>
          <w:lang w:val="es-ES" w:eastAsia="es-ES"/>
        </w:rPr>
      </w:pPr>
    </w:p>
    <w:p w14:paraId="167C3A64" w14:textId="77777777" w:rsidR="00047ABD" w:rsidRPr="00B339E5" w:rsidRDefault="00047ABD" w:rsidP="00047ABD">
      <w:pPr>
        <w:spacing w:after="0" w:line="240" w:lineRule="auto"/>
        <w:rPr>
          <w:rFonts w:ascii="Century Gothic" w:eastAsia="Times New Roman" w:hAnsi="Century Gothic" w:cs="Times New Roman"/>
          <w:sz w:val="24"/>
          <w:szCs w:val="24"/>
          <w:lang w:val="es-ES" w:eastAsia="es-ES"/>
        </w:rPr>
      </w:pPr>
      <w:r w:rsidRPr="00B339E5">
        <w:rPr>
          <w:rFonts w:ascii="Century Gothic" w:eastAsia="Times New Roman" w:hAnsi="Century Gothic" w:cs="Times New Roman"/>
          <w:sz w:val="24"/>
          <w:szCs w:val="24"/>
          <w:lang w:val="es-ES" w:eastAsia="es-ES"/>
        </w:rPr>
        <w:t xml:space="preserve">MAGISTRADO JOSÉ RAMÓN JIMÉNEZ GUTIÉRREZ </w:t>
      </w:r>
    </w:p>
    <w:p w14:paraId="36D8BA50" w14:textId="77777777" w:rsidR="00047ABD" w:rsidRPr="00B339E5" w:rsidRDefault="00047ABD" w:rsidP="00B045BE">
      <w:pPr>
        <w:spacing w:after="0" w:line="240" w:lineRule="auto"/>
        <w:rPr>
          <w:rFonts w:ascii="Century Gothic" w:eastAsia="Times New Roman" w:hAnsi="Century Gothic" w:cs="Times New Roman"/>
          <w:b/>
          <w:sz w:val="24"/>
          <w:szCs w:val="24"/>
          <w:lang w:val="es-ES" w:eastAsia="es-ES"/>
        </w:rPr>
      </w:pPr>
      <w:r w:rsidRPr="00B339E5">
        <w:rPr>
          <w:rFonts w:ascii="Century Gothic" w:eastAsia="Times New Roman" w:hAnsi="Century Gothic" w:cs="Verdana"/>
          <w:b/>
          <w:sz w:val="24"/>
          <w:szCs w:val="24"/>
          <w:lang w:val="es-ES" w:eastAsia="es-ES"/>
        </w:rPr>
        <w:t>Integrante de la Sala Superior</w:t>
      </w:r>
    </w:p>
    <w:p w14:paraId="33705A71" w14:textId="77777777" w:rsidR="00070FE0" w:rsidRDefault="00070FE0" w:rsidP="002F2B41">
      <w:pPr>
        <w:spacing w:after="0" w:line="240" w:lineRule="auto"/>
        <w:rPr>
          <w:rFonts w:ascii="Century Gothic" w:eastAsia="Times New Roman" w:hAnsi="Century Gothic" w:cs="Times New Roman"/>
          <w:b/>
          <w:sz w:val="24"/>
          <w:szCs w:val="24"/>
          <w:lang w:val="es-ES" w:eastAsia="es-ES"/>
        </w:rPr>
      </w:pPr>
    </w:p>
    <w:p w14:paraId="784A708C" w14:textId="77777777" w:rsidR="00486991" w:rsidRPr="00B339E5" w:rsidRDefault="00486991" w:rsidP="002F2B41">
      <w:pPr>
        <w:spacing w:after="0" w:line="240" w:lineRule="auto"/>
        <w:rPr>
          <w:rFonts w:ascii="Century Gothic" w:eastAsia="Times New Roman" w:hAnsi="Century Gothic" w:cs="Times New Roman"/>
          <w:b/>
          <w:sz w:val="24"/>
          <w:szCs w:val="24"/>
          <w:lang w:val="es-ES" w:eastAsia="es-ES"/>
        </w:rPr>
      </w:pPr>
    </w:p>
    <w:p w14:paraId="5ACCA058" w14:textId="77777777" w:rsidR="00047ABD" w:rsidRPr="00B339E5" w:rsidRDefault="00047ABD" w:rsidP="00047ABD">
      <w:pPr>
        <w:spacing w:after="0" w:line="240" w:lineRule="auto"/>
        <w:jc w:val="right"/>
        <w:rPr>
          <w:rFonts w:ascii="Century Gothic" w:eastAsia="Times New Roman" w:hAnsi="Century Gothic" w:cs="Times New Roman"/>
          <w:sz w:val="24"/>
          <w:szCs w:val="24"/>
          <w:lang w:val="es-ES" w:eastAsia="es-ES"/>
        </w:rPr>
      </w:pPr>
      <w:r w:rsidRPr="00B339E5">
        <w:rPr>
          <w:rFonts w:ascii="Century Gothic" w:eastAsia="Times New Roman" w:hAnsi="Century Gothic" w:cs="Times New Roman"/>
          <w:b/>
          <w:sz w:val="24"/>
          <w:szCs w:val="24"/>
          <w:lang w:val="es-ES" w:eastAsia="es-ES"/>
        </w:rPr>
        <w:t xml:space="preserve"> </w:t>
      </w:r>
      <w:r w:rsidRPr="00B339E5">
        <w:rPr>
          <w:rFonts w:ascii="Century Gothic" w:eastAsia="Times New Roman" w:hAnsi="Century Gothic" w:cs="Times New Roman"/>
          <w:sz w:val="24"/>
          <w:szCs w:val="24"/>
          <w:lang w:val="es-ES" w:eastAsia="es-ES"/>
        </w:rPr>
        <w:t>SERGIO CASTAÑEDA FLETES</w:t>
      </w:r>
    </w:p>
    <w:p w14:paraId="773048FA" w14:textId="77777777" w:rsidR="00047ABD" w:rsidRPr="00B339E5" w:rsidRDefault="00047ABD" w:rsidP="00D01A8A">
      <w:pPr>
        <w:spacing w:after="0" w:line="240" w:lineRule="auto"/>
        <w:jc w:val="right"/>
        <w:rPr>
          <w:rFonts w:ascii="Century Gothic" w:eastAsia="Times New Roman" w:hAnsi="Century Gothic" w:cs="Times New Roman"/>
          <w:b/>
          <w:sz w:val="24"/>
          <w:szCs w:val="24"/>
          <w:lang w:val="es-ES" w:eastAsia="es-ES"/>
        </w:rPr>
      </w:pPr>
      <w:r w:rsidRPr="00B339E5">
        <w:rPr>
          <w:rFonts w:ascii="Century Gothic" w:eastAsia="Times New Roman" w:hAnsi="Century Gothic" w:cs="Times New Roman"/>
          <w:b/>
          <w:sz w:val="24"/>
          <w:szCs w:val="24"/>
          <w:lang w:val="es-ES" w:eastAsia="es-ES"/>
        </w:rPr>
        <w:t xml:space="preserve">                Secretario General de Acuerdos de la Sala Superior</w:t>
      </w:r>
      <w:r w:rsidRPr="00B339E5">
        <w:rPr>
          <w:rFonts w:ascii="Century Gothic" w:eastAsia="Times New Roman" w:hAnsi="Century Gothic" w:cs="Times New Roman"/>
          <w:sz w:val="24"/>
          <w:szCs w:val="24"/>
          <w:lang w:val="es-ES" w:eastAsia="es-ES"/>
        </w:rPr>
        <w:tab/>
      </w:r>
    </w:p>
    <w:sectPr w:rsidR="00047ABD" w:rsidRPr="00B339E5" w:rsidSect="002734D1">
      <w:headerReference w:type="default" r:id="rId8"/>
      <w:footerReference w:type="default" r:id="rId9"/>
      <w:pgSz w:w="12242" w:h="19301" w:code="131"/>
      <w:pgMar w:top="3119" w:right="902" w:bottom="1985" w:left="2268" w:header="720" w:footer="100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E0720" w14:textId="77777777" w:rsidR="00A566FC" w:rsidRDefault="00A566FC" w:rsidP="003041CF">
      <w:pPr>
        <w:spacing w:after="0" w:line="240" w:lineRule="auto"/>
      </w:pPr>
      <w:r>
        <w:separator/>
      </w:r>
    </w:p>
  </w:endnote>
  <w:endnote w:type="continuationSeparator" w:id="0">
    <w:p w14:paraId="16900237" w14:textId="77777777" w:rsidR="00A566FC" w:rsidRDefault="00A566FC" w:rsidP="00304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00835" w14:textId="73415868" w:rsidR="00A566FC" w:rsidRDefault="00A566FC" w:rsidP="00775C06">
    <w:pPr>
      <w:pStyle w:val="Piedepgina"/>
      <w:jc w:val="center"/>
      <w:rPr>
        <w:rStyle w:val="Nmerodepgina"/>
        <w:sz w:val="18"/>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16</w:t>
    </w:r>
    <w:r>
      <w:rPr>
        <w:rStyle w:val="Nmerodepgina"/>
      </w:rPr>
      <w:fldChar w:fldCharType="end"/>
    </w:r>
    <w:r>
      <w:rPr>
        <w:rStyle w:val="Nmerodepgina"/>
        <w:sz w:val="18"/>
      </w:rPr>
      <w:t>/</w:t>
    </w:r>
    <w:r w:rsidR="00797DAE">
      <w:rPr>
        <w:rStyle w:val="Nmerodepgina"/>
        <w:sz w:val="18"/>
      </w:rPr>
      <w:t>6</w:t>
    </w:r>
  </w:p>
  <w:p w14:paraId="67678C94" w14:textId="526015FB" w:rsidR="00A566FC" w:rsidRPr="0052553A" w:rsidRDefault="008E5F5D" w:rsidP="001A3344">
    <w:pPr>
      <w:pStyle w:val="Piedepgina"/>
      <w:jc w:val="right"/>
      <w:rPr>
        <w:rStyle w:val="Nmerodepgina"/>
        <w:rFonts w:ascii="Century Gothic" w:hAnsi="Century Gothic"/>
        <w:smallCaps/>
      </w:rPr>
    </w:pPr>
    <w:r>
      <w:rPr>
        <w:rStyle w:val="Nmerodepgina"/>
        <w:rFonts w:ascii="Century Gothic" w:hAnsi="Century Gothic"/>
        <w:smallCaps/>
      </w:rPr>
      <w:t>NONAGÉSIMA</w:t>
    </w:r>
    <w:r w:rsidR="009D75CA">
      <w:rPr>
        <w:rStyle w:val="Nmerodepgina"/>
        <w:rFonts w:ascii="Century Gothic" w:hAnsi="Century Gothic"/>
        <w:smallCaps/>
      </w:rPr>
      <w:t xml:space="preserve"> NOVENA</w:t>
    </w:r>
    <w:r w:rsidR="00A566FC">
      <w:rPr>
        <w:rStyle w:val="Nmerodepgina"/>
        <w:rFonts w:ascii="Century Gothic" w:hAnsi="Century Gothic"/>
        <w:smallCaps/>
      </w:rPr>
      <w:t xml:space="preserve"> SESIÓN</w:t>
    </w:r>
    <w:r w:rsidR="00A566FC" w:rsidRPr="0052553A">
      <w:rPr>
        <w:rStyle w:val="Nmerodepgina"/>
        <w:rFonts w:ascii="Century Gothic" w:hAnsi="Century Gothic"/>
        <w:smallCaps/>
      </w:rPr>
      <w:t xml:space="preserve"> EXTRAORDINARIA </w:t>
    </w:r>
  </w:p>
  <w:p w14:paraId="0A88F3DE" w14:textId="43B532F9" w:rsidR="00A566FC" w:rsidRPr="0052553A" w:rsidRDefault="009D75CA" w:rsidP="00975397">
    <w:pPr>
      <w:pStyle w:val="Piedepgina"/>
      <w:jc w:val="right"/>
      <w:rPr>
        <w:rStyle w:val="Nmerodepgina"/>
        <w:rFonts w:ascii="Century Gothic" w:hAnsi="Century Gothic"/>
        <w:smallCaps/>
      </w:rPr>
    </w:pPr>
    <w:r>
      <w:rPr>
        <w:rStyle w:val="Nmerodepgina"/>
        <w:rFonts w:ascii="Century Gothic" w:hAnsi="Century Gothic"/>
        <w:smallCaps/>
      </w:rPr>
      <w:t>CATORCE</w:t>
    </w:r>
    <w:r w:rsidR="00EA5098">
      <w:rPr>
        <w:rStyle w:val="Nmerodepgina"/>
        <w:rFonts w:ascii="Century Gothic" w:hAnsi="Century Gothic"/>
        <w:smallCaps/>
      </w:rPr>
      <w:t xml:space="preserve"> DE DICIEMBRE </w:t>
    </w:r>
    <w:r w:rsidR="00A566FC">
      <w:rPr>
        <w:rStyle w:val="Nmerodepgina"/>
        <w:rFonts w:ascii="Century Gothic" w:hAnsi="Century Gothic"/>
        <w:smallCaps/>
      </w:rPr>
      <w:t>DE DOS MIL VEINTITRÉS</w:t>
    </w:r>
  </w:p>
  <w:p w14:paraId="430046EB" w14:textId="77777777" w:rsidR="00A566FC" w:rsidRDefault="00A566FC" w:rsidP="00975397">
    <w:pPr>
      <w:pStyle w:val="Piedepgina"/>
    </w:pPr>
  </w:p>
  <w:p w14:paraId="7CAD72D8" w14:textId="77777777" w:rsidR="00A566FC" w:rsidRPr="007A710B" w:rsidRDefault="00A566FC" w:rsidP="0097539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6C8613" w14:textId="77777777" w:rsidR="00A566FC" w:rsidRDefault="00A566FC" w:rsidP="003041CF">
      <w:pPr>
        <w:spacing w:after="0" w:line="240" w:lineRule="auto"/>
      </w:pPr>
      <w:r>
        <w:separator/>
      </w:r>
    </w:p>
  </w:footnote>
  <w:footnote w:type="continuationSeparator" w:id="0">
    <w:p w14:paraId="506CD8BC" w14:textId="77777777" w:rsidR="00A566FC" w:rsidRDefault="00A566FC" w:rsidP="00304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6465F" w14:textId="77777777" w:rsidR="00A566FC" w:rsidRDefault="00A566FC">
    <w:pPr>
      <w:pStyle w:val="Encabezado"/>
    </w:pPr>
    <w:r>
      <w:rPr>
        <w:noProof/>
        <w:lang w:val="es-MX" w:eastAsia="es-MX"/>
      </w:rPr>
      <w:drawing>
        <wp:anchor distT="0" distB="0" distL="114300" distR="114300" simplePos="0" relativeHeight="251659264" behindDoc="0" locked="0" layoutInCell="1" allowOverlap="1" wp14:anchorId="12481612" wp14:editId="72837DCA">
          <wp:simplePos x="0" y="0"/>
          <wp:positionH relativeFrom="column">
            <wp:posOffset>0</wp:posOffset>
          </wp:positionH>
          <wp:positionV relativeFrom="paragraph">
            <wp:posOffset>142875</wp:posOffset>
          </wp:positionV>
          <wp:extent cx="2076450" cy="1019175"/>
          <wp:effectExtent l="0" t="0" r="0" b="9525"/>
          <wp:wrapSquare wrapText="bothSides"/>
          <wp:docPr id="3" name="Imagen 3" descr="C:\Users\Administrador\AppData\Local\Microsoft\Windows\INetCache\Content.Word\LOGOTIPO_TRIBUNAL_DE_JUSTICIA_ADMINISTRATIVA_JALISC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dor\AppData\Local\Microsoft\Windows\INetCache\Content.Word\LOGOTIPO_TRIBUNAL_DE_JUSTICIA_ADMINISTRATIVA_JALISC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1019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FB6EF2"/>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3EA61EAD"/>
    <w:multiLevelType w:val="hybridMultilevel"/>
    <w:tmpl w:val="00900A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A64E33"/>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 w15:restartNumberingAfterBreak="0">
    <w:nsid w:val="5EF63E67"/>
    <w:multiLevelType w:val="multilevel"/>
    <w:tmpl w:val="A894D522"/>
    <w:lvl w:ilvl="0">
      <w:start w:val="1"/>
      <w:numFmt w:val="decimal"/>
      <w:lvlText w:val="%1."/>
      <w:lvlJc w:val="left"/>
      <w:pPr>
        <w:tabs>
          <w:tab w:val="num" w:pos="360"/>
        </w:tabs>
        <w:ind w:left="360" w:hanging="360"/>
      </w:pPr>
      <w:rPr>
        <w:rFonts w:ascii="Tahoma" w:hAnsi="Tahoma" w:cs="Tahoma" w:hint="default"/>
        <w:b w:val="0"/>
        <w:sz w:val="24"/>
        <w:szCs w:val="24"/>
      </w:rPr>
    </w:lvl>
    <w:lvl w:ilvl="1">
      <w:start w:val="6"/>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160"/>
        </w:tabs>
        <w:ind w:left="2160" w:hanging="2160"/>
      </w:pPr>
      <w:rPr>
        <w:rFont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64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1CF"/>
    <w:rsid w:val="0000743F"/>
    <w:rsid w:val="0001209E"/>
    <w:rsid w:val="000204C8"/>
    <w:rsid w:val="000252FB"/>
    <w:rsid w:val="00025347"/>
    <w:rsid w:val="00031699"/>
    <w:rsid w:val="00032788"/>
    <w:rsid w:val="000341E7"/>
    <w:rsid w:val="00037710"/>
    <w:rsid w:val="0004293C"/>
    <w:rsid w:val="00047ABD"/>
    <w:rsid w:val="0005333C"/>
    <w:rsid w:val="00057398"/>
    <w:rsid w:val="000607CD"/>
    <w:rsid w:val="00061D51"/>
    <w:rsid w:val="00067078"/>
    <w:rsid w:val="00070FE0"/>
    <w:rsid w:val="000754CE"/>
    <w:rsid w:val="00082919"/>
    <w:rsid w:val="000907A4"/>
    <w:rsid w:val="00091838"/>
    <w:rsid w:val="00091DED"/>
    <w:rsid w:val="00092D7D"/>
    <w:rsid w:val="00096208"/>
    <w:rsid w:val="00097701"/>
    <w:rsid w:val="000A116C"/>
    <w:rsid w:val="000A2817"/>
    <w:rsid w:val="000B03F6"/>
    <w:rsid w:val="000B344D"/>
    <w:rsid w:val="000B3B1A"/>
    <w:rsid w:val="000B59D4"/>
    <w:rsid w:val="000C07C3"/>
    <w:rsid w:val="000C74D1"/>
    <w:rsid w:val="000D161B"/>
    <w:rsid w:val="000E0754"/>
    <w:rsid w:val="000E084A"/>
    <w:rsid w:val="000E4869"/>
    <w:rsid w:val="000F2910"/>
    <w:rsid w:val="00101B27"/>
    <w:rsid w:val="00101CD2"/>
    <w:rsid w:val="00102158"/>
    <w:rsid w:val="00102B0E"/>
    <w:rsid w:val="00102DF8"/>
    <w:rsid w:val="0010367F"/>
    <w:rsid w:val="00105C4C"/>
    <w:rsid w:val="00106E55"/>
    <w:rsid w:val="00111862"/>
    <w:rsid w:val="001123FD"/>
    <w:rsid w:val="00122263"/>
    <w:rsid w:val="001257C0"/>
    <w:rsid w:val="00127116"/>
    <w:rsid w:val="00130240"/>
    <w:rsid w:val="0014586E"/>
    <w:rsid w:val="00145A71"/>
    <w:rsid w:val="00147322"/>
    <w:rsid w:val="00163527"/>
    <w:rsid w:val="001635A4"/>
    <w:rsid w:val="00164C50"/>
    <w:rsid w:val="00170CB3"/>
    <w:rsid w:val="001723F9"/>
    <w:rsid w:val="0018453C"/>
    <w:rsid w:val="0019015A"/>
    <w:rsid w:val="00190BE1"/>
    <w:rsid w:val="0019144C"/>
    <w:rsid w:val="001927A7"/>
    <w:rsid w:val="001936D8"/>
    <w:rsid w:val="001A02D4"/>
    <w:rsid w:val="001A3344"/>
    <w:rsid w:val="001A6FD7"/>
    <w:rsid w:val="001B2A2F"/>
    <w:rsid w:val="001D1579"/>
    <w:rsid w:val="001D3122"/>
    <w:rsid w:val="001E7D28"/>
    <w:rsid w:val="00201548"/>
    <w:rsid w:val="002031DD"/>
    <w:rsid w:val="002228CE"/>
    <w:rsid w:val="00223159"/>
    <w:rsid w:val="00225609"/>
    <w:rsid w:val="00225E19"/>
    <w:rsid w:val="0022743C"/>
    <w:rsid w:val="00227F27"/>
    <w:rsid w:val="002413E1"/>
    <w:rsid w:val="002511E0"/>
    <w:rsid w:val="0026127C"/>
    <w:rsid w:val="00262FE5"/>
    <w:rsid w:val="00266EFA"/>
    <w:rsid w:val="002734D1"/>
    <w:rsid w:val="00281703"/>
    <w:rsid w:val="00282FC3"/>
    <w:rsid w:val="00283650"/>
    <w:rsid w:val="00291321"/>
    <w:rsid w:val="002A6C67"/>
    <w:rsid w:val="002B12D3"/>
    <w:rsid w:val="002C2C7E"/>
    <w:rsid w:val="002C2FFC"/>
    <w:rsid w:val="002C7E50"/>
    <w:rsid w:val="002D02A5"/>
    <w:rsid w:val="002D0C31"/>
    <w:rsid w:val="002D3A1A"/>
    <w:rsid w:val="002E29CC"/>
    <w:rsid w:val="002E41FD"/>
    <w:rsid w:val="002E4B14"/>
    <w:rsid w:val="002E57F1"/>
    <w:rsid w:val="002E5DE8"/>
    <w:rsid w:val="002E5E22"/>
    <w:rsid w:val="002F2B41"/>
    <w:rsid w:val="002F3807"/>
    <w:rsid w:val="002F474D"/>
    <w:rsid w:val="002F5A1F"/>
    <w:rsid w:val="00301859"/>
    <w:rsid w:val="003040D9"/>
    <w:rsid w:val="003041CF"/>
    <w:rsid w:val="00314739"/>
    <w:rsid w:val="00316069"/>
    <w:rsid w:val="00316D69"/>
    <w:rsid w:val="003178B5"/>
    <w:rsid w:val="003263ED"/>
    <w:rsid w:val="00326BCA"/>
    <w:rsid w:val="003318B4"/>
    <w:rsid w:val="00334B52"/>
    <w:rsid w:val="0034235A"/>
    <w:rsid w:val="00342C3F"/>
    <w:rsid w:val="00342CBA"/>
    <w:rsid w:val="00344D19"/>
    <w:rsid w:val="00344E99"/>
    <w:rsid w:val="003453E1"/>
    <w:rsid w:val="003478A5"/>
    <w:rsid w:val="00350FDA"/>
    <w:rsid w:val="0035395F"/>
    <w:rsid w:val="00357746"/>
    <w:rsid w:val="00376BED"/>
    <w:rsid w:val="003808E8"/>
    <w:rsid w:val="00382B6D"/>
    <w:rsid w:val="00383D81"/>
    <w:rsid w:val="00384412"/>
    <w:rsid w:val="00386215"/>
    <w:rsid w:val="00386DF9"/>
    <w:rsid w:val="0039480D"/>
    <w:rsid w:val="0039715C"/>
    <w:rsid w:val="003A470F"/>
    <w:rsid w:val="003A6923"/>
    <w:rsid w:val="003B076D"/>
    <w:rsid w:val="003B615C"/>
    <w:rsid w:val="003C29CA"/>
    <w:rsid w:val="003C377B"/>
    <w:rsid w:val="003C5F92"/>
    <w:rsid w:val="003D2976"/>
    <w:rsid w:val="003E2A15"/>
    <w:rsid w:val="003F03EF"/>
    <w:rsid w:val="003F2B4B"/>
    <w:rsid w:val="003F3758"/>
    <w:rsid w:val="00400981"/>
    <w:rsid w:val="0040102F"/>
    <w:rsid w:val="00404859"/>
    <w:rsid w:val="00405D45"/>
    <w:rsid w:val="00406E34"/>
    <w:rsid w:val="004077E8"/>
    <w:rsid w:val="00413FEA"/>
    <w:rsid w:val="00416A41"/>
    <w:rsid w:val="00423DB9"/>
    <w:rsid w:val="004251BA"/>
    <w:rsid w:val="00425BC0"/>
    <w:rsid w:val="00433757"/>
    <w:rsid w:val="00440A8B"/>
    <w:rsid w:val="00441BCC"/>
    <w:rsid w:val="004468A3"/>
    <w:rsid w:val="0044797F"/>
    <w:rsid w:val="0045320F"/>
    <w:rsid w:val="00462FA1"/>
    <w:rsid w:val="00473CBB"/>
    <w:rsid w:val="004751B1"/>
    <w:rsid w:val="0048367A"/>
    <w:rsid w:val="00483C2C"/>
    <w:rsid w:val="00484DE0"/>
    <w:rsid w:val="00486991"/>
    <w:rsid w:val="00490D33"/>
    <w:rsid w:val="00492AF4"/>
    <w:rsid w:val="00492D7D"/>
    <w:rsid w:val="004932DC"/>
    <w:rsid w:val="00494E40"/>
    <w:rsid w:val="00495003"/>
    <w:rsid w:val="004960D7"/>
    <w:rsid w:val="00497600"/>
    <w:rsid w:val="00497AB7"/>
    <w:rsid w:val="004A57B5"/>
    <w:rsid w:val="004A5C54"/>
    <w:rsid w:val="004A7D8B"/>
    <w:rsid w:val="004B35A3"/>
    <w:rsid w:val="004B7F6C"/>
    <w:rsid w:val="004B7FEC"/>
    <w:rsid w:val="004C00DF"/>
    <w:rsid w:val="004D0AB6"/>
    <w:rsid w:val="004D11F7"/>
    <w:rsid w:val="004D1511"/>
    <w:rsid w:val="004D20A5"/>
    <w:rsid w:val="004D233F"/>
    <w:rsid w:val="004D3530"/>
    <w:rsid w:val="004D4E65"/>
    <w:rsid w:val="004D66E0"/>
    <w:rsid w:val="004E012F"/>
    <w:rsid w:val="004E22A2"/>
    <w:rsid w:val="004E327F"/>
    <w:rsid w:val="004E519A"/>
    <w:rsid w:val="004E6B91"/>
    <w:rsid w:val="004F178B"/>
    <w:rsid w:val="004F603A"/>
    <w:rsid w:val="00501A44"/>
    <w:rsid w:val="005060CB"/>
    <w:rsid w:val="00507405"/>
    <w:rsid w:val="0051446D"/>
    <w:rsid w:val="00516913"/>
    <w:rsid w:val="00521D05"/>
    <w:rsid w:val="005242A0"/>
    <w:rsid w:val="0052586A"/>
    <w:rsid w:val="005324EC"/>
    <w:rsid w:val="005336F8"/>
    <w:rsid w:val="0053465A"/>
    <w:rsid w:val="00535E73"/>
    <w:rsid w:val="00540D2B"/>
    <w:rsid w:val="00543E2C"/>
    <w:rsid w:val="005464A9"/>
    <w:rsid w:val="00551E07"/>
    <w:rsid w:val="00553DC7"/>
    <w:rsid w:val="00556EBE"/>
    <w:rsid w:val="00557D97"/>
    <w:rsid w:val="00560987"/>
    <w:rsid w:val="00583908"/>
    <w:rsid w:val="005B030A"/>
    <w:rsid w:val="005B06BD"/>
    <w:rsid w:val="005B1176"/>
    <w:rsid w:val="005C2DC2"/>
    <w:rsid w:val="005C457E"/>
    <w:rsid w:val="005D07BC"/>
    <w:rsid w:val="005D517A"/>
    <w:rsid w:val="005E39C4"/>
    <w:rsid w:val="005E758C"/>
    <w:rsid w:val="005F12F1"/>
    <w:rsid w:val="005F4020"/>
    <w:rsid w:val="00602514"/>
    <w:rsid w:val="00605BD0"/>
    <w:rsid w:val="0061109B"/>
    <w:rsid w:val="00612A4E"/>
    <w:rsid w:val="0061581D"/>
    <w:rsid w:val="00617CE8"/>
    <w:rsid w:val="00617DF0"/>
    <w:rsid w:val="00617F5F"/>
    <w:rsid w:val="00624B10"/>
    <w:rsid w:val="006277FF"/>
    <w:rsid w:val="0063424F"/>
    <w:rsid w:val="00635687"/>
    <w:rsid w:val="006370F7"/>
    <w:rsid w:val="00640847"/>
    <w:rsid w:val="006408C0"/>
    <w:rsid w:val="00643C20"/>
    <w:rsid w:val="0064510F"/>
    <w:rsid w:val="00652733"/>
    <w:rsid w:val="0065310D"/>
    <w:rsid w:val="00656766"/>
    <w:rsid w:val="00656FC8"/>
    <w:rsid w:val="006642FD"/>
    <w:rsid w:val="00665C11"/>
    <w:rsid w:val="00670FA0"/>
    <w:rsid w:val="00671448"/>
    <w:rsid w:val="00682ED9"/>
    <w:rsid w:val="0069226C"/>
    <w:rsid w:val="00692C6F"/>
    <w:rsid w:val="00693494"/>
    <w:rsid w:val="00693AF3"/>
    <w:rsid w:val="006A0FA6"/>
    <w:rsid w:val="006A451E"/>
    <w:rsid w:val="006B115D"/>
    <w:rsid w:val="006D288B"/>
    <w:rsid w:val="006D471F"/>
    <w:rsid w:val="006D5232"/>
    <w:rsid w:val="006E2893"/>
    <w:rsid w:val="006E77D8"/>
    <w:rsid w:val="006F153C"/>
    <w:rsid w:val="006F3FCD"/>
    <w:rsid w:val="006F6742"/>
    <w:rsid w:val="00700F66"/>
    <w:rsid w:val="007105E1"/>
    <w:rsid w:val="007121D6"/>
    <w:rsid w:val="00712D41"/>
    <w:rsid w:val="007139DF"/>
    <w:rsid w:val="00716874"/>
    <w:rsid w:val="007176D5"/>
    <w:rsid w:val="00720DF4"/>
    <w:rsid w:val="00734154"/>
    <w:rsid w:val="007458BE"/>
    <w:rsid w:val="007538E8"/>
    <w:rsid w:val="00754049"/>
    <w:rsid w:val="007620B1"/>
    <w:rsid w:val="00762829"/>
    <w:rsid w:val="00762A6F"/>
    <w:rsid w:val="00765FF2"/>
    <w:rsid w:val="00775C06"/>
    <w:rsid w:val="0077631F"/>
    <w:rsid w:val="00777F54"/>
    <w:rsid w:val="007909F6"/>
    <w:rsid w:val="0079425E"/>
    <w:rsid w:val="0079592F"/>
    <w:rsid w:val="00797DAE"/>
    <w:rsid w:val="007A5486"/>
    <w:rsid w:val="007C3FB4"/>
    <w:rsid w:val="007C7D4D"/>
    <w:rsid w:val="007D2C81"/>
    <w:rsid w:val="007D4667"/>
    <w:rsid w:val="007E126D"/>
    <w:rsid w:val="007E329A"/>
    <w:rsid w:val="007E3B50"/>
    <w:rsid w:val="007F2DED"/>
    <w:rsid w:val="007F3043"/>
    <w:rsid w:val="007F4EEB"/>
    <w:rsid w:val="007F55A4"/>
    <w:rsid w:val="00805F91"/>
    <w:rsid w:val="00807A5F"/>
    <w:rsid w:val="00807AB7"/>
    <w:rsid w:val="00817F18"/>
    <w:rsid w:val="00817F8C"/>
    <w:rsid w:val="0083248B"/>
    <w:rsid w:val="008363B4"/>
    <w:rsid w:val="0084241A"/>
    <w:rsid w:val="0084543D"/>
    <w:rsid w:val="008469B7"/>
    <w:rsid w:val="0084757B"/>
    <w:rsid w:val="00851234"/>
    <w:rsid w:val="008552D2"/>
    <w:rsid w:val="00864B46"/>
    <w:rsid w:val="00866499"/>
    <w:rsid w:val="008701BD"/>
    <w:rsid w:val="00870384"/>
    <w:rsid w:val="0087433F"/>
    <w:rsid w:val="00874C5F"/>
    <w:rsid w:val="00876036"/>
    <w:rsid w:val="00885945"/>
    <w:rsid w:val="00886CF2"/>
    <w:rsid w:val="00887B32"/>
    <w:rsid w:val="00890B2D"/>
    <w:rsid w:val="008913AD"/>
    <w:rsid w:val="008930DD"/>
    <w:rsid w:val="008A461B"/>
    <w:rsid w:val="008C5E78"/>
    <w:rsid w:val="008C60FF"/>
    <w:rsid w:val="008C7285"/>
    <w:rsid w:val="008D3E51"/>
    <w:rsid w:val="008D5EDB"/>
    <w:rsid w:val="008E09C4"/>
    <w:rsid w:val="008E3721"/>
    <w:rsid w:val="008E4512"/>
    <w:rsid w:val="008E458D"/>
    <w:rsid w:val="008E5F5D"/>
    <w:rsid w:val="008F00CC"/>
    <w:rsid w:val="008F106A"/>
    <w:rsid w:val="008F1473"/>
    <w:rsid w:val="009064A8"/>
    <w:rsid w:val="00913A23"/>
    <w:rsid w:val="0091699A"/>
    <w:rsid w:val="0092641F"/>
    <w:rsid w:val="00930EA1"/>
    <w:rsid w:val="00933F9E"/>
    <w:rsid w:val="00936E18"/>
    <w:rsid w:val="009403E6"/>
    <w:rsid w:val="009405DD"/>
    <w:rsid w:val="009428C7"/>
    <w:rsid w:val="0095050C"/>
    <w:rsid w:val="00953A52"/>
    <w:rsid w:val="00972362"/>
    <w:rsid w:val="009733A3"/>
    <w:rsid w:val="009740F2"/>
    <w:rsid w:val="00974B6C"/>
    <w:rsid w:val="00975397"/>
    <w:rsid w:val="00981913"/>
    <w:rsid w:val="00991629"/>
    <w:rsid w:val="00993705"/>
    <w:rsid w:val="009967A4"/>
    <w:rsid w:val="009A3C52"/>
    <w:rsid w:val="009A64A1"/>
    <w:rsid w:val="009A679A"/>
    <w:rsid w:val="009B47B5"/>
    <w:rsid w:val="009B6753"/>
    <w:rsid w:val="009C30EA"/>
    <w:rsid w:val="009C5D24"/>
    <w:rsid w:val="009C6CBB"/>
    <w:rsid w:val="009D17C8"/>
    <w:rsid w:val="009D75CA"/>
    <w:rsid w:val="009E4477"/>
    <w:rsid w:val="009F0A29"/>
    <w:rsid w:val="009F1E46"/>
    <w:rsid w:val="009F3DC7"/>
    <w:rsid w:val="00A00B56"/>
    <w:rsid w:val="00A0250B"/>
    <w:rsid w:val="00A0277B"/>
    <w:rsid w:val="00A078FD"/>
    <w:rsid w:val="00A1297F"/>
    <w:rsid w:val="00A14FC5"/>
    <w:rsid w:val="00A1558B"/>
    <w:rsid w:val="00A16681"/>
    <w:rsid w:val="00A16FE1"/>
    <w:rsid w:val="00A212FB"/>
    <w:rsid w:val="00A376D9"/>
    <w:rsid w:val="00A37B69"/>
    <w:rsid w:val="00A40843"/>
    <w:rsid w:val="00A40B4D"/>
    <w:rsid w:val="00A44E6E"/>
    <w:rsid w:val="00A527E4"/>
    <w:rsid w:val="00A566FC"/>
    <w:rsid w:val="00A63B29"/>
    <w:rsid w:val="00A70D41"/>
    <w:rsid w:val="00A7300C"/>
    <w:rsid w:val="00A73086"/>
    <w:rsid w:val="00A75053"/>
    <w:rsid w:val="00A82AC9"/>
    <w:rsid w:val="00A8348B"/>
    <w:rsid w:val="00A90C44"/>
    <w:rsid w:val="00A91123"/>
    <w:rsid w:val="00AA00C0"/>
    <w:rsid w:val="00AA020D"/>
    <w:rsid w:val="00AB1FEE"/>
    <w:rsid w:val="00AC070F"/>
    <w:rsid w:val="00AC16CF"/>
    <w:rsid w:val="00AC2D33"/>
    <w:rsid w:val="00AC73A0"/>
    <w:rsid w:val="00AD259C"/>
    <w:rsid w:val="00AD5BEB"/>
    <w:rsid w:val="00AE091A"/>
    <w:rsid w:val="00AE3106"/>
    <w:rsid w:val="00AE723E"/>
    <w:rsid w:val="00AE7849"/>
    <w:rsid w:val="00AF6F4F"/>
    <w:rsid w:val="00AF78FC"/>
    <w:rsid w:val="00B02489"/>
    <w:rsid w:val="00B045BE"/>
    <w:rsid w:val="00B13937"/>
    <w:rsid w:val="00B13FFB"/>
    <w:rsid w:val="00B1463A"/>
    <w:rsid w:val="00B15BE1"/>
    <w:rsid w:val="00B1616A"/>
    <w:rsid w:val="00B1684D"/>
    <w:rsid w:val="00B17D65"/>
    <w:rsid w:val="00B23258"/>
    <w:rsid w:val="00B25D3C"/>
    <w:rsid w:val="00B27AE2"/>
    <w:rsid w:val="00B27BA5"/>
    <w:rsid w:val="00B31661"/>
    <w:rsid w:val="00B339E5"/>
    <w:rsid w:val="00B34241"/>
    <w:rsid w:val="00B35101"/>
    <w:rsid w:val="00B56DF4"/>
    <w:rsid w:val="00B60237"/>
    <w:rsid w:val="00B610E4"/>
    <w:rsid w:val="00B62214"/>
    <w:rsid w:val="00B644B4"/>
    <w:rsid w:val="00B70DEF"/>
    <w:rsid w:val="00B7683D"/>
    <w:rsid w:val="00B8120F"/>
    <w:rsid w:val="00B8359C"/>
    <w:rsid w:val="00B84198"/>
    <w:rsid w:val="00B84F92"/>
    <w:rsid w:val="00B86CA6"/>
    <w:rsid w:val="00B86D32"/>
    <w:rsid w:val="00B87450"/>
    <w:rsid w:val="00B94038"/>
    <w:rsid w:val="00B97D82"/>
    <w:rsid w:val="00BA16C6"/>
    <w:rsid w:val="00BA4298"/>
    <w:rsid w:val="00BB0110"/>
    <w:rsid w:val="00BB02F4"/>
    <w:rsid w:val="00BB0CE0"/>
    <w:rsid w:val="00BB63BB"/>
    <w:rsid w:val="00BE3408"/>
    <w:rsid w:val="00BE433E"/>
    <w:rsid w:val="00BE5D60"/>
    <w:rsid w:val="00BF39B6"/>
    <w:rsid w:val="00BF5004"/>
    <w:rsid w:val="00C01069"/>
    <w:rsid w:val="00C01677"/>
    <w:rsid w:val="00C03B0F"/>
    <w:rsid w:val="00C070FF"/>
    <w:rsid w:val="00C14DFF"/>
    <w:rsid w:val="00C14F63"/>
    <w:rsid w:val="00C20291"/>
    <w:rsid w:val="00C20501"/>
    <w:rsid w:val="00C24590"/>
    <w:rsid w:val="00C36AB9"/>
    <w:rsid w:val="00C40EE6"/>
    <w:rsid w:val="00C620D3"/>
    <w:rsid w:val="00C6604A"/>
    <w:rsid w:val="00C722EE"/>
    <w:rsid w:val="00C73E60"/>
    <w:rsid w:val="00C77703"/>
    <w:rsid w:val="00C82AB5"/>
    <w:rsid w:val="00C90903"/>
    <w:rsid w:val="00C94685"/>
    <w:rsid w:val="00C949F3"/>
    <w:rsid w:val="00CA569B"/>
    <w:rsid w:val="00CA601D"/>
    <w:rsid w:val="00CA64AB"/>
    <w:rsid w:val="00CB0B24"/>
    <w:rsid w:val="00CC29B0"/>
    <w:rsid w:val="00CC5026"/>
    <w:rsid w:val="00CC6159"/>
    <w:rsid w:val="00CC62FF"/>
    <w:rsid w:val="00CC7E95"/>
    <w:rsid w:val="00CD134F"/>
    <w:rsid w:val="00CD16DF"/>
    <w:rsid w:val="00CD3C05"/>
    <w:rsid w:val="00CD6B8C"/>
    <w:rsid w:val="00CD7A2E"/>
    <w:rsid w:val="00CE09AC"/>
    <w:rsid w:val="00CE4560"/>
    <w:rsid w:val="00CE6E9D"/>
    <w:rsid w:val="00CF18A2"/>
    <w:rsid w:val="00D0010A"/>
    <w:rsid w:val="00D001CA"/>
    <w:rsid w:val="00D0122D"/>
    <w:rsid w:val="00D01A8A"/>
    <w:rsid w:val="00D12224"/>
    <w:rsid w:val="00D2281B"/>
    <w:rsid w:val="00D22F90"/>
    <w:rsid w:val="00D255C9"/>
    <w:rsid w:val="00D34901"/>
    <w:rsid w:val="00D37AE5"/>
    <w:rsid w:val="00D4531F"/>
    <w:rsid w:val="00D53897"/>
    <w:rsid w:val="00D55EFD"/>
    <w:rsid w:val="00D62D81"/>
    <w:rsid w:val="00D63AC3"/>
    <w:rsid w:val="00D652F2"/>
    <w:rsid w:val="00D76BB0"/>
    <w:rsid w:val="00D83F69"/>
    <w:rsid w:val="00D90553"/>
    <w:rsid w:val="00D9325D"/>
    <w:rsid w:val="00DA3691"/>
    <w:rsid w:val="00DA3D55"/>
    <w:rsid w:val="00DA5263"/>
    <w:rsid w:val="00DB2EA2"/>
    <w:rsid w:val="00DB34FB"/>
    <w:rsid w:val="00DB56EE"/>
    <w:rsid w:val="00DC4ABD"/>
    <w:rsid w:val="00DD19BE"/>
    <w:rsid w:val="00DE29CD"/>
    <w:rsid w:val="00DE32EB"/>
    <w:rsid w:val="00DE51D8"/>
    <w:rsid w:val="00DE56E2"/>
    <w:rsid w:val="00DF164B"/>
    <w:rsid w:val="00DF2E8A"/>
    <w:rsid w:val="00DF3777"/>
    <w:rsid w:val="00DF4D0C"/>
    <w:rsid w:val="00DF6CCC"/>
    <w:rsid w:val="00DF77BB"/>
    <w:rsid w:val="00DF77DB"/>
    <w:rsid w:val="00E01867"/>
    <w:rsid w:val="00E0309A"/>
    <w:rsid w:val="00E306E8"/>
    <w:rsid w:val="00E33A31"/>
    <w:rsid w:val="00E41223"/>
    <w:rsid w:val="00E436C0"/>
    <w:rsid w:val="00E45AC0"/>
    <w:rsid w:val="00E46D87"/>
    <w:rsid w:val="00E6097B"/>
    <w:rsid w:val="00E7512E"/>
    <w:rsid w:val="00E8091D"/>
    <w:rsid w:val="00E820AA"/>
    <w:rsid w:val="00E82D97"/>
    <w:rsid w:val="00E8568E"/>
    <w:rsid w:val="00E928C0"/>
    <w:rsid w:val="00E95249"/>
    <w:rsid w:val="00EA35A4"/>
    <w:rsid w:val="00EA4F3C"/>
    <w:rsid w:val="00EA5098"/>
    <w:rsid w:val="00EA7491"/>
    <w:rsid w:val="00EB180D"/>
    <w:rsid w:val="00EB1B8F"/>
    <w:rsid w:val="00EB5241"/>
    <w:rsid w:val="00ED0DFC"/>
    <w:rsid w:val="00ED7D1D"/>
    <w:rsid w:val="00EE25BA"/>
    <w:rsid w:val="00EE5FE6"/>
    <w:rsid w:val="00F003F9"/>
    <w:rsid w:val="00F07D9A"/>
    <w:rsid w:val="00F26B0F"/>
    <w:rsid w:val="00F27EA3"/>
    <w:rsid w:val="00F30AD8"/>
    <w:rsid w:val="00F328A5"/>
    <w:rsid w:val="00F34677"/>
    <w:rsid w:val="00F34ED1"/>
    <w:rsid w:val="00F407CF"/>
    <w:rsid w:val="00F40E2B"/>
    <w:rsid w:val="00F43E2D"/>
    <w:rsid w:val="00F501F1"/>
    <w:rsid w:val="00F5102B"/>
    <w:rsid w:val="00F53714"/>
    <w:rsid w:val="00F5573A"/>
    <w:rsid w:val="00F626E5"/>
    <w:rsid w:val="00F632B1"/>
    <w:rsid w:val="00F74251"/>
    <w:rsid w:val="00F75822"/>
    <w:rsid w:val="00F83919"/>
    <w:rsid w:val="00F925AD"/>
    <w:rsid w:val="00F93EAE"/>
    <w:rsid w:val="00F964A5"/>
    <w:rsid w:val="00FA04A5"/>
    <w:rsid w:val="00FA23D1"/>
    <w:rsid w:val="00FA726A"/>
    <w:rsid w:val="00FB2E5D"/>
    <w:rsid w:val="00FB511B"/>
    <w:rsid w:val="00FB5EDA"/>
    <w:rsid w:val="00FB5FAA"/>
    <w:rsid w:val="00FB6C5C"/>
    <w:rsid w:val="00FB754D"/>
    <w:rsid w:val="00FC378A"/>
    <w:rsid w:val="00FC49B9"/>
    <w:rsid w:val="00FD6B62"/>
    <w:rsid w:val="00FE10F5"/>
    <w:rsid w:val="00FE312E"/>
    <w:rsid w:val="00FF0E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64193"/>
    <o:shapelayout v:ext="edit">
      <o:idmap v:ext="edit" data="1"/>
    </o:shapelayout>
  </w:shapeDefaults>
  <w:decimalSymbol w:val="."/>
  <w:listSeparator w:val=","/>
  <w14:docId w14:val="216F528E"/>
  <w15:chartTrackingRefBased/>
  <w15:docId w15:val="{47917C14-02E1-48F7-8B74-599F3FF86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6E9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041C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EncabezadoCar">
    <w:name w:val="Encabezado Car"/>
    <w:basedOn w:val="Fuentedeprrafopredeter"/>
    <w:link w:val="Encabezado"/>
    <w:uiPriority w:val="99"/>
    <w:rsid w:val="003041CF"/>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3041CF"/>
    <w:pPr>
      <w:tabs>
        <w:tab w:val="center" w:pos="4419"/>
        <w:tab w:val="right" w:pos="8838"/>
      </w:tabs>
      <w:spacing w:after="0" w:line="240" w:lineRule="auto"/>
    </w:pPr>
    <w:rPr>
      <w:rFonts w:ascii="Times New Roman" w:eastAsia="Times New Roman" w:hAnsi="Times New Roman" w:cs="Times New Roman"/>
      <w:sz w:val="20"/>
      <w:szCs w:val="20"/>
      <w:lang w:val="es-ES" w:eastAsia="es-ES"/>
    </w:rPr>
  </w:style>
  <w:style w:type="character" w:customStyle="1" w:styleId="PiedepginaCar">
    <w:name w:val="Pie de página Car"/>
    <w:basedOn w:val="Fuentedeprrafopredeter"/>
    <w:link w:val="Piedepgina"/>
    <w:rsid w:val="003041CF"/>
    <w:rPr>
      <w:rFonts w:ascii="Times New Roman" w:eastAsia="Times New Roman" w:hAnsi="Times New Roman" w:cs="Times New Roman"/>
      <w:sz w:val="20"/>
      <w:szCs w:val="20"/>
      <w:lang w:val="es-ES" w:eastAsia="es-ES"/>
    </w:rPr>
  </w:style>
  <w:style w:type="paragraph" w:styleId="Textosinformato">
    <w:name w:val="Plain Text"/>
    <w:basedOn w:val="Normal"/>
    <w:link w:val="TextosinformatoCar"/>
    <w:rsid w:val="003041CF"/>
    <w:pPr>
      <w:autoSpaceDE w:val="0"/>
      <w:autoSpaceDN w:val="0"/>
      <w:spacing w:after="0" w:line="240" w:lineRule="auto"/>
      <w:jc w:val="both"/>
    </w:pPr>
    <w:rPr>
      <w:rFonts w:ascii="Century Gothic" w:eastAsia="Times New Roman" w:hAnsi="Century Gothic" w:cs="Verdana"/>
      <w:sz w:val="24"/>
      <w:szCs w:val="20"/>
      <w:lang w:val="es-ES" w:eastAsia="es-ES"/>
    </w:rPr>
  </w:style>
  <w:style w:type="character" w:customStyle="1" w:styleId="TextosinformatoCar">
    <w:name w:val="Texto sin formato Car"/>
    <w:basedOn w:val="Fuentedeprrafopredeter"/>
    <w:link w:val="Textosinformato"/>
    <w:rsid w:val="003041CF"/>
    <w:rPr>
      <w:rFonts w:ascii="Century Gothic" w:eastAsia="Times New Roman" w:hAnsi="Century Gothic" w:cs="Verdana"/>
      <w:sz w:val="24"/>
      <w:szCs w:val="20"/>
      <w:lang w:val="es-ES" w:eastAsia="es-ES"/>
    </w:rPr>
  </w:style>
  <w:style w:type="paragraph" w:styleId="Sangradetextonormal">
    <w:name w:val="Body Text Indent"/>
    <w:basedOn w:val="Normal"/>
    <w:link w:val="SangradetextonormalCar"/>
    <w:rsid w:val="003041CF"/>
    <w:pPr>
      <w:spacing w:after="0" w:line="240" w:lineRule="auto"/>
      <w:ind w:left="576" w:hanging="576"/>
      <w:jc w:val="center"/>
    </w:pPr>
    <w:rPr>
      <w:rFonts w:ascii="Times New Roman" w:eastAsia="Times New Roman" w:hAnsi="Times New Roman" w:cs="Times New Roman"/>
      <w:b/>
      <w:sz w:val="26"/>
      <w:szCs w:val="20"/>
      <w:lang w:val="es-ES_tradnl" w:eastAsia="es-ES"/>
    </w:rPr>
  </w:style>
  <w:style w:type="character" w:customStyle="1" w:styleId="SangradetextonormalCar">
    <w:name w:val="Sangría de texto normal Car"/>
    <w:basedOn w:val="Fuentedeprrafopredeter"/>
    <w:link w:val="Sangradetextonormal"/>
    <w:rsid w:val="003041CF"/>
    <w:rPr>
      <w:rFonts w:ascii="Times New Roman" w:eastAsia="Times New Roman" w:hAnsi="Times New Roman" w:cs="Times New Roman"/>
      <w:b/>
      <w:sz w:val="26"/>
      <w:szCs w:val="20"/>
      <w:lang w:val="es-ES_tradnl" w:eastAsia="es-ES"/>
    </w:rPr>
  </w:style>
  <w:style w:type="character" w:styleId="Nmerodepgina">
    <w:name w:val="page number"/>
    <w:basedOn w:val="Fuentedeprrafopredeter"/>
    <w:rsid w:val="003041CF"/>
  </w:style>
  <w:style w:type="paragraph" w:styleId="Prrafodelista">
    <w:name w:val="List Paragraph"/>
    <w:basedOn w:val="Normal"/>
    <w:uiPriority w:val="34"/>
    <w:qFormat/>
    <w:rsid w:val="00A73086"/>
    <w:pPr>
      <w:ind w:left="720"/>
      <w:contextualSpacing/>
    </w:pPr>
  </w:style>
  <w:style w:type="paragraph" w:styleId="Textodeglobo">
    <w:name w:val="Balloon Text"/>
    <w:basedOn w:val="Normal"/>
    <w:link w:val="TextodegloboCar"/>
    <w:uiPriority w:val="99"/>
    <w:semiHidden/>
    <w:unhideWhenUsed/>
    <w:rsid w:val="005F12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12F1"/>
    <w:rPr>
      <w:rFonts w:ascii="Segoe UI" w:hAnsi="Segoe UI" w:cs="Segoe UI"/>
      <w:sz w:val="18"/>
      <w:szCs w:val="18"/>
    </w:rPr>
  </w:style>
  <w:style w:type="table" w:styleId="Tablaconcuadrcula">
    <w:name w:val="Table Grid"/>
    <w:basedOn w:val="Tablanormal"/>
    <w:uiPriority w:val="39"/>
    <w:rsid w:val="001A02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4120">
      <w:bodyDiv w:val="1"/>
      <w:marLeft w:val="0"/>
      <w:marRight w:val="0"/>
      <w:marTop w:val="0"/>
      <w:marBottom w:val="0"/>
      <w:divBdr>
        <w:top w:val="none" w:sz="0" w:space="0" w:color="auto"/>
        <w:left w:val="none" w:sz="0" w:space="0" w:color="auto"/>
        <w:bottom w:val="none" w:sz="0" w:space="0" w:color="auto"/>
        <w:right w:val="none" w:sz="0" w:space="0" w:color="auto"/>
      </w:divBdr>
    </w:div>
    <w:div w:id="263464607">
      <w:bodyDiv w:val="1"/>
      <w:marLeft w:val="0"/>
      <w:marRight w:val="0"/>
      <w:marTop w:val="0"/>
      <w:marBottom w:val="0"/>
      <w:divBdr>
        <w:top w:val="none" w:sz="0" w:space="0" w:color="auto"/>
        <w:left w:val="none" w:sz="0" w:space="0" w:color="auto"/>
        <w:bottom w:val="none" w:sz="0" w:space="0" w:color="auto"/>
        <w:right w:val="none" w:sz="0" w:space="0" w:color="auto"/>
      </w:divBdr>
    </w:div>
    <w:div w:id="303660069">
      <w:bodyDiv w:val="1"/>
      <w:marLeft w:val="0"/>
      <w:marRight w:val="0"/>
      <w:marTop w:val="0"/>
      <w:marBottom w:val="0"/>
      <w:divBdr>
        <w:top w:val="none" w:sz="0" w:space="0" w:color="auto"/>
        <w:left w:val="none" w:sz="0" w:space="0" w:color="auto"/>
        <w:bottom w:val="none" w:sz="0" w:space="0" w:color="auto"/>
        <w:right w:val="none" w:sz="0" w:space="0" w:color="auto"/>
      </w:divBdr>
    </w:div>
    <w:div w:id="320499133">
      <w:bodyDiv w:val="1"/>
      <w:marLeft w:val="0"/>
      <w:marRight w:val="0"/>
      <w:marTop w:val="0"/>
      <w:marBottom w:val="0"/>
      <w:divBdr>
        <w:top w:val="none" w:sz="0" w:space="0" w:color="auto"/>
        <w:left w:val="none" w:sz="0" w:space="0" w:color="auto"/>
        <w:bottom w:val="none" w:sz="0" w:space="0" w:color="auto"/>
        <w:right w:val="none" w:sz="0" w:space="0" w:color="auto"/>
      </w:divBdr>
    </w:div>
    <w:div w:id="326518208">
      <w:bodyDiv w:val="1"/>
      <w:marLeft w:val="0"/>
      <w:marRight w:val="0"/>
      <w:marTop w:val="0"/>
      <w:marBottom w:val="0"/>
      <w:divBdr>
        <w:top w:val="none" w:sz="0" w:space="0" w:color="auto"/>
        <w:left w:val="none" w:sz="0" w:space="0" w:color="auto"/>
        <w:bottom w:val="none" w:sz="0" w:space="0" w:color="auto"/>
        <w:right w:val="none" w:sz="0" w:space="0" w:color="auto"/>
      </w:divBdr>
    </w:div>
    <w:div w:id="348331848">
      <w:bodyDiv w:val="1"/>
      <w:marLeft w:val="0"/>
      <w:marRight w:val="0"/>
      <w:marTop w:val="0"/>
      <w:marBottom w:val="0"/>
      <w:divBdr>
        <w:top w:val="none" w:sz="0" w:space="0" w:color="auto"/>
        <w:left w:val="none" w:sz="0" w:space="0" w:color="auto"/>
        <w:bottom w:val="none" w:sz="0" w:space="0" w:color="auto"/>
        <w:right w:val="none" w:sz="0" w:space="0" w:color="auto"/>
      </w:divBdr>
    </w:div>
    <w:div w:id="426315540">
      <w:bodyDiv w:val="1"/>
      <w:marLeft w:val="0"/>
      <w:marRight w:val="0"/>
      <w:marTop w:val="0"/>
      <w:marBottom w:val="0"/>
      <w:divBdr>
        <w:top w:val="none" w:sz="0" w:space="0" w:color="auto"/>
        <w:left w:val="none" w:sz="0" w:space="0" w:color="auto"/>
        <w:bottom w:val="none" w:sz="0" w:space="0" w:color="auto"/>
        <w:right w:val="none" w:sz="0" w:space="0" w:color="auto"/>
      </w:divBdr>
    </w:div>
    <w:div w:id="535124146">
      <w:bodyDiv w:val="1"/>
      <w:marLeft w:val="0"/>
      <w:marRight w:val="0"/>
      <w:marTop w:val="0"/>
      <w:marBottom w:val="0"/>
      <w:divBdr>
        <w:top w:val="none" w:sz="0" w:space="0" w:color="auto"/>
        <w:left w:val="none" w:sz="0" w:space="0" w:color="auto"/>
        <w:bottom w:val="none" w:sz="0" w:space="0" w:color="auto"/>
        <w:right w:val="none" w:sz="0" w:space="0" w:color="auto"/>
      </w:divBdr>
    </w:div>
    <w:div w:id="556865628">
      <w:bodyDiv w:val="1"/>
      <w:marLeft w:val="0"/>
      <w:marRight w:val="0"/>
      <w:marTop w:val="0"/>
      <w:marBottom w:val="0"/>
      <w:divBdr>
        <w:top w:val="none" w:sz="0" w:space="0" w:color="auto"/>
        <w:left w:val="none" w:sz="0" w:space="0" w:color="auto"/>
        <w:bottom w:val="none" w:sz="0" w:space="0" w:color="auto"/>
        <w:right w:val="none" w:sz="0" w:space="0" w:color="auto"/>
      </w:divBdr>
    </w:div>
    <w:div w:id="567770094">
      <w:bodyDiv w:val="1"/>
      <w:marLeft w:val="0"/>
      <w:marRight w:val="0"/>
      <w:marTop w:val="0"/>
      <w:marBottom w:val="0"/>
      <w:divBdr>
        <w:top w:val="none" w:sz="0" w:space="0" w:color="auto"/>
        <w:left w:val="none" w:sz="0" w:space="0" w:color="auto"/>
        <w:bottom w:val="none" w:sz="0" w:space="0" w:color="auto"/>
        <w:right w:val="none" w:sz="0" w:space="0" w:color="auto"/>
      </w:divBdr>
    </w:div>
    <w:div w:id="674577405">
      <w:bodyDiv w:val="1"/>
      <w:marLeft w:val="0"/>
      <w:marRight w:val="0"/>
      <w:marTop w:val="0"/>
      <w:marBottom w:val="0"/>
      <w:divBdr>
        <w:top w:val="none" w:sz="0" w:space="0" w:color="auto"/>
        <w:left w:val="none" w:sz="0" w:space="0" w:color="auto"/>
        <w:bottom w:val="none" w:sz="0" w:space="0" w:color="auto"/>
        <w:right w:val="none" w:sz="0" w:space="0" w:color="auto"/>
      </w:divBdr>
    </w:div>
    <w:div w:id="721901155">
      <w:bodyDiv w:val="1"/>
      <w:marLeft w:val="0"/>
      <w:marRight w:val="0"/>
      <w:marTop w:val="0"/>
      <w:marBottom w:val="0"/>
      <w:divBdr>
        <w:top w:val="none" w:sz="0" w:space="0" w:color="auto"/>
        <w:left w:val="none" w:sz="0" w:space="0" w:color="auto"/>
        <w:bottom w:val="none" w:sz="0" w:space="0" w:color="auto"/>
        <w:right w:val="none" w:sz="0" w:space="0" w:color="auto"/>
      </w:divBdr>
    </w:div>
    <w:div w:id="826702591">
      <w:bodyDiv w:val="1"/>
      <w:marLeft w:val="0"/>
      <w:marRight w:val="0"/>
      <w:marTop w:val="0"/>
      <w:marBottom w:val="0"/>
      <w:divBdr>
        <w:top w:val="none" w:sz="0" w:space="0" w:color="auto"/>
        <w:left w:val="none" w:sz="0" w:space="0" w:color="auto"/>
        <w:bottom w:val="none" w:sz="0" w:space="0" w:color="auto"/>
        <w:right w:val="none" w:sz="0" w:space="0" w:color="auto"/>
      </w:divBdr>
    </w:div>
    <w:div w:id="917442374">
      <w:bodyDiv w:val="1"/>
      <w:marLeft w:val="0"/>
      <w:marRight w:val="0"/>
      <w:marTop w:val="0"/>
      <w:marBottom w:val="0"/>
      <w:divBdr>
        <w:top w:val="none" w:sz="0" w:space="0" w:color="auto"/>
        <w:left w:val="none" w:sz="0" w:space="0" w:color="auto"/>
        <w:bottom w:val="none" w:sz="0" w:space="0" w:color="auto"/>
        <w:right w:val="none" w:sz="0" w:space="0" w:color="auto"/>
      </w:divBdr>
    </w:div>
    <w:div w:id="963854792">
      <w:bodyDiv w:val="1"/>
      <w:marLeft w:val="0"/>
      <w:marRight w:val="0"/>
      <w:marTop w:val="0"/>
      <w:marBottom w:val="0"/>
      <w:divBdr>
        <w:top w:val="none" w:sz="0" w:space="0" w:color="auto"/>
        <w:left w:val="none" w:sz="0" w:space="0" w:color="auto"/>
        <w:bottom w:val="none" w:sz="0" w:space="0" w:color="auto"/>
        <w:right w:val="none" w:sz="0" w:space="0" w:color="auto"/>
      </w:divBdr>
    </w:div>
    <w:div w:id="1027371168">
      <w:bodyDiv w:val="1"/>
      <w:marLeft w:val="0"/>
      <w:marRight w:val="0"/>
      <w:marTop w:val="0"/>
      <w:marBottom w:val="0"/>
      <w:divBdr>
        <w:top w:val="none" w:sz="0" w:space="0" w:color="auto"/>
        <w:left w:val="none" w:sz="0" w:space="0" w:color="auto"/>
        <w:bottom w:val="none" w:sz="0" w:space="0" w:color="auto"/>
        <w:right w:val="none" w:sz="0" w:space="0" w:color="auto"/>
      </w:divBdr>
    </w:div>
    <w:div w:id="1187871024">
      <w:bodyDiv w:val="1"/>
      <w:marLeft w:val="0"/>
      <w:marRight w:val="0"/>
      <w:marTop w:val="0"/>
      <w:marBottom w:val="0"/>
      <w:divBdr>
        <w:top w:val="none" w:sz="0" w:space="0" w:color="auto"/>
        <w:left w:val="none" w:sz="0" w:space="0" w:color="auto"/>
        <w:bottom w:val="none" w:sz="0" w:space="0" w:color="auto"/>
        <w:right w:val="none" w:sz="0" w:space="0" w:color="auto"/>
      </w:divBdr>
    </w:div>
    <w:div w:id="1200436343">
      <w:bodyDiv w:val="1"/>
      <w:marLeft w:val="0"/>
      <w:marRight w:val="0"/>
      <w:marTop w:val="0"/>
      <w:marBottom w:val="0"/>
      <w:divBdr>
        <w:top w:val="none" w:sz="0" w:space="0" w:color="auto"/>
        <w:left w:val="none" w:sz="0" w:space="0" w:color="auto"/>
        <w:bottom w:val="none" w:sz="0" w:space="0" w:color="auto"/>
        <w:right w:val="none" w:sz="0" w:space="0" w:color="auto"/>
      </w:divBdr>
    </w:div>
    <w:div w:id="1224484152">
      <w:bodyDiv w:val="1"/>
      <w:marLeft w:val="0"/>
      <w:marRight w:val="0"/>
      <w:marTop w:val="0"/>
      <w:marBottom w:val="0"/>
      <w:divBdr>
        <w:top w:val="none" w:sz="0" w:space="0" w:color="auto"/>
        <w:left w:val="none" w:sz="0" w:space="0" w:color="auto"/>
        <w:bottom w:val="none" w:sz="0" w:space="0" w:color="auto"/>
        <w:right w:val="none" w:sz="0" w:space="0" w:color="auto"/>
      </w:divBdr>
    </w:div>
    <w:div w:id="1289580783">
      <w:bodyDiv w:val="1"/>
      <w:marLeft w:val="0"/>
      <w:marRight w:val="0"/>
      <w:marTop w:val="0"/>
      <w:marBottom w:val="0"/>
      <w:divBdr>
        <w:top w:val="none" w:sz="0" w:space="0" w:color="auto"/>
        <w:left w:val="none" w:sz="0" w:space="0" w:color="auto"/>
        <w:bottom w:val="none" w:sz="0" w:space="0" w:color="auto"/>
        <w:right w:val="none" w:sz="0" w:space="0" w:color="auto"/>
      </w:divBdr>
    </w:div>
    <w:div w:id="1305893737">
      <w:bodyDiv w:val="1"/>
      <w:marLeft w:val="0"/>
      <w:marRight w:val="0"/>
      <w:marTop w:val="0"/>
      <w:marBottom w:val="0"/>
      <w:divBdr>
        <w:top w:val="none" w:sz="0" w:space="0" w:color="auto"/>
        <w:left w:val="none" w:sz="0" w:space="0" w:color="auto"/>
        <w:bottom w:val="none" w:sz="0" w:space="0" w:color="auto"/>
        <w:right w:val="none" w:sz="0" w:space="0" w:color="auto"/>
      </w:divBdr>
    </w:div>
    <w:div w:id="1348142325">
      <w:bodyDiv w:val="1"/>
      <w:marLeft w:val="0"/>
      <w:marRight w:val="0"/>
      <w:marTop w:val="0"/>
      <w:marBottom w:val="0"/>
      <w:divBdr>
        <w:top w:val="none" w:sz="0" w:space="0" w:color="auto"/>
        <w:left w:val="none" w:sz="0" w:space="0" w:color="auto"/>
        <w:bottom w:val="none" w:sz="0" w:space="0" w:color="auto"/>
        <w:right w:val="none" w:sz="0" w:space="0" w:color="auto"/>
      </w:divBdr>
    </w:div>
    <w:div w:id="1440248919">
      <w:bodyDiv w:val="1"/>
      <w:marLeft w:val="0"/>
      <w:marRight w:val="0"/>
      <w:marTop w:val="0"/>
      <w:marBottom w:val="0"/>
      <w:divBdr>
        <w:top w:val="none" w:sz="0" w:space="0" w:color="auto"/>
        <w:left w:val="none" w:sz="0" w:space="0" w:color="auto"/>
        <w:bottom w:val="none" w:sz="0" w:space="0" w:color="auto"/>
        <w:right w:val="none" w:sz="0" w:space="0" w:color="auto"/>
      </w:divBdr>
    </w:div>
    <w:div w:id="1527325718">
      <w:bodyDiv w:val="1"/>
      <w:marLeft w:val="0"/>
      <w:marRight w:val="0"/>
      <w:marTop w:val="0"/>
      <w:marBottom w:val="0"/>
      <w:divBdr>
        <w:top w:val="none" w:sz="0" w:space="0" w:color="auto"/>
        <w:left w:val="none" w:sz="0" w:space="0" w:color="auto"/>
        <w:bottom w:val="none" w:sz="0" w:space="0" w:color="auto"/>
        <w:right w:val="none" w:sz="0" w:space="0" w:color="auto"/>
      </w:divBdr>
    </w:div>
    <w:div w:id="1589195364">
      <w:bodyDiv w:val="1"/>
      <w:marLeft w:val="0"/>
      <w:marRight w:val="0"/>
      <w:marTop w:val="0"/>
      <w:marBottom w:val="0"/>
      <w:divBdr>
        <w:top w:val="none" w:sz="0" w:space="0" w:color="auto"/>
        <w:left w:val="none" w:sz="0" w:space="0" w:color="auto"/>
        <w:bottom w:val="none" w:sz="0" w:space="0" w:color="auto"/>
        <w:right w:val="none" w:sz="0" w:space="0" w:color="auto"/>
      </w:divBdr>
    </w:div>
    <w:div w:id="1727333873">
      <w:bodyDiv w:val="1"/>
      <w:marLeft w:val="0"/>
      <w:marRight w:val="0"/>
      <w:marTop w:val="0"/>
      <w:marBottom w:val="0"/>
      <w:divBdr>
        <w:top w:val="none" w:sz="0" w:space="0" w:color="auto"/>
        <w:left w:val="none" w:sz="0" w:space="0" w:color="auto"/>
        <w:bottom w:val="none" w:sz="0" w:space="0" w:color="auto"/>
        <w:right w:val="none" w:sz="0" w:space="0" w:color="auto"/>
      </w:divBdr>
    </w:div>
    <w:div w:id="1787655523">
      <w:bodyDiv w:val="1"/>
      <w:marLeft w:val="0"/>
      <w:marRight w:val="0"/>
      <w:marTop w:val="0"/>
      <w:marBottom w:val="0"/>
      <w:divBdr>
        <w:top w:val="none" w:sz="0" w:space="0" w:color="auto"/>
        <w:left w:val="none" w:sz="0" w:space="0" w:color="auto"/>
        <w:bottom w:val="none" w:sz="0" w:space="0" w:color="auto"/>
        <w:right w:val="none" w:sz="0" w:space="0" w:color="auto"/>
      </w:divBdr>
    </w:div>
    <w:div w:id="1861357986">
      <w:bodyDiv w:val="1"/>
      <w:marLeft w:val="0"/>
      <w:marRight w:val="0"/>
      <w:marTop w:val="0"/>
      <w:marBottom w:val="0"/>
      <w:divBdr>
        <w:top w:val="none" w:sz="0" w:space="0" w:color="auto"/>
        <w:left w:val="none" w:sz="0" w:space="0" w:color="auto"/>
        <w:bottom w:val="none" w:sz="0" w:space="0" w:color="auto"/>
        <w:right w:val="none" w:sz="0" w:space="0" w:color="auto"/>
      </w:divBdr>
    </w:div>
    <w:div w:id="1921213116">
      <w:bodyDiv w:val="1"/>
      <w:marLeft w:val="0"/>
      <w:marRight w:val="0"/>
      <w:marTop w:val="0"/>
      <w:marBottom w:val="0"/>
      <w:divBdr>
        <w:top w:val="none" w:sz="0" w:space="0" w:color="auto"/>
        <w:left w:val="none" w:sz="0" w:space="0" w:color="auto"/>
        <w:bottom w:val="none" w:sz="0" w:space="0" w:color="auto"/>
        <w:right w:val="none" w:sz="0" w:space="0" w:color="auto"/>
      </w:divBdr>
    </w:div>
    <w:div w:id="2003387646">
      <w:bodyDiv w:val="1"/>
      <w:marLeft w:val="0"/>
      <w:marRight w:val="0"/>
      <w:marTop w:val="0"/>
      <w:marBottom w:val="0"/>
      <w:divBdr>
        <w:top w:val="none" w:sz="0" w:space="0" w:color="auto"/>
        <w:left w:val="none" w:sz="0" w:space="0" w:color="auto"/>
        <w:bottom w:val="none" w:sz="0" w:space="0" w:color="auto"/>
        <w:right w:val="none" w:sz="0" w:space="0" w:color="auto"/>
      </w:divBdr>
    </w:div>
    <w:div w:id="208491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A6909-4E7D-468E-A8DA-9867B15E5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1829</Words>
  <Characters>10061</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Lizette Esmeralda Sandoval Salado</dc:creator>
  <cp:keywords/>
  <dc:description/>
  <cp:lastModifiedBy>Lizette Esmeralda Sandoval Salado</cp:lastModifiedBy>
  <cp:revision>15</cp:revision>
  <cp:lastPrinted>2024-04-22T16:03:00Z</cp:lastPrinted>
  <dcterms:created xsi:type="dcterms:W3CDTF">2024-01-08T20:16:00Z</dcterms:created>
  <dcterms:modified xsi:type="dcterms:W3CDTF">2024-04-22T16:11:00Z</dcterms:modified>
</cp:coreProperties>
</file>