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8E329A">
      <w:pPr>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4A00C6FE"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02618B">
              <w:rPr>
                <w:rFonts w:ascii="Century Gothic" w:hAnsi="Century Gothic" w:cstheme="majorHAnsi"/>
                <w:b/>
                <w:sz w:val="16"/>
                <w:szCs w:val="16"/>
              </w:rPr>
              <w:t>8</w:t>
            </w:r>
            <w:r w:rsidR="00471846">
              <w:rPr>
                <w:rFonts w:ascii="Century Gothic" w:hAnsi="Century Gothic" w:cstheme="majorHAnsi"/>
                <w:b/>
                <w:sz w:val="16"/>
                <w:szCs w:val="16"/>
              </w:rPr>
              <w:t>/</w:t>
            </w:r>
            <w:r>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1321EA0D" w14:textId="77777777" w:rsidR="00704F32" w:rsidRDefault="00704F32" w:rsidP="009C1D2B">
      <w:pPr>
        <w:autoSpaceDE w:val="0"/>
        <w:autoSpaceDN w:val="0"/>
        <w:adjustRightInd w:val="0"/>
        <w:rPr>
          <w:rStyle w:val="nfasis"/>
          <w:rFonts w:ascii="Century Gothic" w:hAnsi="Century Gothic"/>
          <w:b/>
          <w:i w:val="0"/>
          <w:sz w:val="28"/>
          <w:szCs w:val="28"/>
          <w:lang w:val="es-MX"/>
        </w:rPr>
      </w:pPr>
    </w:p>
    <w:p w14:paraId="4D3EC6F6" w14:textId="7B9EB8BB"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02618B">
        <w:rPr>
          <w:rStyle w:val="nfasis"/>
          <w:rFonts w:ascii="Century Gothic" w:hAnsi="Century Gothic"/>
          <w:b/>
          <w:i w:val="0"/>
          <w:sz w:val="28"/>
          <w:szCs w:val="28"/>
          <w:lang w:val="es-MX"/>
        </w:rPr>
        <w:t>OCTAVA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3BBC0EC3"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D83B42">
        <w:rPr>
          <w:rFonts w:ascii="Century Gothic" w:hAnsi="Century Gothic" w:cstheme="majorHAnsi"/>
          <w:b/>
          <w:bCs/>
          <w:lang w:val="es-MX"/>
        </w:rPr>
        <w:t>doce</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D83B42">
        <w:rPr>
          <w:rFonts w:ascii="Century Gothic" w:hAnsi="Century Gothic" w:cstheme="majorHAnsi"/>
          <w:b/>
          <w:bCs/>
          <w:lang w:val="es-MX"/>
        </w:rPr>
        <w:t xml:space="preserve">treinta y ocho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02618B">
        <w:rPr>
          <w:rFonts w:ascii="Century Gothic" w:hAnsi="Century Gothic" w:cstheme="majorHAnsi"/>
          <w:b/>
          <w:bCs/>
          <w:lang w:val="es-MX"/>
        </w:rPr>
        <w:t>ocho</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w:t>
      </w:r>
      <w:r w:rsidR="0002618B">
        <w:rPr>
          <w:rFonts w:ascii="Century Gothic" w:hAnsi="Century Gothic" w:cstheme="majorHAnsi"/>
          <w:b/>
          <w:bCs/>
          <w:lang w:val="es-MX"/>
        </w:rPr>
        <w:t>febrero</w:t>
      </w:r>
      <w:r w:rsidR="000A1715">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w:t>
      </w:r>
      <w:r w:rsidR="006F44DB">
        <w:rPr>
          <w:rFonts w:ascii="Century Gothic" w:hAnsi="Century Gothic"/>
          <w:b/>
          <w:lang w:val="es-MX"/>
        </w:rPr>
        <w:t>,</w:t>
      </w:r>
      <w:r w:rsidR="000A6AF0" w:rsidRPr="00F119D8">
        <w:rPr>
          <w:rFonts w:ascii="Century Gothic" w:hAnsi="Century Gothic"/>
          <w:b/>
          <w:lang w:val="es-MX"/>
        </w:rPr>
        <w:t xml:space="preserve"> </w:t>
      </w:r>
      <w:r w:rsidR="006F44DB">
        <w:rPr>
          <w:rFonts w:ascii="Century Gothic" w:hAnsi="Century Gothic"/>
          <w:b/>
          <w:lang w:val="es-MX"/>
        </w:rPr>
        <w:t>Z</w:t>
      </w:r>
      <w:r w:rsidR="000A6AF0" w:rsidRPr="00F119D8">
        <w:rPr>
          <w:rFonts w:ascii="Century Gothic" w:hAnsi="Century Gothic"/>
          <w:b/>
          <w:lang w:val="es-MX"/>
        </w:rPr>
        <w:t xml:space="preserve">ona 1, </w:t>
      </w:r>
      <w:r w:rsidR="006F44DB">
        <w:rPr>
          <w:rFonts w:ascii="Century Gothic" w:hAnsi="Century Gothic"/>
          <w:b/>
          <w:lang w:val="es-MX"/>
        </w:rPr>
        <w:t>I</w:t>
      </w:r>
      <w:r w:rsidR="000A6AF0" w:rsidRPr="00F119D8">
        <w:rPr>
          <w:rFonts w:ascii="Century Gothic" w:hAnsi="Century Gothic"/>
          <w:b/>
          <w:lang w:val="es-MX"/>
        </w:rPr>
        <w:t>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02618B">
        <w:rPr>
          <w:rFonts w:ascii="Century Gothic" w:hAnsi="Century Gothic" w:cstheme="majorHAnsi"/>
          <w:b/>
          <w:bCs/>
        </w:rPr>
        <w:t>Octava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xml:space="preserve">; para lo cual </w:t>
      </w:r>
      <w:r w:rsidR="00704F32">
        <w:rPr>
          <w:rFonts w:ascii="Century Gothic" w:hAnsi="Century Gothic" w:cstheme="majorHAnsi"/>
          <w:bCs/>
        </w:rPr>
        <w:t>el</w:t>
      </w:r>
      <w:r w:rsidR="000A6AF0">
        <w:rPr>
          <w:rFonts w:ascii="Century Gothic" w:hAnsi="Century Gothic" w:cstheme="majorHAnsi"/>
          <w:bCs/>
        </w:rPr>
        <w:t xml:space="preserve"> President</w:t>
      </w:r>
      <w:r w:rsidR="00704F32">
        <w:rPr>
          <w:rFonts w:ascii="Century Gothic" w:hAnsi="Century Gothic" w:cstheme="majorHAnsi"/>
          <w:bCs/>
        </w:rPr>
        <w:t>e</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02618B" w:rsidRPr="005B06AE" w14:paraId="23B650E8" w14:textId="77777777" w:rsidTr="002223C3">
        <w:tc>
          <w:tcPr>
            <w:tcW w:w="362" w:type="pct"/>
            <w:shd w:val="clear" w:color="auto" w:fill="BFBFBF" w:themeFill="background1" w:themeFillShade="BF"/>
            <w:vAlign w:val="center"/>
          </w:tcPr>
          <w:p w14:paraId="724CADD8" w14:textId="4A54C7C4" w:rsidR="0002618B" w:rsidRPr="00776E82" w:rsidRDefault="0002618B" w:rsidP="0002618B">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561EAE2A" w:rsidR="0002618B" w:rsidRPr="00776E82" w:rsidRDefault="0002618B" w:rsidP="0002618B">
            <w:pPr>
              <w:pStyle w:val="Sangradetextonormal"/>
              <w:tabs>
                <w:tab w:val="left" w:pos="284"/>
                <w:tab w:val="num" w:pos="786"/>
              </w:tabs>
              <w:ind w:left="0"/>
              <w:jc w:val="both"/>
              <w:rPr>
                <w:rFonts w:ascii="Century Gothic" w:hAnsi="Century Gothic"/>
                <w:b/>
              </w:rPr>
            </w:pPr>
            <w:r>
              <w:rPr>
                <w:rFonts w:ascii="Century Gothic" w:hAnsi="Century Gothic"/>
              </w:rPr>
              <w:t>Propuesta y en su caso aprobación de proyectos de informes justificados</w:t>
            </w:r>
            <w:r w:rsidR="00D969FE">
              <w:rPr>
                <w:rFonts w:ascii="Century Gothic" w:hAnsi="Century Gothic"/>
              </w:rPr>
              <w:t xml:space="preserve"> para rendirse en diversos asuntos de amparo</w:t>
            </w:r>
            <w:r>
              <w:rPr>
                <w:rFonts w:ascii="Century Gothic" w:hAnsi="Century Gothic"/>
              </w:rPr>
              <w:t>.</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62D36DC2" w14:textId="1D64B982"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655668">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75E43497" w:rsidR="00976944" w:rsidRDefault="0002618B" w:rsidP="00976944">
      <w:pPr>
        <w:pStyle w:val="Textosinformato"/>
        <w:spacing w:line="276" w:lineRule="auto"/>
        <w:rPr>
          <w:sz w:val="20"/>
        </w:rPr>
      </w:pPr>
      <w:r>
        <w:rPr>
          <w:sz w:val="20"/>
          <w:lang w:val="es-MX"/>
        </w:rPr>
        <w:t>El</w:t>
      </w:r>
      <w:r w:rsidR="00976944" w:rsidRPr="00DB1551">
        <w:rPr>
          <w:sz w:val="20"/>
          <w:lang w:val="es-MX"/>
        </w:rPr>
        <w:t xml:space="preserve"> Magistrad</w:t>
      </w:r>
      <w:r>
        <w:rPr>
          <w:sz w:val="20"/>
          <w:lang w:val="es-MX"/>
        </w:rPr>
        <w:t>o</w:t>
      </w:r>
      <w:r w:rsidR="00976944" w:rsidRPr="00DB1551">
        <w:rPr>
          <w:sz w:val="20"/>
          <w:lang w:val="es-MX"/>
        </w:rPr>
        <w:t xml:space="preserve"> President</w:t>
      </w:r>
      <w:r>
        <w:rPr>
          <w:sz w:val="20"/>
          <w:lang w:val="es-MX"/>
        </w:rPr>
        <w:t>e</w:t>
      </w:r>
      <w:r w:rsidR="00976944">
        <w:rPr>
          <w:sz w:val="20"/>
          <w:lang w:val="es-MX"/>
        </w:rPr>
        <w:t xml:space="preserve"> </w:t>
      </w:r>
      <w:r>
        <w:rPr>
          <w:b/>
          <w:sz w:val="20"/>
          <w:lang w:val="es-MX"/>
        </w:rPr>
        <w:t>JOSÉ RAMÓN JIMÉNEZ GUTIÉRREZ</w:t>
      </w:r>
      <w:r w:rsidR="00976944">
        <w:rPr>
          <w:sz w:val="20"/>
          <w:lang w:val="es-MX"/>
        </w:rPr>
        <w:t xml:space="preserve">, </w:t>
      </w:r>
      <w:r w:rsidR="00976944">
        <w:rPr>
          <w:sz w:val="20"/>
        </w:rPr>
        <w:t>solicitó al Secretario Técnico</w:t>
      </w:r>
      <w:r w:rsidR="00976944" w:rsidRPr="003E2F6E">
        <w:rPr>
          <w:sz w:val="20"/>
        </w:rPr>
        <w:t xml:space="preserve"> de la Junta de Administración</w:t>
      </w:r>
      <w:r w:rsidR="00976944" w:rsidRPr="003E2F6E">
        <w:rPr>
          <w:b/>
          <w:sz w:val="20"/>
        </w:rPr>
        <w:t>,</w:t>
      </w:r>
      <w:r w:rsidR="00976944" w:rsidRPr="003E2F6E">
        <w:rPr>
          <w:sz w:val="20"/>
        </w:rPr>
        <w:t xml:space="preserve"> proceda a tomar lista de asistencia para la constatación de quórum le</w:t>
      </w:r>
      <w:r w:rsidR="00976944">
        <w:rPr>
          <w:sz w:val="20"/>
        </w:rPr>
        <w:t xml:space="preserve">gal. Acto continuo el Maestro </w:t>
      </w:r>
      <w:r w:rsidR="00FD191E" w:rsidRPr="005E4520">
        <w:rPr>
          <w:b/>
          <w:sz w:val="20"/>
        </w:rPr>
        <w:t>GIOVANNI JOAQUÍN RIVERA PÉREZ</w:t>
      </w:r>
      <w:r w:rsidR="00976944">
        <w:rPr>
          <w:sz w:val="20"/>
        </w:rPr>
        <w:t xml:space="preserve">, </w:t>
      </w:r>
      <w:r w:rsidR="00976944" w:rsidRPr="003E2F6E">
        <w:rPr>
          <w:sz w:val="20"/>
        </w:rPr>
        <w:t xml:space="preserve">procede a tomar </w:t>
      </w:r>
      <w:r w:rsidR="00976944">
        <w:rPr>
          <w:sz w:val="20"/>
        </w:rPr>
        <w:t xml:space="preserve">la </w:t>
      </w:r>
      <w:r w:rsidR="00976944" w:rsidRPr="003E2F6E">
        <w:rPr>
          <w:sz w:val="20"/>
        </w:rPr>
        <w:t>lista</w:t>
      </w:r>
      <w:r w:rsidR="00B80EFD">
        <w:rPr>
          <w:sz w:val="20"/>
        </w:rPr>
        <w:t xml:space="preserve"> de asistencia solicitada por </w:t>
      </w:r>
      <w:r w:rsidR="00704F32">
        <w:rPr>
          <w:sz w:val="20"/>
        </w:rPr>
        <w:t>el</w:t>
      </w:r>
      <w:r w:rsidR="00976944">
        <w:rPr>
          <w:sz w:val="20"/>
        </w:rPr>
        <w:t xml:space="preserve"> President</w:t>
      </w:r>
      <w:r w:rsidR="00704F32">
        <w:rPr>
          <w:sz w:val="20"/>
        </w:rPr>
        <w:t>e</w:t>
      </w:r>
      <w:r w:rsidR="00976944" w:rsidRPr="003E2F6E">
        <w:rPr>
          <w:sz w:val="20"/>
        </w:rPr>
        <w:t xml:space="preserve"> de la Junta de Administra</w:t>
      </w:r>
      <w:r w:rsidR="00976944">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02618B" w:rsidRPr="005E65DA" w14:paraId="0B6E07F5" w14:textId="77777777" w:rsidTr="004166C5">
        <w:trPr>
          <w:trHeight w:val="319"/>
        </w:trPr>
        <w:tc>
          <w:tcPr>
            <w:tcW w:w="143" w:type="pct"/>
            <w:shd w:val="clear" w:color="auto" w:fill="D9D9D9"/>
            <w:vAlign w:val="center"/>
          </w:tcPr>
          <w:p w14:paraId="406D379A" w14:textId="77777777" w:rsidR="0002618B" w:rsidRPr="005E65DA" w:rsidRDefault="0002618B" w:rsidP="004166C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38FADFF2" w14:textId="77777777" w:rsidR="0002618B" w:rsidRPr="005E65DA" w:rsidRDefault="0002618B" w:rsidP="004166C5">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w:t>
            </w:r>
            <w:r>
              <w:rPr>
                <w:rFonts w:ascii="Century Gothic" w:hAnsi="Century Gothic" w:cs="Tahoma"/>
                <w:lang w:val="es-MX"/>
              </w:rPr>
              <w:t>o</w:t>
            </w:r>
            <w:r w:rsidRPr="005E65DA">
              <w:rPr>
                <w:rFonts w:ascii="Century Gothic" w:hAnsi="Century Gothic" w:cs="Tahoma"/>
                <w:lang w:val="es-MX"/>
              </w:rPr>
              <w:t xml:space="preserve"> President</w:t>
            </w:r>
            <w:r>
              <w:rPr>
                <w:rFonts w:ascii="Century Gothic" w:hAnsi="Century Gothic" w:cs="Tahoma"/>
                <w:lang w:val="es-MX"/>
              </w:rPr>
              <w:t>e</w:t>
            </w:r>
            <w:r w:rsidRPr="005E65DA">
              <w:rPr>
                <w:rFonts w:ascii="Century Gothic" w:hAnsi="Century Gothic" w:cs="Tahoma"/>
                <w:b/>
                <w:lang w:val="es-MX"/>
              </w:rPr>
              <w:t xml:space="preserve"> JOSÉ RAMÓN JIMÉNEZ GUTIÉRREZ</w:t>
            </w:r>
            <w:r w:rsidRPr="005E65DA">
              <w:rPr>
                <w:rFonts w:ascii="Century Gothic" w:hAnsi="Century Gothic" w:cs="Tahoma"/>
                <w:lang w:val="es-MX"/>
              </w:rPr>
              <w:t xml:space="preserve"> (Presente);</w:t>
            </w:r>
          </w:p>
        </w:tc>
      </w:tr>
      <w:tr w:rsidR="0002618B" w:rsidRPr="005E65DA" w14:paraId="6051F441" w14:textId="77777777" w:rsidTr="004166C5">
        <w:trPr>
          <w:trHeight w:val="305"/>
        </w:trPr>
        <w:tc>
          <w:tcPr>
            <w:tcW w:w="143" w:type="pct"/>
            <w:vAlign w:val="center"/>
          </w:tcPr>
          <w:p w14:paraId="1733E898" w14:textId="77777777" w:rsidR="0002618B" w:rsidRPr="005E65DA" w:rsidRDefault="0002618B" w:rsidP="004166C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3D6ED79A" w14:textId="2CA98C00" w:rsidR="0002618B" w:rsidRPr="005E65DA" w:rsidRDefault="0002618B" w:rsidP="004166C5">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FANY LORENA JIMÉNEZ AGUIRRE</w:t>
            </w:r>
            <w:r w:rsidRPr="005E65DA">
              <w:rPr>
                <w:rFonts w:ascii="Century Gothic" w:hAnsi="Century Gothic" w:cs="Tahoma"/>
                <w:lang w:val="es-MX"/>
              </w:rPr>
              <w:t xml:space="preserve"> (</w:t>
            </w:r>
            <w:r w:rsidR="006F44DB">
              <w:rPr>
                <w:rFonts w:ascii="Century Gothic" w:hAnsi="Century Gothic" w:cs="Tahoma"/>
                <w:lang w:val="es-MX"/>
              </w:rPr>
              <w:t xml:space="preserve">Ausente, por contar con </w:t>
            </w:r>
            <w:r w:rsidR="007137C6">
              <w:rPr>
                <w:rFonts w:ascii="Century Gothic" w:hAnsi="Century Gothic" w:cs="Tahoma"/>
                <w:lang w:val="es-MX"/>
              </w:rPr>
              <w:t>incapacidad médica</w:t>
            </w:r>
            <w:r w:rsidRPr="005E65DA">
              <w:rPr>
                <w:rFonts w:ascii="Century Gothic" w:hAnsi="Century Gothic" w:cs="Tahoma"/>
                <w:lang w:val="es-MX"/>
              </w:rPr>
              <w:t>);</w:t>
            </w:r>
          </w:p>
        </w:tc>
      </w:tr>
      <w:tr w:rsidR="0002618B" w:rsidRPr="005E65DA" w14:paraId="70A197F7" w14:textId="77777777" w:rsidTr="004166C5">
        <w:trPr>
          <w:trHeight w:val="305"/>
        </w:trPr>
        <w:tc>
          <w:tcPr>
            <w:tcW w:w="143" w:type="pct"/>
            <w:shd w:val="clear" w:color="auto" w:fill="D9D9D9"/>
            <w:vAlign w:val="center"/>
          </w:tcPr>
          <w:p w14:paraId="43143C20" w14:textId="77777777" w:rsidR="0002618B" w:rsidRPr="005E65DA" w:rsidRDefault="0002618B" w:rsidP="004166C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7A5381A5" w14:textId="77777777" w:rsidR="0002618B" w:rsidRPr="005E65DA" w:rsidRDefault="0002618B" w:rsidP="004166C5">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b/>
                <w:lang w:val="es-MX"/>
              </w:rPr>
              <w:t>.</w:t>
            </w:r>
            <w:r w:rsidRPr="005E65DA">
              <w:rPr>
                <w:rFonts w:ascii="Century Gothic" w:hAnsi="Century Gothic" w:cs="Tahoma"/>
                <w:lang w:val="es-MX"/>
              </w:rPr>
              <w:t xml:space="preserve"> (Presente);</w:t>
            </w:r>
          </w:p>
        </w:tc>
      </w:tr>
      <w:tr w:rsidR="0002618B" w:rsidRPr="005E65DA" w14:paraId="17C03D36" w14:textId="77777777" w:rsidTr="004166C5">
        <w:trPr>
          <w:trHeight w:val="319"/>
        </w:trPr>
        <w:tc>
          <w:tcPr>
            <w:tcW w:w="143" w:type="pct"/>
            <w:vAlign w:val="center"/>
          </w:tcPr>
          <w:p w14:paraId="024FD6D8" w14:textId="77777777" w:rsidR="0002618B" w:rsidRPr="005E65DA" w:rsidRDefault="0002618B" w:rsidP="004166C5">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4BF1D68A" w14:textId="77777777" w:rsidR="0002618B" w:rsidRPr="005E65DA" w:rsidRDefault="0002618B" w:rsidP="004166C5">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bl>
    <w:p w14:paraId="1D2B8E01" w14:textId="648F2DEE" w:rsidR="008D5CB6" w:rsidRPr="0002618B" w:rsidRDefault="008D5CB6" w:rsidP="003E2F6E">
      <w:pPr>
        <w:pStyle w:val="Textosinformato"/>
        <w:spacing w:line="276" w:lineRule="auto"/>
        <w:rPr>
          <w:sz w:val="20"/>
          <w:lang w:val="es-ES_tradnl"/>
        </w:rPr>
      </w:pPr>
    </w:p>
    <w:p w14:paraId="66EA3975" w14:textId="50C73962" w:rsidR="0002618B" w:rsidRDefault="0002618B" w:rsidP="0002618B">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l </w:t>
      </w:r>
      <w:r w:rsidRPr="003032CF">
        <w:rPr>
          <w:b/>
          <w:sz w:val="20"/>
          <w:lang w:val="es-MX"/>
        </w:rPr>
        <w:t>Magistrad</w:t>
      </w:r>
      <w:r>
        <w:rPr>
          <w:b/>
          <w:sz w:val="20"/>
          <w:lang w:val="es-MX"/>
        </w:rPr>
        <w:t>o</w:t>
      </w:r>
      <w:r w:rsidRPr="003032CF">
        <w:rPr>
          <w:b/>
          <w:sz w:val="20"/>
          <w:lang w:val="es-MX"/>
        </w:rPr>
        <w:t xml:space="preserve"> President</w:t>
      </w:r>
      <w:r>
        <w:rPr>
          <w:b/>
          <w:sz w:val="20"/>
          <w:lang w:val="es-MX"/>
        </w:rPr>
        <w:t>e</w:t>
      </w:r>
      <w:r>
        <w:rPr>
          <w:sz w:val="20"/>
          <w:lang w:val="es-MX"/>
        </w:rPr>
        <w:t xml:space="preserve"> que</w:t>
      </w:r>
      <w:r w:rsidR="00F4639C">
        <w:rPr>
          <w:sz w:val="20"/>
          <w:lang w:val="es-MX"/>
        </w:rPr>
        <w:t xml:space="preserve"> la </w:t>
      </w:r>
      <w:r w:rsidR="00F4639C">
        <w:rPr>
          <w:b/>
          <w:bCs/>
          <w:sz w:val="20"/>
          <w:lang w:val="es-MX"/>
        </w:rPr>
        <w:t xml:space="preserve">Magistrada Fany Lorena Jiménez Aguirre </w:t>
      </w:r>
      <w:r w:rsidR="00167175">
        <w:rPr>
          <w:sz w:val="20"/>
          <w:lang w:val="es-MX"/>
        </w:rPr>
        <w:t>no</w:t>
      </w:r>
      <w:r w:rsidR="006F44DB">
        <w:rPr>
          <w:sz w:val="20"/>
          <w:lang w:val="es-MX"/>
        </w:rPr>
        <w:t xml:space="preserve"> se encuentr</w:t>
      </w:r>
      <w:r w:rsidR="00167175">
        <w:rPr>
          <w:sz w:val="20"/>
          <w:lang w:val="es-MX"/>
        </w:rPr>
        <w:t>a</w:t>
      </w:r>
      <w:r w:rsidR="006F44DB">
        <w:rPr>
          <w:sz w:val="20"/>
          <w:lang w:val="es-MX"/>
        </w:rPr>
        <w:t xml:space="preserve"> </w:t>
      </w:r>
      <w:r w:rsidR="006F44DB" w:rsidRPr="00201B4C">
        <w:rPr>
          <w:sz w:val="20"/>
        </w:rPr>
        <w:t xml:space="preserve">presente por </w:t>
      </w:r>
      <w:r w:rsidR="007137C6">
        <w:rPr>
          <w:sz w:val="20"/>
        </w:rPr>
        <w:t>incapacidad médica</w:t>
      </w:r>
      <w:r w:rsidR="007274E3">
        <w:rPr>
          <w:sz w:val="20"/>
          <w:lang w:val="es-MX"/>
        </w:rPr>
        <w:t>;</w:t>
      </w:r>
      <w:r w:rsidR="00F4639C">
        <w:rPr>
          <w:sz w:val="20"/>
          <w:lang w:val="es-MX"/>
        </w:rPr>
        <w:t xml:space="preserve"> y</w:t>
      </w:r>
      <w:r>
        <w:rPr>
          <w:sz w:val="20"/>
          <w:lang w:val="es-MX"/>
        </w:rPr>
        <w:t xml:space="preserve"> se</w:t>
      </w:r>
      <w:r w:rsidRPr="00E13B79">
        <w:rPr>
          <w:sz w:val="20"/>
        </w:rPr>
        <w:t xml:space="preserve"> </w:t>
      </w:r>
      <w:r w:rsidRPr="003E2F6E">
        <w:rPr>
          <w:sz w:val="20"/>
        </w:rPr>
        <w:t>encuentran presentes</w:t>
      </w:r>
      <w:r w:rsidRPr="00F81F56">
        <w:rPr>
          <w:b/>
          <w:sz w:val="20"/>
        </w:rPr>
        <w:t xml:space="preserve"> </w:t>
      </w:r>
      <w:r>
        <w:rPr>
          <w:b/>
          <w:sz w:val="20"/>
          <w:lang w:val="es-MX"/>
        </w:rPr>
        <w:t>los</w:t>
      </w:r>
      <w:r w:rsidRPr="003032CF">
        <w:rPr>
          <w:sz w:val="20"/>
          <w:lang w:val="es-MX"/>
        </w:rPr>
        <w:t xml:space="preserve"> </w:t>
      </w:r>
      <w:r w:rsidRPr="000A1715">
        <w:rPr>
          <w:b/>
          <w:bCs/>
          <w:sz w:val="20"/>
          <w:lang w:val="es-MX"/>
        </w:rPr>
        <w:t>dos</w:t>
      </w:r>
      <w:r>
        <w:rPr>
          <w:sz w:val="20"/>
          <w:lang w:val="es-MX"/>
        </w:rPr>
        <w:t xml:space="preserve"> </w:t>
      </w:r>
      <w:r w:rsidRPr="00D156F5">
        <w:rPr>
          <w:b/>
          <w:sz w:val="20"/>
          <w:lang w:val="es-MX"/>
        </w:rPr>
        <w:t>Magistrado</w:t>
      </w:r>
      <w:r>
        <w:rPr>
          <w:b/>
          <w:sz w:val="20"/>
          <w:lang w:val="es-MX"/>
        </w:rPr>
        <w:t xml:space="preserve">s </w:t>
      </w:r>
      <w:r>
        <w:rPr>
          <w:sz w:val="20"/>
          <w:lang w:val="es-MX"/>
        </w:rPr>
        <w:t xml:space="preserve">que integran la Sala Superior, así como </w:t>
      </w:r>
      <w:r>
        <w:rPr>
          <w:b/>
          <w:sz w:val="20"/>
          <w:lang w:val="es-MX"/>
        </w:rPr>
        <w:t>la</w:t>
      </w:r>
      <w:r w:rsidRPr="003032CF">
        <w:rPr>
          <w:sz w:val="20"/>
          <w:lang w:val="es-MX"/>
        </w:rPr>
        <w:t xml:space="preserve"> </w:t>
      </w:r>
      <w:r>
        <w:rPr>
          <w:b/>
          <w:sz w:val="20"/>
          <w:lang w:val="es-MX"/>
        </w:rPr>
        <w:t xml:space="preserve">Magistrada de la Quinta Sala Unitaria representante </w:t>
      </w:r>
      <w:r w:rsidRPr="00D156F5">
        <w:rPr>
          <w:b/>
          <w:sz w:val="20"/>
          <w:lang w:val="es-MX"/>
        </w:rPr>
        <w:t>de</w:t>
      </w:r>
      <w:r>
        <w:rPr>
          <w:b/>
          <w:sz w:val="20"/>
          <w:lang w:val="es-MX"/>
        </w:rPr>
        <w:t xml:space="preserve"> las</w:t>
      </w:r>
      <w:r w:rsidRPr="00D156F5">
        <w:rPr>
          <w:b/>
          <w:sz w:val="20"/>
          <w:lang w:val="es-MX"/>
        </w:rPr>
        <w:t xml:space="preserve"> Sala</w:t>
      </w:r>
      <w:r>
        <w:rPr>
          <w:b/>
          <w:sz w:val="20"/>
          <w:lang w:val="es-MX"/>
        </w:rPr>
        <w:t>s</w:t>
      </w:r>
      <w:r w:rsidRPr="00D156F5">
        <w:rPr>
          <w:b/>
          <w:sz w:val="20"/>
          <w:lang w:val="es-MX"/>
        </w:rPr>
        <w:t xml:space="preserve"> Unitaria</w:t>
      </w:r>
      <w:r>
        <w:rPr>
          <w:b/>
          <w:sz w:val="20"/>
          <w:lang w:val="es-MX"/>
        </w:rPr>
        <w:t>s</w:t>
      </w:r>
      <w:r w:rsidRPr="003032CF">
        <w:rPr>
          <w:sz w:val="20"/>
          <w:lang w:val="es-MX"/>
        </w:rPr>
        <w:t xml:space="preserve">, por lo que, existe el quórum legal requerido para sesionar considerándose como válidos y legales los acuerdos que en ella se pronuncien, </w:t>
      </w:r>
      <w:r w:rsidRPr="003032CF">
        <w:rPr>
          <w:sz w:val="20"/>
          <w:lang w:val="es-MX"/>
        </w:rPr>
        <w:lastRenderedPageBreak/>
        <w:t>conforme lo establecen los</w:t>
      </w:r>
      <w:r w:rsidRPr="003E2F6E">
        <w:rPr>
          <w:sz w:val="20"/>
        </w:rPr>
        <w:t xml:space="preserve"> </w:t>
      </w:r>
      <w:r w:rsidRPr="00603B67">
        <w:rPr>
          <w:b/>
          <w:sz w:val="20"/>
        </w:rPr>
        <w:t>artículo</w:t>
      </w:r>
      <w:r>
        <w:rPr>
          <w:b/>
          <w:sz w:val="20"/>
        </w:rPr>
        <w:t xml:space="preserve"> 5, artículo</w:t>
      </w:r>
      <w:r w:rsidRPr="00603B67">
        <w:rPr>
          <w:b/>
          <w:sz w:val="20"/>
        </w:rPr>
        <w:t xml:space="preserve"> </w:t>
      </w:r>
      <w:r>
        <w:rPr>
          <w:b/>
          <w:sz w:val="20"/>
        </w:rPr>
        <w:t xml:space="preserve">11 numeral 1 y artículo 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02618B" w:rsidRDefault="00FF6356" w:rsidP="003E2F6E">
      <w:pPr>
        <w:pStyle w:val="Textosinformato"/>
        <w:spacing w:line="276" w:lineRule="auto"/>
        <w:rPr>
          <w:sz w:val="20"/>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65934A3C"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02618B">
              <w:rPr>
                <w:b/>
                <w:sz w:val="20"/>
                <w:lang w:val="es-MX"/>
              </w:rPr>
              <w:t>8</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 xml:space="preserve">los Magistrados </w:t>
            </w:r>
            <w:r w:rsidR="007274E3">
              <w:rPr>
                <w:b/>
                <w:sz w:val="20"/>
                <w:u w:val="single"/>
                <w:lang w:val="es-MX"/>
              </w:rPr>
              <w:t>presentes</w:t>
            </w:r>
            <w:r w:rsidR="00B03A70" w:rsidRPr="000A1715">
              <w:rPr>
                <w:b/>
                <w:sz w:val="20"/>
                <w:u w:val="single"/>
                <w:lang w:val="es-MX"/>
              </w:rPr>
              <w:t xml:space="preserve"> de la Junta de Administración.</w:t>
            </w:r>
          </w:p>
        </w:tc>
      </w:tr>
    </w:tbl>
    <w:p w14:paraId="454A51B6" w14:textId="77777777" w:rsidR="00704F32" w:rsidRDefault="00704F32" w:rsidP="00D047E6">
      <w:pPr>
        <w:pStyle w:val="Textosinformato"/>
        <w:jc w:val="center"/>
        <w:rPr>
          <w:b/>
          <w:sz w:val="28"/>
          <w:szCs w:val="28"/>
          <w:lang w:val="es-MX"/>
        </w:rPr>
      </w:pPr>
    </w:p>
    <w:p w14:paraId="54AD4558" w14:textId="171CC1FA"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713C6F32" w:rsidR="00FB5CAA" w:rsidRDefault="0002618B" w:rsidP="00FB5CAA">
      <w:pPr>
        <w:pStyle w:val="Textosinformato"/>
        <w:spacing w:line="276" w:lineRule="auto"/>
        <w:rPr>
          <w:sz w:val="20"/>
          <w:lang w:val="es-MX"/>
        </w:rPr>
      </w:pPr>
      <w:r>
        <w:rPr>
          <w:sz w:val="20"/>
          <w:lang w:val="es-MX"/>
        </w:rPr>
        <w:t>El</w:t>
      </w:r>
      <w:r w:rsidR="00D047E6" w:rsidRPr="00FB5CAA">
        <w:rPr>
          <w:sz w:val="20"/>
          <w:lang w:val="es-MX"/>
        </w:rPr>
        <w:t xml:space="preserve"> </w:t>
      </w:r>
      <w:r w:rsidR="00D047E6" w:rsidRPr="00FB5CAA">
        <w:rPr>
          <w:b/>
          <w:sz w:val="20"/>
          <w:lang w:val="es-MX"/>
        </w:rPr>
        <w:t>Magistrad</w:t>
      </w:r>
      <w:r>
        <w:rPr>
          <w:b/>
          <w:sz w:val="20"/>
          <w:lang w:val="es-MX"/>
        </w:rPr>
        <w:t>o</w:t>
      </w:r>
      <w:r w:rsidR="00D047E6" w:rsidRPr="00FB5CAA">
        <w:rPr>
          <w:b/>
          <w:sz w:val="20"/>
          <w:lang w:val="es-MX"/>
        </w:rPr>
        <w:t xml:space="preserve"> President</w:t>
      </w:r>
      <w:r>
        <w:rPr>
          <w:b/>
          <w:sz w:val="20"/>
          <w:lang w:val="es-MX"/>
        </w:rPr>
        <w:t>e</w:t>
      </w:r>
      <w:r w:rsidR="00D047E6" w:rsidRPr="00FB5CAA">
        <w:rPr>
          <w:sz w:val="20"/>
          <w:lang w:val="es-MX"/>
        </w:rPr>
        <w:t xml:space="preserve">, solicita al </w:t>
      </w:r>
      <w:r w:rsidR="00D047E6" w:rsidRPr="00FB5CAA">
        <w:rPr>
          <w:b/>
          <w:sz w:val="20"/>
          <w:lang w:val="es-MX"/>
        </w:rPr>
        <w:t>Secretario Técnico</w:t>
      </w:r>
      <w:r w:rsidR="00D047E6" w:rsidRPr="00FB5CAA">
        <w:rPr>
          <w:sz w:val="20"/>
          <w:lang w:val="es-MX"/>
        </w:rPr>
        <w:t xml:space="preserve"> dé lectura al siguiente punto del orden del día. En uso de la voz, </w:t>
      </w:r>
      <w:r w:rsidR="00D047E6" w:rsidRPr="00FB5CAA">
        <w:rPr>
          <w:b/>
          <w:sz w:val="20"/>
          <w:lang w:val="es-MX"/>
        </w:rPr>
        <w:t>el Secretario Técnico señala</w:t>
      </w:r>
      <w:r w:rsidR="00D047E6" w:rsidRPr="00FB5CAA">
        <w:rPr>
          <w:sz w:val="20"/>
          <w:lang w:val="es-MX"/>
        </w:rPr>
        <w:t xml:space="preserve">: El siguiente punto del orden del día es el número </w:t>
      </w:r>
      <w:r w:rsidR="00D047E6" w:rsidRPr="00FB5CAA">
        <w:rPr>
          <w:b/>
          <w:sz w:val="20"/>
          <w:lang w:val="es-MX"/>
        </w:rPr>
        <w:t xml:space="preserve">dos </w:t>
      </w:r>
      <w:r w:rsidR="00D047E6" w:rsidRPr="00FB5CAA">
        <w:rPr>
          <w:sz w:val="20"/>
          <w:lang w:val="es-MX"/>
        </w:rPr>
        <w:t>y corresponde a:</w:t>
      </w:r>
      <w:r w:rsidR="00D047E6"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388A7291"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sidR="0002618B">
        <w:rPr>
          <w:sz w:val="20"/>
          <w:lang w:val="es-MX"/>
        </w:rPr>
        <w:t>el</w:t>
      </w:r>
      <w:r w:rsidRPr="00E82E6A">
        <w:rPr>
          <w:b/>
          <w:sz w:val="20"/>
          <w:lang w:val="es-MX"/>
        </w:rPr>
        <w:t xml:space="preserve"> Magistrad</w:t>
      </w:r>
      <w:r w:rsidR="0002618B">
        <w:rPr>
          <w:b/>
          <w:sz w:val="20"/>
          <w:lang w:val="es-MX"/>
        </w:rPr>
        <w:t>o</w:t>
      </w:r>
      <w:r w:rsidRPr="00E82E6A">
        <w:rPr>
          <w:b/>
          <w:sz w:val="20"/>
          <w:lang w:val="es-MX"/>
        </w:rPr>
        <w:t xml:space="preserve"> President</w:t>
      </w:r>
      <w:r w:rsidR="0002618B">
        <w:rPr>
          <w:b/>
          <w:sz w:val="20"/>
          <w:lang w:val="es-MX"/>
        </w:rPr>
        <w:t>e</w:t>
      </w:r>
      <w:r w:rsidRPr="00E82E6A">
        <w:rPr>
          <w:b/>
          <w:sz w:val="20"/>
          <w:lang w:val="es-MX"/>
        </w:rPr>
        <w:t>:</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274B627B"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1D739B">
        <w:rPr>
          <w:rFonts w:ascii="Century Gothic" w:hAnsi="Century Gothic"/>
          <w:szCs w:val="24"/>
          <w:lang w:val="es-MX"/>
        </w:rPr>
        <w:t xml:space="preserve"> </w:t>
      </w:r>
      <w:r w:rsidR="007274E3">
        <w:rPr>
          <w:rFonts w:ascii="Century Gothic" w:hAnsi="Century Gothic"/>
          <w:szCs w:val="24"/>
          <w:lang w:val="es-MX"/>
        </w:rPr>
        <w:t>no.</w:t>
      </w:r>
    </w:p>
    <w:p w14:paraId="23D559A1" w14:textId="2C35DF33" w:rsidR="001F11D6" w:rsidRDefault="001F11D6" w:rsidP="001F11D6">
      <w:pPr>
        <w:pStyle w:val="Textosinformato"/>
        <w:spacing w:line="276" w:lineRule="auto"/>
        <w:rPr>
          <w:sz w:val="20"/>
          <w:lang w:val="es-MX"/>
        </w:rPr>
      </w:pPr>
      <w:r>
        <w:rPr>
          <w:sz w:val="20"/>
          <w:lang w:val="es-MX"/>
        </w:rPr>
        <w:t xml:space="preserve">En uso de la voz </w:t>
      </w:r>
      <w:r w:rsidR="0002618B">
        <w:rPr>
          <w:sz w:val="20"/>
          <w:lang w:val="es-MX"/>
        </w:rPr>
        <w:t>el</w:t>
      </w:r>
      <w:r w:rsidRPr="00513179">
        <w:rPr>
          <w:sz w:val="20"/>
          <w:lang w:val="es-MX"/>
        </w:rPr>
        <w:t xml:space="preserve"> </w:t>
      </w:r>
      <w:r>
        <w:rPr>
          <w:b/>
          <w:sz w:val="20"/>
          <w:lang w:val="es-MX"/>
        </w:rPr>
        <w:t>Magistrad</w:t>
      </w:r>
      <w:r w:rsidR="0002618B">
        <w:rPr>
          <w:b/>
          <w:sz w:val="20"/>
          <w:lang w:val="es-MX"/>
        </w:rPr>
        <w:t>o</w:t>
      </w:r>
      <w:r w:rsidRPr="00513179">
        <w:rPr>
          <w:b/>
          <w:sz w:val="20"/>
          <w:lang w:val="es-MX"/>
        </w:rPr>
        <w:t xml:space="preserve"> President</w:t>
      </w:r>
      <w:r w:rsidR="0002618B">
        <w:rPr>
          <w:b/>
          <w:sz w:val="20"/>
          <w:lang w:val="es-MX"/>
        </w:rPr>
        <w:t>e</w:t>
      </w:r>
      <w:r>
        <w:rPr>
          <w:b/>
          <w:sz w:val="20"/>
          <w:lang w:val="es-MX"/>
        </w:rPr>
        <w:t xml:space="preserve">: </w:t>
      </w:r>
      <w:r w:rsidRPr="00992C2D">
        <w:rPr>
          <w:sz w:val="20"/>
          <w:lang w:val="es-MX"/>
        </w:rPr>
        <w:t>Agotada la discusión del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7DB73F65" w14:textId="3F84BA1C" w:rsidR="001F11D6"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61E4A667" w14:textId="77777777" w:rsidR="00E34C75" w:rsidRDefault="00E34C75" w:rsidP="001F11D6">
      <w:pPr>
        <w:pStyle w:val="Sangradetextonormal"/>
        <w:spacing w:after="0" w:line="276" w:lineRule="auto"/>
        <w:ind w:left="0"/>
        <w:jc w:val="both"/>
        <w:rPr>
          <w:rFonts w:ascii="Century Gothic" w:hAnsi="Century Gothic"/>
          <w:lang w:val="es-MX"/>
        </w:rPr>
      </w:pP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02618B" w:rsidRPr="001F11D6" w14:paraId="5785A2F1" w14:textId="77777777" w:rsidTr="007274E3">
        <w:trPr>
          <w:jc w:val="center"/>
        </w:trPr>
        <w:tc>
          <w:tcPr>
            <w:tcW w:w="355" w:type="pct"/>
            <w:shd w:val="clear" w:color="auto" w:fill="auto"/>
            <w:vAlign w:val="center"/>
          </w:tcPr>
          <w:p w14:paraId="41466B37" w14:textId="77777777" w:rsidR="0002618B" w:rsidRPr="001F11D6" w:rsidRDefault="0002618B" w:rsidP="004166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458BF087" w14:textId="77777777" w:rsidR="0002618B" w:rsidRPr="001F11D6" w:rsidRDefault="0002618B" w:rsidP="004166C5">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249732D4" w14:textId="0430CDA0" w:rsidR="0002618B" w:rsidRPr="001F11D6" w:rsidRDefault="007274E3" w:rsidP="004166C5">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7274E3" w:rsidRPr="001F11D6" w14:paraId="196D5732" w14:textId="77777777" w:rsidTr="004166C5">
        <w:trPr>
          <w:jc w:val="center"/>
        </w:trPr>
        <w:tc>
          <w:tcPr>
            <w:tcW w:w="355" w:type="pct"/>
            <w:shd w:val="clear" w:color="auto" w:fill="D9D9D9"/>
            <w:vAlign w:val="center"/>
          </w:tcPr>
          <w:p w14:paraId="29773CD6" w14:textId="2D36B80E" w:rsidR="007274E3" w:rsidRPr="001F11D6" w:rsidRDefault="007274E3" w:rsidP="007274E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shd w:val="clear" w:color="auto" w:fill="D9D9D9"/>
            <w:vAlign w:val="center"/>
          </w:tcPr>
          <w:p w14:paraId="5E659B42" w14:textId="77777777" w:rsidR="007274E3" w:rsidRPr="001F11D6" w:rsidRDefault="007274E3" w:rsidP="007274E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7B0211AF" w14:textId="502E5161" w:rsidR="007274E3" w:rsidRPr="001F11D6" w:rsidRDefault="007274E3" w:rsidP="007274E3">
            <w:pPr>
              <w:autoSpaceDE w:val="0"/>
              <w:autoSpaceDN w:val="0"/>
              <w:spacing w:line="276" w:lineRule="auto"/>
              <w:jc w:val="both"/>
              <w:rPr>
                <w:rFonts w:ascii="Century Gothic" w:hAnsi="Century Gothic" w:cs="Tahoma"/>
                <w:b/>
                <w:lang w:val="es-ES"/>
              </w:rPr>
            </w:pPr>
            <w:r w:rsidRPr="008A4648">
              <w:rPr>
                <w:rFonts w:ascii="Century Gothic" w:hAnsi="Century Gothic" w:cs="Calibri Light"/>
                <w:b/>
              </w:rPr>
              <w:t>A favor</w:t>
            </w:r>
          </w:p>
        </w:tc>
      </w:tr>
      <w:tr w:rsidR="007274E3" w:rsidRPr="001F11D6" w14:paraId="6BFC9B9D" w14:textId="77777777" w:rsidTr="004166C5">
        <w:trPr>
          <w:trHeight w:val="337"/>
          <w:jc w:val="center"/>
        </w:trPr>
        <w:tc>
          <w:tcPr>
            <w:tcW w:w="355" w:type="pct"/>
            <w:shd w:val="clear" w:color="auto" w:fill="auto"/>
            <w:vAlign w:val="center"/>
          </w:tcPr>
          <w:p w14:paraId="12B6CCF1" w14:textId="51DD9FDC" w:rsidR="007274E3" w:rsidRPr="001F11D6" w:rsidRDefault="007274E3" w:rsidP="007274E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auto"/>
            <w:vAlign w:val="center"/>
          </w:tcPr>
          <w:p w14:paraId="09E100BC" w14:textId="77777777" w:rsidR="007274E3" w:rsidRPr="001F11D6" w:rsidRDefault="007274E3" w:rsidP="007274E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17E5F534" w14:textId="1A695ABC" w:rsidR="007274E3" w:rsidRPr="001F11D6" w:rsidRDefault="007274E3" w:rsidP="007274E3">
            <w:pPr>
              <w:autoSpaceDE w:val="0"/>
              <w:autoSpaceDN w:val="0"/>
              <w:spacing w:line="276" w:lineRule="auto"/>
              <w:jc w:val="both"/>
              <w:rPr>
                <w:rFonts w:ascii="Century Gothic" w:hAnsi="Century Gothic" w:cs="Tahoma"/>
                <w:b/>
                <w:lang w:val="es-ES"/>
              </w:rPr>
            </w:pPr>
            <w:r w:rsidRPr="008A4648">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1B9225A" w14:textId="77777777" w:rsidR="00704F32" w:rsidRDefault="00704F32" w:rsidP="00FB5CAA">
      <w:pPr>
        <w:pStyle w:val="Textosinformato"/>
        <w:spacing w:line="276" w:lineRule="auto"/>
        <w:rPr>
          <w:sz w:val="20"/>
          <w:lang w:val="es-MX"/>
        </w:rPr>
      </w:pPr>
    </w:p>
    <w:p w14:paraId="2C84195A" w14:textId="5195C27E"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921C93">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3316CCC6"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DE5392">
              <w:rPr>
                <w:b/>
                <w:sz w:val="20"/>
                <w:lang w:val="es-MX"/>
              </w:rPr>
              <w:t>0</w:t>
            </w:r>
            <w:r w:rsidR="0002618B">
              <w:rPr>
                <w:b/>
                <w:sz w:val="20"/>
                <w:lang w:val="es-MX"/>
              </w:rPr>
              <w:t>8</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921C93">
              <w:rPr>
                <w:b/>
                <w:sz w:val="20"/>
                <w:u w:val="single"/>
                <w:lang w:val="es-MX"/>
              </w:rPr>
              <w:t>presentes</w:t>
            </w:r>
            <w:r w:rsidRPr="002E4D66">
              <w:rPr>
                <w:b/>
                <w:sz w:val="20"/>
                <w:u w:val="single"/>
                <w:lang w:val="es-MX"/>
              </w:rPr>
              <w:t xml:space="preserve"> de la Junta de Administración.</w:t>
            </w:r>
          </w:p>
        </w:tc>
      </w:tr>
    </w:tbl>
    <w:p w14:paraId="0D8EC7EB" w14:textId="77777777" w:rsidR="00045660" w:rsidRDefault="00045660" w:rsidP="00D047E6">
      <w:pPr>
        <w:pStyle w:val="Textosinformato"/>
        <w:jc w:val="center"/>
        <w:rPr>
          <w:b/>
          <w:sz w:val="28"/>
          <w:szCs w:val="28"/>
          <w:lang w:val="es-MX"/>
        </w:rPr>
      </w:pPr>
    </w:p>
    <w:p w14:paraId="5D7D0809" w14:textId="6E13A19C" w:rsidR="00704F32" w:rsidRDefault="00704F32" w:rsidP="00D047E6">
      <w:pPr>
        <w:pStyle w:val="Textosinformato"/>
        <w:jc w:val="center"/>
        <w:rPr>
          <w:b/>
          <w:sz w:val="28"/>
          <w:szCs w:val="28"/>
          <w:lang w:val="es-MX"/>
        </w:rPr>
      </w:pPr>
    </w:p>
    <w:p w14:paraId="022BD75C" w14:textId="66F1974C" w:rsidR="00921C93" w:rsidRDefault="00921C93" w:rsidP="00D047E6">
      <w:pPr>
        <w:pStyle w:val="Textosinformato"/>
        <w:jc w:val="center"/>
        <w:rPr>
          <w:b/>
          <w:sz w:val="28"/>
          <w:szCs w:val="28"/>
          <w:lang w:val="es-MX"/>
        </w:rPr>
      </w:pPr>
    </w:p>
    <w:p w14:paraId="5D462543" w14:textId="77777777" w:rsidR="00921C93" w:rsidRDefault="00921C93" w:rsidP="00D047E6">
      <w:pPr>
        <w:pStyle w:val="Textosinformato"/>
        <w:jc w:val="center"/>
        <w:rPr>
          <w:b/>
          <w:sz w:val="28"/>
          <w:szCs w:val="28"/>
          <w:lang w:val="es-MX"/>
        </w:rPr>
      </w:pPr>
    </w:p>
    <w:p w14:paraId="2A0BA544" w14:textId="56678C45"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046DE09C" w14:textId="276CDA7D" w:rsidR="00926357" w:rsidRDefault="0002618B" w:rsidP="00D6482E">
      <w:pPr>
        <w:spacing w:after="46" w:line="276" w:lineRule="auto"/>
        <w:jc w:val="both"/>
        <w:rPr>
          <w:rFonts w:ascii="Century Gothic" w:hAnsi="Century Gothic"/>
        </w:rPr>
      </w:pPr>
      <w:r>
        <w:rPr>
          <w:rFonts w:ascii="Century Gothic" w:eastAsia="Century Gothic" w:hAnsi="Century Gothic" w:cs="Century Gothic"/>
          <w:color w:val="000000"/>
          <w:szCs w:val="22"/>
          <w:lang w:val="es-MX" w:eastAsia="es-MX"/>
        </w:rPr>
        <w:t>El</w:t>
      </w:r>
      <w:r w:rsidR="00B2667C"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00B2667C"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00B2667C"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B2667C" w:rsidRPr="00213CE3">
        <w:rPr>
          <w:rFonts w:ascii="Century Gothic" w:eastAsia="Century Gothic" w:hAnsi="Century Gothic" w:cs="Century Gothic"/>
          <w:b/>
          <w:color w:val="000000"/>
          <w:szCs w:val="22"/>
          <w:lang w:val="es-MX" w:eastAsia="es-MX"/>
        </w:rPr>
        <w:t xml:space="preserve">el Secretario Técnico </w:t>
      </w:r>
      <w:r w:rsidR="00B2667C"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00B2667C" w:rsidRPr="00213CE3">
        <w:rPr>
          <w:rFonts w:ascii="Century Gothic" w:eastAsia="Century Gothic" w:hAnsi="Century Gothic" w:cs="Century Gothic"/>
          <w:b/>
          <w:color w:val="000000"/>
          <w:szCs w:val="22"/>
          <w:lang w:val="es-MX" w:eastAsia="es-MX"/>
        </w:rPr>
        <w:t xml:space="preserve"> </w:t>
      </w:r>
      <w:r w:rsidR="00B2667C" w:rsidRPr="00213CE3">
        <w:rPr>
          <w:rFonts w:ascii="Century Gothic" w:eastAsia="Century Gothic" w:hAnsi="Century Gothic" w:cs="Century Gothic"/>
          <w:color w:val="000000"/>
          <w:szCs w:val="22"/>
          <w:lang w:val="es-MX" w:eastAsia="es-MX"/>
        </w:rPr>
        <w:t xml:space="preserve">y corresponde a: </w:t>
      </w:r>
      <w:r>
        <w:rPr>
          <w:rFonts w:ascii="Century Gothic" w:hAnsi="Century Gothic"/>
          <w:b/>
          <w:szCs w:val="24"/>
          <w:lang w:val="es-MX"/>
        </w:rPr>
        <w:t>Propuesta y en su caso aprobación de proyectos de informes justificados</w:t>
      </w:r>
      <w:r w:rsidR="00F9138F">
        <w:rPr>
          <w:rFonts w:ascii="Century Gothic" w:hAnsi="Century Gothic"/>
          <w:b/>
          <w:szCs w:val="24"/>
          <w:lang w:val="es-MX"/>
        </w:rPr>
        <w:t xml:space="preserve"> para rendirse en diversos asuntos de amparo</w:t>
      </w:r>
      <w:r w:rsidR="0045207C">
        <w:rPr>
          <w:rFonts w:ascii="Century Gothic" w:eastAsia="Century Gothic" w:hAnsi="Century Gothic" w:cs="Century Gothic"/>
          <w:b/>
          <w:color w:val="000000"/>
          <w:szCs w:val="22"/>
          <w:lang w:val="es-MX" w:eastAsia="es-MX"/>
        </w:rPr>
        <w:t>.</w:t>
      </w:r>
      <w:r w:rsidR="00B2667C" w:rsidRPr="00213CE3">
        <w:rPr>
          <w:rFonts w:ascii="Century Gothic" w:eastAsia="Century Gothic" w:hAnsi="Century Gothic" w:cs="Century Gothic"/>
          <w:color w:val="000000"/>
          <w:szCs w:val="22"/>
          <w:lang w:val="es-MX" w:eastAsia="es-MX"/>
        </w:rPr>
        <w:t xml:space="preserve"> </w:t>
      </w:r>
    </w:p>
    <w:p w14:paraId="0B0CC481" w14:textId="77777777" w:rsidR="00926357" w:rsidRDefault="00926357" w:rsidP="00D6482E">
      <w:pPr>
        <w:pStyle w:val="Sangradetextonormal"/>
        <w:spacing w:after="0" w:line="276" w:lineRule="auto"/>
        <w:ind w:left="0"/>
        <w:jc w:val="both"/>
        <w:rPr>
          <w:rFonts w:ascii="Century Gothic" w:hAnsi="Century Gothic"/>
        </w:rPr>
      </w:pPr>
    </w:p>
    <w:p w14:paraId="26551FCB" w14:textId="0F77411A" w:rsidR="00A516BB" w:rsidRDefault="00926357" w:rsidP="00D6482E">
      <w:pPr>
        <w:spacing w:after="240" w:line="276" w:lineRule="auto"/>
        <w:jc w:val="both"/>
        <w:rPr>
          <w:rFonts w:ascii="Century Gothic" w:hAnsi="Century Gothic"/>
          <w:lang w:val="es-MX" w:eastAsia="es-MX"/>
        </w:rPr>
      </w:pPr>
      <w:r w:rsidRPr="00926357">
        <w:rPr>
          <w:rFonts w:ascii="Century Gothic" w:hAnsi="Century Gothic"/>
          <w:lang w:val="es-MX" w:eastAsia="es-MX"/>
        </w:rPr>
        <w:t xml:space="preserve">En uso de la voz el </w:t>
      </w:r>
      <w:r w:rsidRPr="00926357">
        <w:rPr>
          <w:rFonts w:ascii="Century Gothic" w:hAnsi="Century Gothic"/>
          <w:b/>
          <w:lang w:val="es-MX" w:eastAsia="es-MX"/>
        </w:rPr>
        <w:t>Magistrado Presidente</w:t>
      </w:r>
      <w:r w:rsidRPr="00926357">
        <w:rPr>
          <w:rFonts w:ascii="Century Gothic" w:hAnsi="Century Gothic"/>
          <w:lang w:val="es-MX" w:eastAsia="es-MX"/>
        </w:rPr>
        <w:t>:</w:t>
      </w:r>
      <w:r w:rsidR="00921C93">
        <w:rPr>
          <w:rFonts w:ascii="Century Gothic" w:hAnsi="Century Gothic"/>
          <w:lang w:val="es-MX" w:eastAsia="es-MX"/>
        </w:rPr>
        <w:t xml:space="preserve"> </w:t>
      </w:r>
      <w:r w:rsidRPr="00926357">
        <w:rPr>
          <w:rFonts w:ascii="Century Gothic" w:hAnsi="Century Gothic"/>
          <w:lang w:val="es-MX" w:eastAsia="es-MX"/>
        </w:rPr>
        <w:t xml:space="preserve">Muchas gracias, </w:t>
      </w:r>
      <w:r w:rsidR="00921C93">
        <w:rPr>
          <w:rFonts w:ascii="Century Gothic" w:hAnsi="Century Gothic"/>
          <w:lang w:val="es-MX" w:eastAsia="es-MX"/>
        </w:rPr>
        <w:t>S</w:t>
      </w:r>
      <w:r w:rsidRPr="00926357">
        <w:rPr>
          <w:rFonts w:ascii="Century Gothic" w:hAnsi="Century Gothic"/>
          <w:lang w:val="es-MX" w:eastAsia="es-MX"/>
        </w:rPr>
        <w:t>ecretario</w:t>
      </w:r>
      <w:r w:rsidR="00921C93">
        <w:rPr>
          <w:rFonts w:ascii="Century Gothic" w:hAnsi="Century Gothic"/>
          <w:lang w:val="es-MX" w:eastAsia="es-MX"/>
        </w:rPr>
        <w:t>.</w:t>
      </w:r>
      <w:r w:rsidRPr="00926357">
        <w:rPr>
          <w:rFonts w:ascii="Century Gothic" w:hAnsi="Century Gothic"/>
          <w:lang w:val="es-MX" w:eastAsia="es-MX"/>
        </w:rPr>
        <w:t xml:space="preserve"> </w:t>
      </w:r>
      <w:r w:rsidR="00921C93">
        <w:rPr>
          <w:rFonts w:ascii="Century Gothic" w:hAnsi="Century Gothic"/>
          <w:lang w:val="es-MX" w:eastAsia="es-MX"/>
        </w:rPr>
        <w:t>B</w:t>
      </w:r>
      <w:r w:rsidRPr="00926357">
        <w:rPr>
          <w:rFonts w:ascii="Century Gothic" w:hAnsi="Century Gothic"/>
          <w:lang w:val="es-MX" w:eastAsia="es-MX"/>
        </w:rPr>
        <w:t>ueno, co</w:t>
      </w:r>
      <w:r w:rsidR="00921C93">
        <w:rPr>
          <w:rFonts w:ascii="Century Gothic" w:hAnsi="Century Gothic"/>
          <w:lang w:val="es-MX" w:eastAsia="es-MX"/>
        </w:rPr>
        <w:t>mo</w:t>
      </w:r>
      <w:r w:rsidRPr="00926357">
        <w:rPr>
          <w:rFonts w:ascii="Century Gothic" w:hAnsi="Century Gothic"/>
          <w:lang w:val="es-MX" w:eastAsia="es-MX"/>
        </w:rPr>
        <w:t xml:space="preserve"> ustedes saben, hemos estado rindiendo informes en diversos juicios de amparo y el motivo de esta </w:t>
      </w:r>
      <w:r w:rsidR="00921C93">
        <w:rPr>
          <w:rFonts w:ascii="Century Gothic" w:hAnsi="Century Gothic"/>
          <w:lang w:val="es-MX" w:eastAsia="es-MX"/>
        </w:rPr>
        <w:t>S</w:t>
      </w:r>
      <w:r w:rsidRPr="00926357">
        <w:rPr>
          <w:rFonts w:ascii="Century Gothic" w:hAnsi="Century Gothic"/>
          <w:lang w:val="es-MX" w:eastAsia="es-MX"/>
        </w:rPr>
        <w:t>esión, es precisamente es proponerles a ustedes</w:t>
      </w:r>
      <w:r w:rsidR="00921C93">
        <w:rPr>
          <w:rFonts w:ascii="Century Gothic" w:hAnsi="Century Gothic"/>
          <w:lang w:val="es-MX" w:eastAsia="es-MX"/>
        </w:rPr>
        <w:t>,</w:t>
      </w:r>
      <w:r w:rsidRPr="00926357">
        <w:rPr>
          <w:rFonts w:ascii="Century Gothic" w:hAnsi="Century Gothic"/>
          <w:lang w:val="es-MX" w:eastAsia="es-MX"/>
        </w:rPr>
        <w:t xml:space="preserve"> los informes justificados que se van a presentar en todos y cada uno de estos juicios de amparo, para efectos de una mejor comprensión y por metodología, me permití separarlos en dos formatos, en dos supuestos distintos, todo aquel personal que depende de la Presidencia de este </w:t>
      </w:r>
      <w:r w:rsidR="00921C93">
        <w:rPr>
          <w:rFonts w:ascii="Century Gothic" w:hAnsi="Century Gothic"/>
          <w:lang w:val="es-MX" w:eastAsia="es-MX"/>
        </w:rPr>
        <w:t>T</w:t>
      </w:r>
      <w:r w:rsidRPr="00926357">
        <w:rPr>
          <w:rFonts w:ascii="Century Gothic" w:hAnsi="Century Gothic"/>
          <w:lang w:val="es-MX" w:eastAsia="es-MX"/>
        </w:rPr>
        <w:t>ribunal y el resto del personal jurisdiccional que</w:t>
      </w:r>
      <w:r w:rsidR="00921C93">
        <w:rPr>
          <w:rFonts w:ascii="Century Gothic" w:hAnsi="Century Gothic"/>
          <w:lang w:val="es-MX" w:eastAsia="es-MX"/>
        </w:rPr>
        <w:t>,</w:t>
      </w:r>
      <w:r w:rsidRPr="00926357">
        <w:rPr>
          <w:rFonts w:ascii="Century Gothic" w:hAnsi="Century Gothic"/>
          <w:lang w:val="es-MX" w:eastAsia="es-MX"/>
        </w:rPr>
        <w:t xml:space="preserve"> labora en distintas áreas del </w:t>
      </w:r>
      <w:r w:rsidR="00921C93">
        <w:rPr>
          <w:rFonts w:ascii="Century Gothic" w:hAnsi="Century Gothic"/>
          <w:lang w:val="es-MX" w:eastAsia="es-MX"/>
        </w:rPr>
        <w:t>T</w:t>
      </w:r>
      <w:r w:rsidRPr="00926357">
        <w:rPr>
          <w:rFonts w:ascii="Century Gothic" w:hAnsi="Century Gothic"/>
          <w:lang w:val="es-MX" w:eastAsia="es-MX"/>
        </w:rPr>
        <w:t>ribunal, entonces</w:t>
      </w:r>
      <w:r w:rsidR="00921C93">
        <w:rPr>
          <w:rFonts w:ascii="Century Gothic" w:hAnsi="Century Gothic"/>
          <w:lang w:val="es-MX" w:eastAsia="es-MX"/>
        </w:rPr>
        <w:t>,</w:t>
      </w:r>
      <w:r w:rsidRPr="00926357">
        <w:rPr>
          <w:rFonts w:ascii="Century Gothic" w:hAnsi="Century Gothic"/>
          <w:lang w:val="es-MX" w:eastAsia="es-MX"/>
        </w:rPr>
        <w:t xml:space="preserve"> si me permiten, voy a exponer de manera general</w:t>
      </w:r>
      <w:r w:rsidR="00921C93">
        <w:rPr>
          <w:rFonts w:ascii="Century Gothic" w:hAnsi="Century Gothic"/>
          <w:lang w:val="es-MX" w:eastAsia="es-MX"/>
        </w:rPr>
        <w:t>,</w:t>
      </w:r>
      <w:r w:rsidRPr="00926357">
        <w:rPr>
          <w:rFonts w:ascii="Century Gothic" w:hAnsi="Century Gothic"/>
          <w:lang w:val="es-MX" w:eastAsia="es-MX"/>
        </w:rPr>
        <w:t xml:space="preserve"> así  que voy a iniciar con los de </w:t>
      </w:r>
      <w:r w:rsidR="00921C93">
        <w:rPr>
          <w:rFonts w:ascii="Century Gothic" w:hAnsi="Century Gothic"/>
          <w:lang w:val="es-MX" w:eastAsia="es-MX"/>
        </w:rPr>
        <w:t>P</w:t>
      </w:r>
      <w:r w:rsidRPr="00926357">
        <w:rPr>
          <w:rFonts w:ascii="Century Gothic" w:hAnsi="Century Gothic"/>
          <w:lang w:val="es-MX" w:eastAsia="es-MX"/>
        </w:rPr>
        <w:t xml:space="preserve">residencia, primeramente, obviamente se tiene por recibido la notificación oficial por parte del </w:t>
      </w:r>
      <w:r w:rsidR="00847D6C">
        <w:rPr>
          <w:rFonts w:ascii="Century Gothic" w:hAnsi="Century Gothic"/>
          <w:lang w:val="es-MX" w:eastAsia="es-MX"/>
        </w:rPr>
        <w:t>J</w:t>
      </w:r>
      <w:r w:rsidRPr="00926357">
        <w:rPr>
          <w:rFonts w:ascii="Century Gothic" w:hAnsi="Century Gothic"/>
          <w:lang w:val="es-MX" w:eastAsia="es-MX"/>
        </w:rPr>
        <w:t>uzgado, para después, una vez que mencionamos el fundamento correspondiente, iniciar a rendir el informe justificado, previo a referirnos a las violaciones de derechos que menciona</w:t>
      </w:r>
      <w:r w:rsidR="00847D6C">
        <w:rPr>
          <w:rFonts w:ascii="Century Gothic" w:hAnsi="Century Gothic"/>
          <w:lang w:val="es-MX" w:eastAsia="es-MX"/>
        </w:rPr>
        <w:t>n</w:t>
      </w:r>
      <w:r w:rsidRPr="00926357">
        <w:rPr>
          <w:rFonts w:ascii="Century Gothic" w:hAnsi="Century Gothic"/>
          <w:lang w:val="es-MX" w:eastAsia="es-MX"/>
        </w:rPr>
        <w:t xml:space="preserve"> los quejosos, propongo plantear 3 causales de improcedencia, las cuales son las siguientes: La primera es</w:t>
      </w:r>
      <w:r w:rsidR="00847D6C">
        <w:rPr>
          <w:rFonts w:ascii="Century Gothic" w:hAnsi="Century Gothic"/>
          <w:lang w:val="es-MX" w:eastAsia="es-MX"/>
        </w:rPr>
        <w:t>,</w:t>
      </w:r>
      <w:r w:rsidRPr="00926357">
        <w:rPr>
          <w:rFonts w:ascii="Century Gothic" w:hAnsi="Century Gothic"/>
          <w:lang w:val="es-MX" w:eastAsia="es-MX"/>
        </w:rPr>
        <w:t xml:space="preserve"> que se actualiza la causal de improcedencia contenida en el artículo 61 fracción XXIII de la Ley de Amparo, en virtud de que los actos que se encuentran impugnados ante los diferentes </w:t>
      </w:r>
      <w:r w:rsidR="00847D6C">
        <w:rPr>
          <w:rFonts w:ascii="Century Gothic" w:hAnsi="Century Gothic"/>
          <w:lang w:val="es-MX" w:eastAsia="es-MX"/>
        </w:rPr>
        <w:t>J</w:t>
      </w:r>
      <w:r w:rsidRPr="00926357">
        <w:rPr>
          <w:rFonts w:ascii="Century Gothic" w:hAnsi="Century Gothic"/>
          <w:lang w:val="es-MX" w:eastAsia="es-MX"/>
        </w:rPr>
        <w:t>uzgados, bueno pues</w:t>
      </w:r>
      <w:r w:rsidR="00847D6C">
        <w:rPr>
          <w:rFonts w:ascii="Century Gothic" w:hAnsi="Century Gothic"/>
          <w:lang w:val="es-MX" w:eastAsia="es-MX"/>
        </w:rPr>
        <w:t>,</w:t>
      </w:r>
      <w:r w:rsidRPr="00926357">
        <w:rPr>
          <w:rFonts w:ascii="Century Gothic" w:hAnsi="Century Gothic"/>
          <w:lang w:val="es-MX" w:eastAsia="es-MX"/>
        </w:rPr>
        <w:t xml:space="preserve"> no constituyen actos de autoridad, sino que se derivan de una relación laboral existente, entre el </w:t>
      </w:r>
      <w:r w:rsidR="00847D6C">
        <w:rPr>
          <w:rFonts w:ascii="Century Gothic" w:hAnsi="Century Gothic"/>
          <w:lang w:val="es-MX" w:eastAsia="es-MX"/>
        </w:rPr>
        <w:t>T</w:t>
      </w:r>
      <w:r w:rsidRPr="00926357">
        <w:rPr>
          <w:rFonts w:ascii="Century Gothic" w:hAnsi="Century Gothic"/>
          <w:lang w:val="es-MX" w:eastAsia="es-MX"/>
        </w:rPr>
        <w:t>ribunal y los quejosos</w:t>
      </w:r>
      <w:r w:rsidR="00847D6C">
        <w:rPr>
          <w:rFonts w:ascii="Century Gothic" w:hAnsi="Century Gothic"/>
          <w:lang w:val="es-MX" w:eastAsia="es-MX"/>
        </w:rPr>
        <w:t>;</w:t>
      </w:r>
      <w:r w:rsidRPr="00926357">
        <w:rPr>
          <w:rFonts w:ascii="Century Gothic" w:hAnsi="Century Gothic"/>
          <w:lang w:val="es-MX" w:eastAsia="es-MX"/>
        </w:rPr>
        <w:t xml:space="preserve"> después planteó una segunda causal de improcedencia que se refiere a la fracción XVI del artículo 61 relativa a actos consumados, esto es</w:t>
      </w:r>
      <w:r w:rsidR="00847D6C">
        <w:rPr>
          <w:rFonts w:ascii="Century Gothic" w:hAnsi="Century Gothic"/>
          <w:lang w:val="es-MX" w:eastAsia="es-MX"/>
        </w:rPr>
        <w:t>,</w:t>
      </w:r>
      <w:r w:rsidRPr="00926357">
        <w:rPr>
          <w:rFonts w:ascii="Century Gothic" w:hAnsi="Century Gothic"/>
          <w:lang w:val="es-MX" w:eastAsia="es-MX"/>
        </w:rPr>
        <w:t xml:space="preserve"> los acuerdos contenidos en las actas correspondientes, que fueron materia del amparo</w:t>
      </w:r>
      <w:r w:rsidR="00847D6C">
        <w:rPr>
          <w:rFonts w:ascii="Century Gothic" w:hAnsi="Century Gothic"/>
          <w:lang w:val="es-MX" w:eastAsia="es-MX"/>
        </w:rPr>
        <w:t>,</w:t>
      </w:r>
      <w:r w:rsidRPr="00926357">
        <w:rPr>
          <w:rFonts w:ascii="Century Gothic" w:hAnsi="Century Gothic"/>
          <w:lang w:val="es-MX" w:eastAsia="es-MX"/>
        </w:rPr>
        <w:t xml:space="preserve"> bueno, pues ya fueron ejecutadas y por lo tanto, pues ya no tendría materia estos juicios de amparo, lo anterior</w:t>
      </w:r>
      <w:r w:rsidR="00847D6C">
        <w:rPr>
          <w:rFonts w:ascii="Century Gothic" w:hAnsi="Century Gothic"/>
          <w:lang w:val="es-MX" w:eastAsia="es-MX"/>
        </w:rPr>
        <w:t>,</w:t>
      </w:r>
      <w:r w:rsidRPr="00926357">
        <w:rPr>
          <w:rFonts w:ascii="Century Gothic" w:hAnsi="Century Gothic"/>
          <w:lang w:val="es-MX" w:eastAsia="es-MX"/>
        </w:rPr>
        <w:t xml:space="preserve"> cobra relevancia en relación a las fechas que tienen los nombramientos, precisamente de los quejosos, recordemos que en virtud de la sesión del 15 de enero se modificaron la temporalidad de los nombramientos para quedar hasta el 15 de enero, por lo tanto, a la fecha en la que se presentaron las demandas de garantías</w:t>
      </w:r>
      <w:r w:rsidR="00847D6C">
        <w:rPr>
          <w:rFonts w:ascii="Century Gothic" w:hAnsi="Century Gothic"/>
          <w:lang w:val="es-MX" w:eastAsia="es-MX"/>
        </w:rPr>
        <w:t>,</w:t>
      </w:r>
      <w:r w:rsidRPr="00926357">
        <w:rPr>
          <w:rFonts w:ascii="Century Gothic" w:hAnsi="Century Gothic"/>
          <w:lang w:val="es-MX" w:eastAsia="es-MX"/>
        </w:rPr>
        <w:t xml:space="preserve"> bueno, pues ya no existe una relación laboral con este </w:t>
      </w:r>
      <w:r w:rsidR="00847D6C">
        <w:rPr>
          <w:rFonts w:ascii="Century Gothic" w:hAnsi="Century Gothic"/>
          <w:lang w:val="es-MX" w:eastAsia="es-MX"/>
        </w:rPr>
        <w:t>T</w:t>
      </w:r>
      <w:r w:rsidRPr="00926357">
        <w:rPr>
          <w:rFonts w:ascii="Century Gothic" w:hAnsi="Century Gothic"/>
          <w:lang w:val="es-MX" w:eastAsia="es-MX"/>
        </w:rPr>
        <w:t xml:space="preserve">ribunal; por último, </w:t>
      </w:r>
      <w:r w:rsidR="00847D6C">
        <w:rPr>
          <w:rFonts w:ascii="Century Gothic" w:hAnsi="Century Gothic"/>
          <w:lang w:val="es-MX" w:eastAsia="es-MX"/>
        </w:rPr>
        <w:t>se</w:t>
      </w:r>
      <w:r w:rsidRPr="00926357">
        <w:rPr>
          <w:rFonts w:ascii="Century Gothic" w:hAnsi="Century Gothic"/>
          <w:lang w:val="es-MX" w:eastAsia="es-MX"/>
        </w:rPr>
        <w:t xml:space="preserve"> propone se haga valer una tercera causal de improcedencia en relación con el artículo 61 fracción XII, en relación con la arábigo 5, fracción I </w:t>
      </w:r>
      <w:r w:rsidR="00847D6C">
        <w:rPr>
          <w:rFonts w:ascii="Century Gothic" w:hAnsi="Century Gothic"/>
          <w:lang w:val="es-MX" w:eastAsia="es-MX"/>
        </w:rPr>
        <w:t>L</w:t>
      </w:r>
      <w:r w:rsidRPr="00926357">
        <w:rPr>
          <w:rFonts w:ascii="Century Gothic" w:hAnsi="Century Gothic"/>
          <w:lang w:val="es-MX" w:eastAsia="es-MX"/>
        </w:rPr>
        <w:t>ey de la materia</w:t>
      </w:r>
      <w:r w:rsidR="00847D6C">
        <w:rPr>
          <w:rFonts w:ascii="Century Gothic" w:hAnsi="Century Gothic"/>
          <w:lang w:val="es-MX" w:eastAsia="es-MX"/>
        </w:rPr>
        <w:t>,</w:t>
      </w:r>
      <w:r w:rsidRPr="00926357">
        <w:rPr>
          <w:rFonts w:ascii="Century Gothic" w:hAnsi="Century Gothic"/>
          <w:lang w:val="es-MX" w:eastAsia="es-MX"/>
        </w:rPr>
        <w:t xml:space="preserve"> respecto al tormento, incertidumbre jurídica que</w:t>
      </w:r>
      <w:r w:rsidR="00115CC3">
        <w:rPr>
          <w:rFonts w:ascii="Century Gothic" w:hAnsi="Century Gothic"/>
          <w:lang w:val="es-MX" w:eastAsia="es-MX"/>
        </w:rPr>
        <w:t>,</w:t>
      </w:r>
      <w:r w:rsidRPr="00926357">
        <w:rPr>
          <w:rFonts w:ascii="Century Gothic" w:hAnsi="Century Gothic"/>
          <w:lang w:val="es-MX" w:eastAsia="es-MX"/>
        </w:rPr>
        <w:t xml:space="preserve"> los quejosos señalan que se les ha ocasionado</w:t>
      </w:r>
      <w:r w:rsidR="00847D6C">
        <w:rPr>
          <w:rFonts w:ascii="Century Gothic" w:hAnsi="Century Gothic"/>
          <w:lang w:val="es-MX" w:eastAsia="es-MX"/>
        </w:rPr>
        <w:t>,</w:t>
      </w:r>
      <w:r w:rsidRPr="00926357">
        <w:rPr>
          <w:rFonts w:ascii="Century Gothic" w:hAnsi="Century Gothic"/>
          <w:lang w:val="es-MX" w:eastAsia="es-MX"/>
        </w:rPr>
        <w:t xml:space="preserve"> dado que se trata </w:t>
      </w:r>
      <w:r w:rsidR="00115CC3">
        <w:rPr>
          <w:rFonts w:ascii="Century Gothic" w:hAnsi="Century Gothic"/>
          <w:lang w:val="es-MX" w:eastAsia="es-MX"/>
        </w:rPr>
        <w:t>que esto</w:t>
      </w:r>
      <w:r w:rsidRPr="00926357">
        <w:rPr>
          <w:rFonts w:ascii="Century Gothic" w:hAnsi="Century Gothic"/>
          <w:lang w:val="es-MX" w:eastAsia="es-MX"/>
        </w:rPr>
        <w:t xml:space="preserve"> no es un acto que nos corresponda a nosotros dilucidar, además de que se trata de un señalamiento genérico que no constituye un acto de los que se considera impugnables conforme a la Ley de Amparo, además, de que</w:t>
      </w:r>
      <w:r w:rsidR="00115CC3">
        <w:rPr>
          <w:rFonts w:ascii="Century Gothic" w:hAnsi="Century Gothic"/>
          <w:lang w:val="es-MX" w:eastAsia="es-MX"/>
        </w:rPr>
        <w:t>,</w:t>
      </w:r>
      <w:r w:rsidRPr="00926357">
        <w:rPr>
          <w:rFonts w:ascii="Century Gothic" w:hAnsi="Century Gothic"/>
          <w:lang w:val="es-MX" w:eastAsia="es-MX"/>
        </w:rPr>
        <w:t xml:space="preserve"> tampoco existe medio de convicción alguno que nos lleve a considerar que pudiera existir, sobre todo si nosotros no tenemos la competencia para resolver el propio amparo, entonces</w:t>
      </w:r>
      <w:r w:rsidR="00115CC3">
        <w:rPr>
          <w:rFonts w:ascii="Century Gothic" w:hAnsi="Century Gothic"/>
          <w:lang w:val="es-MX" w:eastAsia="es-MX"/>
        </w:rPr>
        <w:t>,</w:t>
      </w:r>
      <w:r w:rsidRPr="00926357">
        <w:rPr>
          <w:rFonts w:ascii="Century Gothic" w:hAnsi="Century Gothic"/>
          <w:lang w:val="es-MX" w:eastAsia="es-MX"/>
        </w:rPr>
        <w:t xml:space="preserve"> se propone que se sobresea en el juicio respecto a este punto en particular también; ahora bien, ya abocándonos a lo que es la materia del amparo en relación a los actos reclamados, bueno, en  lo que se refiere al primero, pues tal y como se mencionó en los informes previos, pues es cierto, el acto reclamado, consistente en las acciones llevadas a cabo el 15 de enero de 2024, en la cual cabe señalar que</w:t>
      </w:r>
      <w:r w:rsidR="00170BF1">
        <w:rPr>
          <w:rFonts w:ascii="Century Gothic" w:hAnsi="Century Gothic"/>
          <w:lang w:val="es-MX" w:eastAsia="es-MX"/>
        </w:rPr>
        <w:t>,</w:t>
      </w:r>
      <w:r w:rsidRPr="00926357">
        <w:rPr>
          <w:rFonts w:ascii="Century Gothic" w:hAnsi="Century Gothic"/>
          <w:lang w:val="es-MX" w:eastAsia="es-MX"/>
        </w:rPr>
        <w:t xml:space="preserve"> el 15 de enero se llevó a cabo la primera sesión ordinaria, en la cual por mayoría de votos de los integrantes, se aprobó los nombramientos de diverso personal por la temporalidad del 1 al 15 de enero de 2024, aquí tengo que ser preciso ¿Por qué? porque si bien es cierto, es una propuesta, la realidad es que se aprobó por unanimidad de todos los que se encontraban presentes en la sesión, entonces</w:t>
      </w:r>
      <w:r w:rsidR="00170BF1">
        <w:rPr>
          <w:rFonts w:ascii="Century Gothic" w:hAnsi="Century Gothic"/>
          <w:lang w:val="es-MX" w:eastAsia="es-MX"/>
        </w:rPr>
        <w:t>,</w:t>
      </w:r>
      <w:r w:rsidRPr="00926357">
        <w:rPr>
          <w:rFonts w:ascii="Century Gothic" w:hAnsi="Century Gothic"/>
          <w:lang w:val="es-MX" w:eastAsia="es-MX"/>
        </w:rPr>
        <w:t xml:space="preserve"> ahí nada más haría esa precisión de que</w:t>
      </w:r>
      <w:r w:rsidR="00170BF1">
        <w:rPr>
          <w:rFonts w:ascii="Century Gothic" w:hAnsi="Century Gothic"/>
          <w:lang w:val="es-MX" w:eastAsia="es-MX"/>
        </w:rPr>
        <w:t>,</w:t>
      </w:r>
      <w:r w:rsidRPr="00926357">
        <w:rPr>
          <w:rFonts w:ascii="Century Gothic" w:hAnsi="Century Gothic"/>
          <w:lang w:val="es-MX" w:eastAsia="es-MX"/>
        </w:rPr>
        <w:t xml:space="preserve"> es por unanimidad</w:t>
      </w:r>
      <w:r w:rsidR="00170BF1">
        <w:rPr>
          <w:rFonts w:ascii="Century Gothic" w:hAnsi="Century Gothic"/>
          <w:lang w:val="es-MX" w:eastAsia="es-MX"/>
        </w:rPr>
        <w:t>;</w:t>
      </w:r>
      <w:r w:rsidRPr="00926357">
        <w:rPr>
          <w:rFonts w:ascii="Century Gothic" w:hAnsi="Century Gothic"/>
          <w:lang w:val="es-MX" w:eastAsia="es-MX"/>
        </w:rPr>
        <w:t xml:space="preserve"> en relación al segundo acto reclamado a través de </w:t>
      </w:r>
      <w:r w:rsidRPr="00926357">
        <w:rPr>
          <w:rFonts w:ascii="Century Gothic" w:hAnsi="Century Gothic"/>
          <w:lang w:val="es-MX" w:eastAsia="es-MX"/>
        </w:rPr>
        <w:lastRenderedPageBreak/>
        <w:t xml:space="preserve">que consistente en la resolución o decisión unilateral mediante la cual se revoca, remueve o modifica el nombramiento como integrante de la Presidencia, bueno, aquí se manifiesta lo siguiente, en primer término, se hace valer que no nos encontramos ante el </w:t>
      </w:r>
      <w:r w:rsidR="00170BF1">
        <w:rPr>
          <w:rFonts w:ascii="Century Gothic" w:hAnsi="Century Gothic"/>
          <w:lang w:val="es-MX" w:eastAsia="es-MX"/>
        </w:rPr>
        <w:t>p</w:t>
      </w:r>
      <w:r w:rsidRPr="00926357">
        <w:rPr>
          <w:rFonts w:ascii="Century Gothic" w:hAnsi="Century Gothic"/>
          <w:lang w:val="es-MX" w:eastAsia="es-MX"/>
        </w:rPr>
        <w:t>rocedimiento que señala el artículo 13 fracción X de la Ley Orgánica, sino que se trata de un procedimiento en relacionado con la fracción XIX del artículo 13</w:t>
      </w:r>
      <w:r w:rsidR="00170BF1">
        <w:rPr>
          <w:rFonts w:ascii="Century Gothic" w:hAnsi="Century Gothic"/>
          <w:lang w:val="es-MX" w:eastAsia="es-MX"/>
        </w:rPr>
        <w:t>,</w:t>
      </w:r>
      <w:r w:rsidRPr="00926357">
        <w:rPr>
          <w:rFonts w:ascii="Century Gothic" w:hAnsi="Century Gothic"/>
          <w:lang w:val="es-MX" w:eastAsia="es-MX"/>
        </w:rPr>
        <w:t xml:space="preserve"> además</w:t>
      </w:r>
      <w:r w:rsidR="00170BF1">
        <w:rPr>
          <w:rFonts w:ascii="Century Gothic" w:hAnsi="Century Gothic"/>
          <w:lang w:val="es-MX" w:eastAsia="es-MX"/>
        </w:rPr>
        <w:t>,</w:t>
      </w:r>
      <w:r w:rsidRPr="00926357">
        <w:rPr>
          <w:rFonts w:ascii="Century Gothic" w:hAnsi="Century Gothic"/>
          <w:lang w:val="es-MX" w:eastAsia="es-MX"/>
        </w:rPr>
        <w:t xml:space="preserve"> de que lo que se hizo fue una modificación a la temporalidad de los nombramientos</w:t>
      </w:r>
      <w:r w:rsidR="00170BF1">
        <w:rPr>
          <w:rFonts w:ascii="Century Gothic" w:hAnsi="Century Gothic"/>
          <w:lang w:val="es-MX" w:eastAsia="es-MX"/>
        </w:rPr>
        <w:t>,</w:t>
      </w:r>
      <w:r w:rsidRPr="00926357">
        <w:rPr>
          <w:rFonts w:ascii="Century Gothic" w:hAnsi="Century Gothic"/>
          <w:lang w:val="es-MX" w:eastAsia="es-MX"/>
        </w:rPr>
        <w:t xml:space="preserve"> en ningún momento se revocó o se dejó sin efectos ese nombramiento y particularmente en el tema de </w:t>
      </w:r>
      <w:r w:rsidR="00170BF1">
        <w:rPr>
          <w:rFonts w:ascii="Century Gothic" w:hAnsi="Century Gothic"/>
          <w:lang w:val="es-MX" w:eastAsia="es-MX"/>
        </w:rPr>
        <w:t>P</w:t>
      </w:r>
      <w:r w:rsidRPr="00926357">
        <w:rPr>
          <w:rFonts w:ascii="Century Gothic" w:hAnsi="Century Gothic"/>
          <w:lang w:val="es-MX" w:eastAsia="es-MX"/>
        </w:rPr>
        <w:t>residencia, también mencionarles que</w:t>
      </w:r>
      <w:r w:rsidR="00170BF1">
        <w:rPr>
          <w:rFonts w:ascii="Century Gothic" w:hAnsi="Century Gothic"/>
          <w:lang w:val="es-MX" w:eastAsia="es-MX"/>
        </w:rPr>
        <w:t>,</w:t>
      </w:r>
      <w:r w:rsidRPr="00926357">
        <w:rPr>
          <w:rFonts w:ascii="Century Gothic" w:hAnsi="Century Gothic"/>
          <w:lang w:val="es-MX" w:eastAsia="es-MX"/>
        </w:rPr>
        <w:t xml:space="preserve"> al tratarse de personal que depende directamente de </w:t>
      </w:r>
      <w:r w:rsidR="00170BF1">
        <w:rPr>
          <w:rFonts w:ascii="Century Gothic" w:hAnsi="Century Gothic"/>
          <w:lang w:val="es-MX" w:eastAsia="es-MX"/>
        </w:rPr>
        <w:t>P</w:t>
      </w:r>
      <w:r w:rsidRPr="00926357">
        <w:rPr>
          <w:rFonts w:ascii="Century Gothic" w:hAnsi="Century Gothic"/>
          <w:lang w:val="es-MX" w:eastAsia="es-MX"/>
        </w:rPr>
        <w:t xml:space="preserve">residencia, pues lógica  y legalmente, los nombramientos tienen que ser emitidos con una temporalidad que cubra el periodo de la Presidencia que se encuentra en turno, en este caso, pues la tenemos por entendido que la </w:t>
      </w:r>
      <w:r w:rsidR="00170BF1">
        <w:rPr>
          <w:rFonts w:ascii="Century Gothic" w:hAnsi="Century Gothic"/>
          <w:lang w:val="es-MX" w:eastAsia="es-MX"/>
        </w:rPr>
        <w:t>P</w:t>
      </w:r>
      <w:r w:rsidRPr="00926357">
        <w:rPr>
          <w:rFonts w:ascii="Century Gothic" w:hAnsi="Century Gothic"/>
          <w:lang w:val="es-MX" w:eastAsia="es-MX"/>
        </w:rPr>
        <w:t>residencia fenece el día 31</w:t>
      </w:r>
      <w:r w:rsidR="00170BF1">
        <w:rPr>
          <w:rFonts w:ascii="Century Gothic" w:hAnsi="Century Gothic"/>
          <w:lang w:val="es-MX" w:eastAsia="es-MX"/>
        </w:rPr>
        <w:t xml:space="preserve"> </w:t>
      </w:r>
      <w:r w:rsidR="00CA06E2">
        <w:rPr>
          <w:rFonts w:ascii="Century Gothic" w:hAnsi="Century Gothic"/>
          <w:lang w:val="es-MX" w:eastAsia="es-MX"/>
        </w:rPr>
        <w:t>de</w:t>
      </w:r>
      <w:r w:rsidR="00170BF1">
        <w:rPr>
          <w:rFonts w:ascii="Century Gothic" w:hAnsi="Century Gothic"/>
          <w:lang w:val="es-MX" w:eastAsia="es-MX"/>
        </w:rPr>
        <w:t xml:space="preserve"> enero,</w:t>
      </w:r>
      <w:r w:rsidRPr="00926357">
        <w:rPr>
          <w:rFonts w:ascii="Century Gothic" w:hAnsi="Century Gothic"/>
          <w:lang w:val="es-MX" w:eastAsia="es-MX"/>
        </w:rPr>
        <w:t xml:space="preserve"> en consecuencia, pues no podían extenderse más allá del periodo por el que fueron nombrados, esto en atención a lo previsto en el artículo 5 fracción II , inciso b) de la Ley para los Servidores Públicos del Estado de Jalisco y sus </w:t>
      </w:r>
      <w:r w:rsidR="00170BF1">
        <w:rPr>
          <w:rFonts w:ascii="Century Gothic" w:hAnsi="Century Gothic"/>
          <w:lang w:val="es-MX" w:eastAsia="es-MX"/>
        </w:rPr>
        <w:t>M</w:t>
      </w:r>
      <w:r w:rsidRPr="00926357">
        <w:rPr>
          <w:rFonts w:ascii="Century Gothic" w:hAnsi="Century Gothic"/>
          <w:lang w:val="es-MX" w:eastAsia="es-MX"/>
        </w:rPr>
        <w:t xml:space="preserve">unicipios, toda vez que, en el periodo en la entonces </w:t>
      </w:r>
      <w:r w:rsidR="00170BF1">
        <w:rPr>
          <w:rFonts w:ascii="Century Gothic" w:hAnsi="Century Gothic"/>
          <w:lang w:val="es-MX" w:eastAsia="es-MX"/>
        </w:rPr>
        <w:t>P</w:t>
      </w:r>
      <w:r w:rsidRPr="00926357">
        <w:rPr>
          <w:rFonts w:ascii="Century Gothic" w:hAnsi="Century Gothic"/>
          <w:lang w:val="es-MX" w:eastAsia="es-MX"/>
        </w:rPr>
        <w:t>residenta bueno, pues concluía precisamente el 31 de enero 2024.</w:t>
      </w:r>
      <w:r w:rsidR="00170BF1">
        <w:rPr>
          <w:rFonts w:ascii="Century Gothic" w:hAnsi="Century Gothic"/>
          <w:lang w:val="es-MX" w:eastAsia="es-MX"/>
        </w:rPr>
        <w:t>; e</w:t>
      </w:r>
      <w:r w:rsidRPr="00926357">
        <w:rPr>
          <w:rFonts w:ascii="Century Gothic" w:hAnsi="Century Gothic"/>
          <w:lang w:val="es-MX" w:eastAsia="es-MX"/>
        </w:rPr>
        <w:t>n relación al siguiente acto reclamado que</w:t>
      </w:r>
      <w:r w:rsidR="00170BF1">
        <w:rPr>
          <w:rFonts w:ascii="Century Gothic" w:hAnsi="Century Gothic"/>
          <w:lang w:val="es-MX" w:eastAsia="es-MX"/>
        </w:rPr>
        <w:t>,</w:t>
      </w:r>
      <w:r w:rsidRPr="00926357">
        <w:rPr>
          <w:rFonts w:ascii="Century Gothic" w:hAnsi="Century Gothic"/>
          <w:lang w:val="es-MX" w:eastAsia="es-MX"/>
        </w:rPr>
        <w:t xml:space="preserve"> es la omisión de respetar </w:t>
      </w:r>
      <w:r w:rsidR="00AE2FD6">
        <w:rPr>
          <w:rFonts w:ascii="Century Gothic" w:hAnsi="Century Gothic"/>
          <w:lang w:val="es-MX" w:eastAsia="es-MX"/>
        </w:rPr>
        <w:t xml:space="preserve">el derecho de audiencia </w:t>
      </w:r>
      <w:r w:rsidRPr="00926357">
        <w:rPr>
          <w:rFonts w:ascii="Century Gothic" w:hAnsi="Century Gothic"/>
          <w:lang w:val="es-MX" w:eastAsia="es-MX"/>
        </w:rPr>
        <w:t>y defensa previa al dictado de la resolución vist</w:t>
      </w:r>
      <w:r w:rsidR="00AE2FD6">
        <w:rPr>
          <w:rFonts w:ascii="Century Gothic" w:hAnsi="Century Gothic"/>
          <w:lang w:val="es-MX" w:eastAsia="es-MX"/>
        </w:rPr>
        <w:t>a</w:t>
      </w:r>
      <w:r w:rsidRPr="00926357">
        <w:rPr>
          <w:rFonts w:ascii="Century Gothic" w:hAnsi="Century Gothic"/>
          <w:lang w:val="es-MX" w:eastAsia="es-MX"/>
        </w:rPr>
        <w:t xml:space="preserve"> </w:t>
      </w:r>
      <w:r w:rsidR="00AE2FD6">
        <w:rPr>
          <w:rFonts w:ascii="Century Gothic" w:hAnsi="Century Gothic"/>
          <w:lang w:val="es-MX" w:eastAsia="es-MX"/>
        </w:rPr>
        <w:t xml:space="preserve">en </w:t>
      </w:r>
      <w:r w:rsidRPr="00926357">
        <w:rPr>
          <w:rFonts w:ascii="Century Gothic" w:hAnsi="Century Gothic"/>
          <w:lang w:val="es-MX" w:eastAsia="es-MX"/>
        </w:rPr>
        <w:t>el inciso b) que</w:t>
      </w:r>
      <w:r w:rsidR="00AE2FD6">
        <w:rPr>
          <w:rFonts w:ascii="Century Gothic" w:hAnsi="Century Gothic"/>
          <w:lang w:val="es-MX" w:eastAsia="es-MX"/>
        </w:rPr>
        <w:t>,</w:t>
      </w:r>
      <w:r w:rsidRPr="00926357">
        <w:rPr>
          <w:rFonts w:ascii="Century Gothic" w:hAnsi="Century Gothic"/>
          <w:lang w:val="es-MX" w:eastAsia="es-MX"/>
        </w:rPr>
        <w:t xml:space="preserve"> refiere en la propia demanda de amparo, ahí se manifiesta que no es cierto, dado que tomando en consideración que las sesiones celebradas del 15 de enero, al hacer una revisión exhaustiva de las propuestas de nombramientos</w:t>
      </w:r>
      <w:r w:rsidR="00AE2FD6">
        <w:rPr>
          <w:rFonts w:ascii="Century Gothic" w:hAnsi="Century Gothic"/>
          <w:lang w:val="es-MX" w:eastAsia="es-MX"/>
        </w:rPr>
        <w:t>,</w:t>
      </w:r>
      <w:r w:rsidRPr="00926357">
        <w:rPr>
          <w:rFonts w:ascii="Century Gothic" w:hAnsi="Century Gothic"/>
          <w:lang w:val="es-MX" w:eastAsia="es-MX"/>
        </w:rPr>
        <w:t xml:space="preserve"> que fueron enviadas a la Junta por los titulares de las diversas áreas, se observó</w:t>
      </w:r>
      <w:r w:rsidR="00AE2FD6">
        <w:rPr>
          <w:rFonts w:ascii="Century Gothic" w:hAnsi="Century Gothic"/>
          <w:lang w:val="es-MX" w:eastAsia="es-MX"/>
        </w:rPr>
        <w:t>,</w:t>
      </w:r>
      <w:r w:rsidRPr="00926357">
        <w:rPr>
          <w:rFonts w:ascii="Century Gothic" w:hAnsi="Century Gothic"/>
          <w:lang w:val="es-MX" w:eastAsia="es-MX"/>
        </w:rPr>
        <w:t xml:space="preserve"> que algunas de ellas no cumplían con los requisitos establecidos en la </w:t>
      </w:r>
      <w:r w:rsidR="00AE2FD6" w:rsidRPr="00926357">
        <w:rPr>
          <w:rFonts w:ascii="Century Gothic" w:hAnsi="Century Gothic"/>
          <w:lang w:val="es-MX" w:eastAsia="es-MX"/>
        </w:rPr>
        <w:t xml:space="preserve">Ley </w:t>
      </w:r>
      <w:r w:rsidRPr="00926357">
        <w:rPr>
          <w:rFonts w:ascii="Century Gothic" w:hAnsi="Century Gothic"/>
          <w:lang w:val="es-MX" w:eastAsia="es-MX"/>
        </w:rPr>
        <w:t xml:space="preserve">de los </w:t>
      </w:r>
      <w:r w:rsidR="00AE2FD6" w:rsidRPr="00926357">
        <w:rPr>
          <w:rFonts w:ascii="Century Gothic" w:hAnsi="Century Gothic"/>
          <w:lang w:val="es-MX" w:eastAsia="es-MX"/>
        </w:rPr>
        <w:t>Servidores Públicos</w:t>
      </w:r>
      <w:r w:rsidRPr="00926357">
        <w:rPr>
          <w:rFonts w:ascii="Century Gothic" w:hAnsi="Century Gothic"/>
          <w:lang w:val="es-MX" w:eastAsia="es-MX"/>
        </w:rPr>
        <w:t xml:space="preserve">, la cual ya mencioné, por lo que la Junta de </w:t>
      </w:r>
      <w:r w:rsidR="00AE2FD6">
        <w:rPr>
          <w:rFonts w:ascii="Century Gothic" w:hAnsi="Century Gothic"/>
          <w:lang w:val="es-MX" w:eastAsia="es-MX"/>
        </w:rPr>
        <w:t>A</w:t>
      </w:r>
      <w:r w:rsidRPr="00926357">
        <w:rPr>
          <w:rFonts w:ascii="Century Gothic" w:hAnsi="Century Gothic"/>
          <w:lang w:val="es-MX" w:eastAsia="es-MX"/>
        </w:rPr>
        <w:t>dministración determin</w:t>
      </w:r>
      <w:r w:rsidR="00AE2FD6">
        <w:rPr>
          <w:rFonts w:ascii="Century Gothic" w:hAnsi="Century Gothic"/>
          <w:lang w:val="es-MX" w:eastAsia="es-MX"/>
        </w:rPr>
        <w:t>o</w:t>
      </w:r>
      <w:r w:rsidRPr="00926357">
        <w:rPr>
          <w:rFonts w:ascii="Century Gothic" w:hAnsi="Century Gothic"/>
          <w:lang w:val="es-MX" w:eastAsia="es-MX"/>
        </w:rPr>
        <w:t xml:space="preserve"> ajustar la temporalidad de los nombramientos propuestos</w:t>
      </w:r>
      <w:r w:rsidR="00AE2FD6">
        <w:rPr>
          <w:rFonts w:ascii="Century Gothic" w:hAnsi="Century Gothic"/>
          <w:lang w:val="es-MX" w:eastAsia="es-MX"/>
        </w:rPr>
        <w:t>,</w:t>
      </w:r>
      <w:r w:rsidRPr="00926357">
        <w:rPr>
          <w:rFonts w:ascii="Century Gothic" w:hAnsi="Century Gothic"/>
          <w:lang w:val="es-MX" w:eastAsia="es-MX"/>
        </w:rPr>
        <w:t xml:space="preserve"> en atención a las facultades que tiene conferidas por disposición expresa en el artículo</w:t>
      </w:r>
      <w:r w:rsidR="009E397C">
        <w:rPr>
          <w:rFonts w:ascii="Century Gothic" w:hAnsi="Century Gothic"/>
          <w:lang w:val="es-MX" w:eastAsia="es-MX"/>
        </w:rPr>
        <w:t xml:space="preserve"> </w:t>
      </w:r>
      <w:r w:rsidRPr="00926357">
        <w:rPr>
          <w:rFonts w:ascii="Century Gothic" w:hAnsi="Century Gothic"/>
          <w:lang w:val="es-MX" w:eastAsia="es-MX"/>
        </w:rPr>
        <w:t>13, fracción XI de la Ley Orgánica</w:t>
      </w:r>
      <w:r w:rsidR="009E397C">
        <w:rPr>
          <w:rFonts w:ascii="Century Gothic" w:hAnsi="Century Gothic"/>
          <w:lang w:val="es-MX" w:eastAsia="es-MX"/>
        </w:rPr>
        <w:t xml:space="preserve"> </w:t>
      </w:r>
      <w:r w:rsidRPr="00926357">
        <w:rPr>
          <w:rFonts w:ascii="Century Gothic" w:hAnsi="Century Gothic"/>
          <w:lang w:val="es-MX" w:eastAsia="es-MX"/>
        </w:rPr>
        <w:t>que</w:t>
      </w:r>
      <w:r w:rsidR="009E397C">
        <w:rPr>
          <w:rFonts w:ascii="Century Gothic" w:hAnsi="Century Gothic"/>
          <w:lang w:val="es-MX" w:eastAsia="es-MX"/>
        </w:rPr>
        <w:t>,</w:t>
      </w:r>
      <w:r w:rsidRPr="00926357">
        <w:rPr>
          <w:rFonts w:ascii="Century Gothic" w:hAnsi="Century Gothic"/>
          <w:lang w:val="es-MX" w:eastAsia="es-MX"/>
        </w:rPr>
        <w:t xml:space="preserve"> señala cuáles son las atribuciones y en la particular dice</w:t>
      </w:r>
      <w:r w:rsidR="009E397C">
        <w:rPr>
          <w:rFonts w:ascii="Century Gothic" w:hAnsi="Century Gothic"/>
          <w:lang w:val="es-MX" w:eastAsia="es-MX"/>
        </w:rPr>
        <w:t>,</w:t>
      </w:r>
      <w:r w:rsidRPr="00926357">
        <w:rPr>
          <w:rFonts w:ascii="Century Gothic" w:hAnsi="Century Gothic"/>
          <w:lang w:val="es-MX" w:eastAsia="es-MX"/>
        </w:rPr>
        <w:t xml:space="preserve"> nombrar y remover la</w:t>
      </w:r>
      <w:r w:rsidR="009E397C">
        <w:rPr>
          <w:rFonts w:ascii="Century Gothic" w:hAnsi="Century Gothic"/>
          <w:lang w:val="es-MX" w:eastAsia="es-MX"/>
        </w:rPr>
        <w:t xml:space="preserve"> fracción</w:t>
      </w:r>
      <w:r w:rsidRPr="00926357">
        <w:rPr>
          <w:rFonts w:ascii="Century Gothic" w:hAnsi="Century Gothic"/>
          <w:lang w:val="es-MX" w:eastAsia="es-MX"/>
        </w:rPr>
        <w:t xml:space="preserve"> XI es este remitirlos, todas aquellas determinaciones aquí está</w:t>
      </w:r>
      <w:r w:rsidR="009E397C">
        <w:rPr>
          <w:rFonts w:ascii="Century Gothic" w:hAnsi="Century Gothic"/>
          <w:lang w:val="es-MX" w:eastAsia="es-MX"/>
        </w:rPr>
        <w:t>,</w:t>
      </w:r>
      <w:r w:rsidRPr="00926357">
        <w:rPr>
          <w:rFonts w:ascii="Century Gothic" w:hAnsi="Century Gothic"/>
          <w:lang w:val="es-MX" w:eastAsia="es-MX"/>
        </w:rPr>
        <w:t xml:space="preserve"> nombrar y remover conforme a la legislación correspondiente al resto del personal </w:t>
      </w:r>
      <w:r w:rsidR="009E397C">
        <w:rPr>
          <w:rFonts w:ascii="Century Gothic" w:hAnsi="Century Gothic"/>
          <w:lang w:val="es-MX" w:eastAsia="es-MX"/>
        </w:rPr>
        <w:t>T</w:t>
      </w:r>
      <w:r w:rsidRPr="00926357">
        <w:rPr>
          <w:rFonts w:ascii="Century Gothic" w:hAnsi="Century Gothic"/>
          <w:lang w:val="es-MX" w:eastAsia="es-MX"/>
        </w:rPr>
        <w:t>ribunal que</w:t>
      </w:r>
      <w:r w:rsidR="009E397C">
        <w:rPr>
          <w:rFonts w:ascii="Century Gothic" w:hAnsi="Century Gothic"/>
          <w:lang w:val="es-MX" w:eastAsia="es-MX"/>
        </w:rPr>
        <w:t>,</w:t>
      </w:r>
      <w:r w:rsidRPr="00926357">
        <w:rPr>
          <w:rFonts w:ascii="Century Gothic" w:hAnsi="Century Gothic"/>
          <w:lang w:val="es-MX" w:eastAsia="es-MX"/>
        </w:rPr>
        <w:t xml:space="preserve"> no esté expresamente comentado otro </w:t>
      </w:r>
      <w:r w:rsidR="009E397C" w:rsidRPr="00926357">
        <w:rPr>
          <w:rFonts w:ascii="Century Gothic" w:hAnsi="Century Gothic"/>
          <w:lang w:val="es-MX" w:eastAsia="es-MX"/>
        </w:rPr>
        <w:t>Órgano</w:t>
      </w:r>
      <w:r w:rsidRPr="00926357">
        <w:rPr>
          <w:rFonts w:ascii="Century Gothic" w:hAnsi="Century Gothic"/>
          <w:lang w:val="es-MX" w:eastAsia="es-MX"/>
        </w:rPr>
        <w:t>, otra cuestión que tengo que mencionarles es que aquí no se ejerció la facultad prevista en la fracción X referido artículo13, sino la diversa establecida en la fracción XI del mismo numeral, ya que la finalización de su encargo</w:t>
      </w:r>
      <w:r w:rsidR="009E397C">
        <w:rPr>
          <w:rFonts w:ascii="Century Gothic" w:hAnsi="Century Gothic"/>
          <w:lang w:val="es-MX" w:eastAsia="es-MX"/>
        </w:rPr>
        <w:t>,</w:t>
      </w:r>
      <w:r w:rsidRPr="00926357">
        <w:rPr>
          <w:rFonts w:ascii="Century Gothic" w:hAnsi="Century Gothic"/>
          <w:lang w:val="es-MX" w:eastAsia="es-MX"/>
        </w:rPr>
        <w:t xml:space="preserve"> en este caso de direcciones adscritas a </w:t>
      </w:r>
      <w:r w:rsidR="009E397C">
        <w:rPr>
          <w:rFonts w:ascii="Century Gothic" w:hAnsi="Century Gothic"/>
          <w:lang w:val="es-MX" w:eastAsia="es-MX"/>
        </w:rPr>
        <w:t>P</w:t>
      </w:r>
      <w:r w:rsidRPr="00926357">
        <w:rPr>
          <w:rFonts w:ascii="Century Gothic" w:hAnsi="Century Gothic"/>
          <w:lang w:val="es-MX" w:eastAsia="es-MX"/>
        </w:rPr>
        <w:t xml:space="preserve">residencia, tuvo razón de ser en la terminación de la temporalidad de su nombramiento, pero no por una remoción de su cargo, a mayor razón de que la hipótesis y formalidades de cese o remoción previstas en la referida fracción </w:t>
      </w:r>
      <w:r w:rsidR="009E397C">
        <w:rPr>
          <w:rFonts w:ascii="Century Gothic" w:hAnsi="Century Gothic"/>
          <w:lang w:val="es-MX" w:eastAsia="es-MX"/>
        </w:rPr>
        <w:t xml:space="preserve">X, </w:t>
      </w:r>
      <w:r w:rsidRPr="00926357">
        <w:rPr>
          <w:rFonts w:ascii="Century Gothic" w:hAnsi="Century Gothic"/>
          <w:lang w:val="es-MX" w:eastAsia="es-MX"/>
        </w:rPr>
        <w:t xml:space="preserve">aludan exclusivamente a </w:t>
      </w:r>
      <w:r w:rsidR="009E397C" w:rsidRPr="00926357">
        <w:rPr>
          <w:rFonts w:ascii="Century Gothic" w:hAnsi="Century Gothic"/>
          <w:lang w:val="es-MX" w:eastAsia="es-MX"/>
        </w:rPr>
        <w:t>Secretarios</w:t>
      </w:r>
      <w:r w:rsidR="009E397C">
        <w:rPr>
          <w:rFonts w:ascii="Century Gothic" w:hAnsi="Century Gothic"/>
          <w:lang w:val="es-MX" w:eastAsia="es-MX"/>
        </w:rPr>
        <w:t>,</w:t>
      </w:r>
      <w:r w:rsidR="009E397C" w:rsidRPr="00926357">
        <w:rPr>
          <w:rFonts w:ascii="Century Gothic" w:hAnsi="Century Gothic"/>
          <w:lang w:val="es-MX" w:eastAsia="es-MX"/>
        </w:rPr>
        <w:t xml:space="preserve"> </w:t>
      </w:r>
      <w:r w:rsidR="009E397C">
        <w:rPr>
          <w:rFonts w:ascii="Century Gothic" w:hAnsi="Century Gothic"/>
          <w:lang w:val="es-MX" w:eastAsia="es-MX"/>
        </w:rPr>
        <w:t>A</w:t>
      </w:r>
      <w:r w:rsidRPr="00926357">
        <w:rPr>
          <w:rFonts w:ascii="Century Gothic" w:hAnsi="Century Gothic"/>
          <w:lang w:val="es-MX" w:eastAsia="es-MX"/>
        </w:rPr>
        <w:t xml:space="preserve">ctuarios y demás personal adscrito a las </w:t>
      </w:r>
      <w:r w:rsidR="009E397C" w:rsidRPr="00926357">
        <w:rPr>
          <w:rFonts w:ascii="Century Gothic" w:hAnsi="Century Gothic"/>
          <w:lang w:val="es-MX" w:eastAsia="es-MX"/>
        </w:rPr>
        <w:t xml:space="preserve">Salas </w:t>
      </w:r>
      <w:r w:rsidRPr="00926357">
        <w:rPr>
          <w:rFonts w:ascii="Century Gothic" w:hAnsi="Century Gothic"/>
          <w:lang w:val="es-MX" w:eastAsia="es-MX"/>
        </w:rPr>
        <w:t xml:space="preserve">o a las </w:t>
      </w:r>
      <w:r w:rsidR="009E397C" w:rsidRPr="00926357">
        <w:rPr>
          <w:rFonts w:ascii="Century Gothic" w:hAnsi="Century Gothic"/>
          <w:lang w:val="es-MX" w:eastAsia="es-MX"/>
        </w:rPr>
        <w:t>Ponencias</w:t>
      </w:r>
      <w:r w:rsidRPr="00926357">
        <w:rPr>
          <w:rFonts w:ascii="Century Gothic" w:hAnsi="Century Gothic"/>
          <w:lang w:val="es-MX" w:eastAsia="es-MX"/>
        </w:rPr>
        <w:t xml:space="preserve">, no a </w:t>
      </w:r>
      <w:r w:rsidR="009E397C" w:rsidRPr="00926357">
        <w:rPr>
          <w:rFonts w:ascii="Century Gothic" w:hAnsi="Century Gothic"/>
          <w:lang w:val="es-MX" w:eastAsia="es-MX"/>
        </w:rPr>
        <w:t xml:space="preserve">Directores </w:t>
      </w:r>
      <w:r w:rsidRPr="00926357">
        <w:rPr>
          <w:rFonts w:ascii="Century Gothic" w:hAnsi="Century Gothic"/>
          <w:lang w:val="es-MX" w:eastAsia="es-MX"/>
        </w:rPr>
        <w:t xml:space="preserve">de </w:t>
      </w:r>
      <w:r w:rsidR="009E397C" w:rsidRPr="00926357">
        <w:rPr>
          <w:rFonts w:ascii="Century Gothic" w:hAnsi="Century Gothic"/>
          <w:lang w:val="es-MX" w:eastAsia="es-MX"/>
        </w:rPr>
        <w:t xml:space="preserve">Área </w:t>
      </w:r>
      <w:r w:rsidRPr="00926357">
        <w:rPr>
          <w:rFonts w:ascii="Century Gothic" w:hAnsi="Century Gothic"/>
          <w:lang w:val="es-MX" w:eastAsia="es-MX"/>
        </w:rPr>
        <w:t xml:space="preserve">que por su cargo no están adscritos a alguna </w:t>
      </w:r>
      <w:r w:rsidR="009E397C" w:rsidRPr="00926357">
        <w:rPr>
          <w:rFonts w:ascii="Century Gothic" w:hAnsi="Century Gothic"/>
          <w:lang w:val="es-MX" w:eastAsia="es-MX"/>
        </w:rPr>
        <w:t xml:space="preserve">Sala </w:t>
      </w:r>
      <w:r w:rsidRPr="00926357">
        <w:rPr>
          <w:rFonts w:ascii="Century Gothic" w:hAnsi="Century Gothic"/>
          <w:lang w:val="es-MX" w:eastAsia="es-MX"/>
        </w:rPr>
        <w:t xml:space="preserve">o </w:t>
      </w:r>
      <w:r w:rsidR="009E397C" w:rsidRPr="00926357">
        <w:rPr>
          <w:rFonts w:ascii="Century Gothic" w:hAnsi="Century Gothic"/>
          <w:lang w:val="es-MX" w:eastAsia="es-MX"/>
        </w:rPr>
        <w:t xml:space="preserve">Ponencia </w:t>
      </w:r>
      <w:r w:rsidRPr="00926357">
        <w:rPr>
          <w:rFonts w:ascii="Century Gothic" w:hAnsi="Century Gothic"/>
          <w:lang w:val="es-MX" w:eastAsia="es-MX"/>
        </w:rPr>
        <w:t>de este</w:t>
      </w:r>
      <w:r w:rsidR="009E397C">
        <w:rPr>
          <w:rFonts w:ascii="Century Gothic" w:hAnsi="Century Gothic"/>
          <w:lang w:val="es-MX" w:eastAsia="es-MX"/>
        </w:rPr>
        <w:t xml:space="preserve"> Tribunal</w:t>
      </w:r>
      <w:r w:rsidRPr="00926357">
        <w:rPr>
          <w:rFonts w:ascii="Century Gothic" w:hAnsi="Century Gothic"/>
          <w:lang w:val="es-MX" w:eastAsia="es-MX"/>
        </w:rPr>
        <w:t>, en ese entendido, se informa que el nombramiento que le fue otorgado a la quejosa</w:t>
      </w:r>
      <w:r w:rsidR="009E397C">
        <w:rPr>
          <w:rFonts w:ascii="Century Gothic" w:hAnsi="Century Gothic"/>
          <w:lang w:val="es-MX" w:eastAsia="es-MX"/>
        </w:rPr>
        <w:t>,</w:t>
      </w:r>
      <w:r w:rsidRPr="00926357">
        <w:rPr>
          <w:rFonts w:ascii="Century Gothic" w:hAnsi="Century Gothic"/>
          <w:lang w:val="es-MX" w:eastAsia="es-MX"/>
        </w:rPr>
        <w:t xml:space="preserve"> concluyó por lo que sea aplicable lo establecido en el artículo 22 fracción II Ley para los Servidores Públicos del Estado, que establece que ningún servidor público de base o empleado público</w:t>
      </w:r>
      <w:r w:rsidR="009E397C">
        <w:rPr>
          <w:rFonts w:ascii="Century Gothic" w:hAnsi="Century Gothic"/>
          <w:lang w:val="es-MX" w:eastAsia="es-MX"/>
        </w:rPr>
        <w:t>,</w:t>
      </w:r>
      <w:r w:rsidRPr="00926357">
        <w:rPr>
          <w:rFonts w:ascii="Century Gothic" w:hAnsi="Century Gothic"/>
          <w:lang w:val="es-MX" w:eastAsia="es-MX"/>
        </w:rPr>
        <w:t xml:space="preserve"> podrá ser cesado, sino por causa justificada, conforme a los siguientes casos, fracción III por conclusión de la obra</w:t>
      </w:r>
      <w:r w:rsidR="009E397C">
        <w:rPr>
          <w:rFonts w:ascii="Century Gothic" w:hAnsi="Century Gothic"/>
          <w:lang w:val="es-MX" w:eastAsia="es-MX"/>
        </w:rPr>
        <w:t xml:space="preserve"> o </w:t>
      </w:r>
      <w:r w:rsidRPr="00926357">
        <w:rPr>
          <w:rFonts w:ascii="Century Gothic" w:hAnsi="Century Gothic"/>
          <w:lang w:val="es-MX" w:eastAsia="es-MX"/>
        </w:rPr>
        <w:t xml:space="preserve"> vencimiento del término para que fue contratado o nombrado el servidor, sin que en ese sentido le asista la razón</w:t>
      </w:r>
      <w:r w:rsidR="009E397C">
        <w:rPr>
          <w:rFonts w:ascii="Century Gothic" w:hAnsi="Century Gothic"/>
          <w:lang w:val="es-MX" w:eastAsia="es-MX"/>
        </w:rPr>
        <w:t>,</w:t>
      </w:r>
      <w:r w:rsidRPr="00926357">
        <w:rPr>
          <w:rFonts w:ascii="Century Gothic" w:hAnsi="Century Gothic"/>
          <w:lang w:val="es-MX" w:eastAsia="es-MX"/>
        </w:rPr>
        <w:t xml:space="preserve"> en cuanto que se le dio </w:t>
      </w:r>
      <w:r w:rsidR="009E397C">
        <w:rPr>
          <w:rFonts w:ascii="Century Gothic" w:hAnsi="Century Gothic"/>
          <w:lang w:val="es-MX" w:eastAsia="es-MX"/>
        </w:rPr>
        <w:t xml:space="preserve">concedido </w:t>
      </w:r>
      <w:r w:rsidRPr="00926357">
        <w:rPr>
          <w:rFonts w:ascii="Century Gothic" w:hAnsi="Century Gothic"/>
          <w:lang w:val="es-MX" w:eastAsia="es-MX"/>
        </w:rPr>
        <w:t>el derecho de audiencia y defensa previo a la conclusión, pues como se ha dicho no, no resulta aplicable</w:t>
      </w:r>
      <w:r w:rsidR="009E397C">
        <w:rPr>
          <w:rFonts w:ascii="Century Gothic" w:hAnsi="Century Gothic"/>
          <w:lang w:val="es-MX" w:eastAsia="es-MX"/>
        </w:rPr>
        <w:t>,</w:t>
      </w:r>
      <w:r w:rsidRPr="00926357">
        <w:rPr>
          <w:rFonts w:ascii="Century Gothic" w:hAnsi="Century Gothic"/>
          <w:lang w:val="es-MX" w:eastAsia="es-MX"/>
        </w:rPr>
        <w:t xml:space="preserve"> precisamente la fracción que les mencioné, que es la X del artículo 13</w:t>
      </w:r>
      <w:r w:rsidR="009E397C">
        <w:rPr>
          <w:rFonts w:ascii="Century Gothic" w:hAnsi="Century Gothic"/>
          <w:lang w:val="es-MX" w:eastAsia="es-MX"/>
        </w:rPr>
        <w:t>;</w:t>
      </w:r>
      <w:r w:rsidRPr="00926357">
        <w:rPr>
          <w:rFonts w:ascii="Century Gothic" w:hAnsi="Century Gothic"/>
          <w:lang w:val="es-MX" w:eastAsia="es-MX"/>
        </w:rPr>
        <w:t xml:space="preserve"> y finalmente</w:t>
      </w:r>
      <w:r w:rsidR="009E397C">
        <w:rPr>
          <w:rFonts w:ascii="Century Gothic" w:hAnsi="Century Gothic"/>
          <w:lang w:val="es-MX" w:eastAsia="es-MX"/>
        </w:rPr>
        <w:t>,</w:t>
      </w:r>
      <w:r w:rsidRPr="00926357">
        <w:rPr>
          <w:rFonts w:ascii="Century Gothic" w:hAnsi="Century Gothic"/>
          <w:lang w:val="es-MX" w:eastAsia="es-MX"/>
        </w:rPr>
        <w:t xml:space="preserve"> bueno, pues es cierto el acto reclamado, consistente en la ejecución de las resoluciones tomadas en las dos sesiones llevadas a cabo el 15 de enero de 2024, dado que con fecha de 16 de enero, a través del </w:t>
      </w:r>
      <w:r w:rsidR="009E397C" w:rsidRPr="00926357">
        <w:rPr>
          <w:rFonts w:ascii="Century Gothic" w:hAnsi="Century Gothic"/>
          <w:lang w:val="es-MX" w:eastAsia="es-MX"/>
        </w:rPr>
        <w:t>Secretario Técnico</w:t>
      </w:r>
      <w:r w:rsidRPr="00926357">
        <w:rPr>
          <w:rFonts w:ascii="Century Gothic" w:hAnsi="Century Gothic"/>
          <w:lang w:val="es-MX" w:eastAsia="es-MX"/>
        </w:rPr>
        <w:t>, se notificó a los diferentes quejosos</w:t>
      </w:r>
      <w:r w:rsidR="009E397C">
        <w:rPr>
          <w:rFonts w:ascii="Century Gothic" w:hAnsi="Century Gothic"/>
          <w:lang w:val="es-MX" w:eastAsia="es-MX"/>
        </w:rPr>
        <w:t>,</w:t>
      </w:r>
      <w:r w:rsidRPr="00926357">
        <w:rPr>
          <w:rFonts w:ascii="Century Gothic" w:hAnsi="Century Gothic"/>
          <w:lang w:val="es-MX" w:eastAsia="es-MX"/>
        </w:rPr>
        <w:t xml:space="preserve"> la modificación de la temporalidad de sus nombramientos y, en consecuencia, la necesidad de realizar la entrega recepción de su cargo</w:t>
      </w:r>
      <w:r w:rsidR="009E397C">
        <w:rPr>
          <w:rFonts w:ascii="Century Gothic" w:hAnsi="Century Gothic"/>
          <w:lang w:val="es-MX" w:eastAsia="es-MX"/>
        </w:rPr>
        <w:t>,</w:t>
      </w:r>
      <w:r w:rsidRPr="00926357">
        <w:rPr>
          <w:rFonts w:ascii="Century Gothic" w:hAnsi="Century Gothic"/>
          <w:lang w:val="es-MX" w:eastAsia="es-MX"/>
        </w:rPr>
        <w:t xml:space="preserve"> en términos de lo previsto en el artículo XI de la </w:t>
      </w:r>
      <w:r w:rsidR="009E397C" w:rsidRPr="00926357">
        <w:rPr>
          <w:rFonts w:ascii="Century Gothic" w:hAnsi="Century Gothic"/>
          <w:lang w:val="es-MX" w:eastAsia="es-MX"/>
        </w:rPr>
        <w:t xml:space="preserve">Ley </w:t>
      </w:r>
      <w:r w:rsidRPr="00926357">
        <w:rPr>
          <w:rFonts w:ascii="Century Gothic" w:hAnsi="Century Gothic"/>
          <w:lang w:val="es-MX" w:eastAsia="es-MX"/>
        </w:rPr>
        <w:t xml:space="preserve">de </w:t>
      </w:r>
      <w:r w:rsidR="009E397C" w:rsidRPr="00926357">
        <w:rPr>
          <w:rFonts w:ascii="Century Gothic" w:hAnsi="Century Gothic"/>
          <w:lang w:val="es-MX" w:eastAsia="es-MX"/>
        </w:rPr>
        <w:t xml:space="preserve">Entrega Recepción </w:t>
      </w:r>
      <w:r w:rsidRPr="00926357">
        <w:rPr>
          <w:rFonts w:ascii="Century Gothic" w:hAnsi="Century Gothic"/>
          <w:lang w:val="es-MX" w:eastAsia="es-MX"/>
        </w:rPr>
        <w:t xml:space="preserve">del Estado de Jalisco y sus </w:t>
      </w:r>
      <w:r w:rsidR="009E397C">
        <w:rPr>
          <w:rFonts w:ascii="Century Gothic" w:hAnsi="Century Gothic"/>
          <w:lang w:val="es-MX" w:eastAsia="es-MX"/>
        </w:rPr>
        <w:t>M</w:t>
      </w:r>
      <w:r w:rsidRPr="00926357">
        <w:rPr>
          <w:rFonts w:ascii="Century Gothic" w:hAnsi="Century Gothic"/>
          <w:lang w:val="es-MX" w:eastAsia="es-MX"/>
        </w:rPr>
        <w:t xml:space="preserve">unicipios, en relación con el 48 numeral 1, fracción X de la </w:t>
      </w:r>
      <w:r w:rsidR="009E397C">
        <w:rPr>
          <w:rFonts w:ascii="Century Gothic" w:hAnsi="Century Gothic"/>
          <w:lang w:val="es-MX" w:eastAsia="es-MX"/>
        </w:rPr>
        <w:t>L</w:t>
      </w:r>
      <w:r w:rsidRPr="00926357">
        <w:rPr>
          <w:rFonts w:ascii="Century Gothic" w:hAnsi="Century Gothic"/>
          <w:lang w:val="es-MX" w:eastAsia="es-MX"/>
        </w:rPr>
        <w:t xml:space="preserve">ey de </w:t>
      </w:r>
      <w:r w:rsidR="009E397C" w:rsidRPr="00926357">
        <w:rPr>
          <w:rFonts w:ascii="Century Gothic" w:hAnsi="Century Gothic"/>
          <w:lang w:val="es-MX" w:eastAsia="es-MX"/>
        </w:rPr>
        <w:t xml:space="preserve">Responsabilidades  Política </w:t>
      </w:r>
      <w:r w:rsidRPr="00926357">
        <w:rPr>
          <w:rFonts w:ascii="Century Gothic" w:hAnsi="Century Gothic"/>
          <w:lang w:val="es-MX" w:eastAsia="es-MX"/>
        </w:rPr>
        <w:t xml:space="preserve">y </w:t>
      </w:r>
      <w:r w:rsidR="009E397C" w:rsidRPr="00926357">
        <w:rPr>
          <w:rFonts w:ascii="Century Gothic" w:hAnsi="Century Gothic"/>
          <w:lang w:val="es-MX" w:eastAsia="es-MX"/>
        </w:rPr>
        <w:t xml:space="preserve">Administrativa </w:t>
      </w:r>
      <w:r w:rsidRPr="00926357">
        <w:rPr>
          <w:rFonts w:ascii="Century Gothic" w:hAnsi="Century Gothic"/>
          <w:lang w:val="es-MX" w:eastAsia="es-MX"/>
        </w:rPr>
        <w:t>del Estado. Finalmente, en relación al acto reclamado que imputa a esta Junta</w:t>
      </w:r>
      <w:r w:rsidR="009E397C">
        <w:rPr>
          <w:rFonts w:ascii="Century Gothic" w:hAnsi="Century Gothic"/>
          <w:lang w:val="es-MX" w:eastAsia="es-MX"/>
        </w:rPr>
        <w:t>,</w:t>
      </w:r>
      <w:r w:rsidRPr="00926357">
        <w:rPr>
          <w:rFonts w:ascii="Century Gothic" w:hAnsi="Century Gothic"/>
          <w:lang w:val="es-MX" w:eastAsia="es-MX"/>
        </w:rPr>
        <w:t xml:space="preserve"> consistente en el tormento generado en virtud </w:t>
      </w:r>
      <w:r w:rsidRPr="00926357">
        <w:rPr>
          <w:rFonts w:ascii="Century Gothic" w:hAnsi="Century Gothic"/>
          <w:lang w:val="es-MX" w:eastAsia="es-MX"/>
        </w:rPr>
        <w:lastRenderedPageBreak/>
        <w:t>de la incertidumbre, vaya</w:t>
      </w:r>
      <w:r w:rsidR="009E397C">
        <w:rPr>
          <w:rFonts w:ascii="Century Gothic" w:hAnsi="Century Gothic"/>
          <w:lang w:val="es-MX" w:eastAsia="es-MX"/>
        </w:rPr>
        <w:t>,</w:t>
      </w:r>
      <w:r w:rsidRPr="00926357">
        <w:rPr>
          <w:rFonts w:ascii="Century Gothic" w:hAnsi="Century Gothic"/>
          <w:lang w:val="es-MX" w:eastAsia="es-MX"/>
        </w:rPr>
        <w:t xml:space="preserve"> no solo me voy a referir a la causal de improcedencia que ya les había mencionado, sino que también se le informa </w:t>
      </w:r>
      <w:r w:rsidR="009E397C">
        <w:rPr>
          <w:rFonts w:ascii="Century Gothic" w:hAnsi="Century Gothic"/>
          <w:lang w:val="es-MX" w:eastAsia="es-MX"/>
        </w:rPr>
        <w:t>J</w:t>
      </w:r>
      <w:r w:rsidRPr="00926357">
        <w:rPr>
          <w:rFonts w:ascii="Century Gothic" w:hAnsi="Century Gothic"/>
          <w:lang w:val="es-MX" w:eastAsia="es-MX"/>
        </w:rPr>
        <w:t>uzgado que</w:t>
      </w:r>
      <w:r w:rsidR="009E397C">
        <w:rPr>
          <w:rFonts w:ascii="Century Gothic" w:hAnsi="Century Gothic"/>
          <w:lang w:val="es-MX" w:eastAsia="es-MX"/>
        </w:rPr>
        <w:t>,</w:t>
      </w:r>
      <w:r w:rsidRPr="00926357">
        <w:rPr>
          <w:rFonts w:ascii="Century Gothic" w:hAnsi="Century Gothic"/>
          <w:lang w:val="es-MX" w:eastAsia="es-MX"/>
        </w:rPr>
        <w:t xml:space="preserve"> tomando en consideración que la autoridad señalada como responsable no ha emitido actos tendientes a generar un tormento de incertidumbre jurídica a la quejosa a su familia, con independencia de que no existe medio de convicción alguno</w:t>
      </w:r>
      <w:r w:rsidR="009E397C">
        <w:rPr>
          <w:rFonts w:ascii="Century Gothic" w:hAnsi="Century Gothic"/>
          <w:lang w:val="es-MX" w:eastAsia="es-MX"/>
        </w:rPr>
        <w:t>,</w:t>
      </w:r>
      <w:r w:rsidRPr="00926357">
        <w:rPr>
          <w:rFonts w:ascii="Century Gothic" w:hAnsi="Century Gothic"/>
          <w:lang w:val="es-MX" w:eastAsia="es-MX"/>
        </w:rPr>
        <w:t xml:space="preserve"> de dónde se desprenda lo contrario, digo para no entrar en detalles, este les comento que se ordenan a acompañar al informe requerido todas aquellas documentales que sustentan lo que acabo de manifestarles</w:t>
      </w:r>
      <w:r w:rsidR="009E397C">
        <w:rPr>
          <w:rFonts w:ascii="Century Gothic" w:hAnsi="Century Gothic"/>
          <w:lang w:val="es-MX" w:eastAsia="es-MX"/>
        </w:rPr>
        <w:t>,</w:t>
      </w:r>
      <w:r w:rsidRPr="00926357">
        <w:rPr>
          <w:rFonts w:ascii="Century Gothic" w:hAnsi="Century Gothic"/>
          <w:lang w:val="es-MX" w:eastAsia="es-MX"/>
        </w:rPr>
        <w:t xml:space="preserve"> las cuales podrán variar en una </w:t>
      </w:r>
      <w:r w:rsidR="00A1651D">
        <w:rPr>
          <w:rFonts w:ascii="Century Gothic" w:hAnsi="Century Gothic"/>
          <w:lang w:val="es-MX" w:eastAsia="es-MX"/>
        </w:rPr>
        <w:t xml:space="preserve">u </w:t>
      </w:r>
      <w:r w:rsidRPr="00926357">
        <w:rPr>
          <w:rFonts w:ascii="Century Gothic" w:hAnsi="Century Gothic"/>
          <w:lang w:val="es-MX" w:eastAsia="es-MX"/>
        </w:rPr>
        <w:t>otro amparo</w:t>
      </w:r>
      <w:r w:rsidR="00A1651D">
        <w:rPr>
          <w:rFonts w:ascii="Century Gothic" w:hAnsi="Century Gothic"/>
          <w:lang w:val="es-MX" w:eastAsia="es-MX"/>
        </w:rPr>
        <w:t>,</w:t>
      </w:r>
      <w:r w:rsidRPr="00926357">
        <w:rPr>
          <w:rFonts w:ascii="Century Gothic" w:hAnsi="Century Gothic"/>
          <w:lang w:val="es-MX" w:eastAsia="es-MX"/>
        </w:rPr>
        <w:t xml:space="preserve"> y también manifestarles que</w:t>
      </w:r>
      <w:r w:rsidR="00A1651D">
        <w:rPr>
          <w:rFonts w:ascii="Century Gothic" w:hAnsi="Century Gothic"/>
          <w:lang w:val="es-MX" w:eastAsia="es-MX"/>
        </w:rPr>
        <w:t>,</w:t>
      </w:r>
      <w:r w:rsidRPr="00926357">
        <w:rPr>
          <w:rFonts w:ascii="Century Gothic" w:hAnsi="Century Gothic"/>
          <w:lang w:val="es-MX" w:eastAsia="es-MX"/>
        </w:rPr>
        <w:t xml:space="preserve"> una posible variación que puede existir</w:t>
      </w:r>
      <w:r w:rsidR="00A1651D">
        <w:rPr>
          <w:rFonts w:ascii="Century Gothic" w:hAnsi="Century Gothic"/>
          <w:lang w:val="es-MX" w:eastAsia="es-MX"/>
        </w:rPr>
        <w:t>,</w:t>
      </w:r>
      <w:r w:rsidRPr="00926357">
        <w:rPr>
          <w:rFonts w:ascii="Century Gothic" w:hAnsi="Century Gothic"/>
          <w:lang w:val="es-MX" w:eastAsia="es-MX"/>
        </w:rPr>
        <w:t xml:space="preserve"> respecto a los informes justificados que se presenten en relación a todos, es la temporalidad respecto a la cual </w:t>
      </w:r>
      <w:r w:rsidR="00A1651D">
        <w:rPr>
          <w:rFonts w:ascii="Century Gothic" w:hAnsi="Century Gothic"/>
          <w:lang w:val="es-MX" w:eastAsia="es-MX"/>
        </w:rPr>
        <w:t xml:space="preserve">ahí eh </w:t>
      </w:r>
      <w:r w:rsidRPr="00926357">
        <w:rPr>
          <w:rFonts w:ascii="Century Gothic" w:hAnsi="Century Gothic"/>
          <w:lang w:val="es-MX" w:eastAsia="es-MX"/>
        </w:rPr>
        <w:t>manifestado bajo protesta de decir verdad</w:t>
      </w:r>
      <w:r w:rsidR="00A1651D">
        <w:rPr>
          <w:rFonts w:ascii="Century Gothic" w:hAnsi="Century Gothic"/>
          <w:lang w:val="es-MX" w:eastAsia="es-MX"/>
        </w:rPr>
        <w:t>,</w:t>
      </w:r>
      <w:r w:rsidRPr="00926357">
        <w:rPr>
          <w:rFonts w:ascii="Century Gothic" w:hAnsi="Century Gothic"/>
          <w:lang w:val="es-MX" w:eastAsia="es-MX"/>
        </w:rPr>
        <w:t xml:space="preserve"> la temporada que supuestamente se les había otorgado en la sesión de 12 de diciembre esto es, en todos aquellos asuntos en los que se haya manifestado una temporalidad diversa a la que se hizo </w:t>
      </w:r>
      <w:r w:rsidR="00A1651D">
        <w:rPr>
          <w:rFonts w:ascii="Century Gothic" w:hAnsi="Century Gothic"/>
          <w:lang w:val="es-MX" w:eastAsia="es-MX"/>
        </w:rPr>
        <w:t>la</w:t>
      </w:r>
      <w:r w:rsidRPr="00926357">
        <w:rPr>
          <w:rFonts w:ascii="Century Gothic" w:hAnsi="Century Gothic"/>
          <w:lang w:val="es-MX" w:eastAsia="es-MX"/>
        </w:rPr>
        <w:t xml:space="preserve"> propuesta y se aprobó originalmente y que después fue modificado por esta Junta, bueno, será la mención correspondiente de que se tiene que no solo aclarar, sino también hacerle saber al </w:t>
      </w:r>
      <w:r w:rsidR="00A1651D" w:rsidRPr="00926357">
        <w:rPr>
          <w:rFonts w:ascii="Century Gothic" w:hAnsi="Century Gothic"/>
          <w:lang w:val="es-MX" w:eastAsia="es-MX"/>
        </w:rPr>
        <w:t>Juzgado</w:t>
      </w:r>
      <w:r w:rsidRPr="00926357">
        <w:rPr>
          <w:rFonts w:ascii="Century Gothic" w:hAnsi="Century Gothic"/>
          <w:lang w:val="es-MX" w:eastAsia="es-MX"/>
        </w:rPr>
        <w:t xml:space="preserve"> de la manifestación bajo protesta de decir verdad, que en este caso, pues</w:t>
      </w:r>
      <w:r w:rsidR="00A1651D">
        <w:rPr>
          <w:rFonts w:ascii="Century Gothic" w:hAnsi="Century Gothic"/>
          <w:lang w:val="es-MX" w:eastAsia="es-MX"/>
        </w:rPr>
        <w:t>,</w:t>
      </w:r>
      <w:r w:rsidRPr="00926357">
        <w:rPr>
          <w:rFonts w:ascii="Century Gothic" w:hAnsi="Century Gothic"/>
          <w:lang w:val="es-MX" w:eastAsia="es-MX"/>
        </w:rPr>
        <w:t xml:space="preserve"> se hizo de manera incorrecta, para qué y para que se le dé vista al Ministerio Público </w:t>
      </w:r>
      <w:r w:rsidR="00A1651D">
        <w:rPr>
          <w:rFonts w:ascii="Century Gothic" w:hAnsi="Century Gothic"/>
          <w:lang w:val="es-MX" w:eastAsia="es-MX"/>
        </w:rPr>
        <w:t xml:space="preserve">e </w:t>
      </w:r>
      <w:r w:rsidRPr="00926357">
        <w:rPr>
          <w:rFonts w:ascii="Century Gothic" w:hAnsi="Century Gothic"/>
          <w:lang w:val="es-MX" w:eastAsia="es-MX"/>
        </w:rPr>
        <w:t>inicie las investigaciones correspondientes si lo considera procedente</w:t>
      </w:r>
      <w:r w:rsidR="00A1651D">
        <w:rPr>
          <w:rFonts w:ascii="Century Gothic" w:hAnsi="Century Gothic"/>
          <w:lang w:val="es-MX" w:eastAsia="es-MX"/>
        </w:rPr>
        <w:t>,</w:t>
      </w:r>
      <w:r w:rsidRPr="00926357">
        <w:rPr>
          <w:rFonts w:ascii="Century Gothic" w:hAnsi="Century Gothic"/>
          <w:lang w:val="es-MX" w:eastAsia="es-MX"/>
        </w:rPr>
        <w:t xml:space="preserve"> en términos generales, es lo que se propone, como informe justificado en relación a las </w:t>
      </w:r>
      <w:r w:rsidR="00A1651D" w:rsidRPr="00926357">
        <w:rPr>
          <w:rFonts w:ascii="Century Gothic" w:hAnsi="Century Gothic"/>
          <w:lang w:val="es-MX" w:eastAsia="es-MX"/>
        </w:rPr>
        <w:t>D</w:t>
      </w:r>
      <w:r w:rsidRPr="00926357">
        <w:rPr>
          <w:rFonts w:ascii="Century Gothic" w:hAnsi="Century Gothic"/>
          <w:lang w:val="es-MX" w:eastAsia="es-MX"/>
        </w:rPr>
        <w:t xml:space="preserve">irecciones y al personal que depende directamente de </w:t>
      </w:r>
      <w:r w:rsidR="00A1651D" w:rsidRPr="00926357">
        <w:rPr>
          <w:rFonts w:ascii="Century Gothic" w:hAnsi="Century Gothic"/>
          <w:lang w:val="es-MX" w:eastAsia="es-MX"/>
        </w:rPr>
        <w:t>Presidencia</w:t>
      </w:r>
      <w:r w:rsidRPr="00926357">
        <w:rPr>
          <w:rFonts w:ascii="Century Gothic" w:hAnsi="Century Gothic"/>
          <w:lang w:val="es-MX" w:eastAsia="es-MX"/>
        </w:rPr>
        <w:t>; ahora, en lo que se refiere al personal restante</w:t>
      </w:r>
      <w:r w:rsidR="00A1651D">
        <w:rPr>
          <w:rFonts w:ascii="Century Gothic" w:hAnsi="Century Gothic"/>
          <w:lang w:val="es-MX" w:eastAsia="es-MX"/>
        </w:rPr>
        <w:t>,</w:t>
      </w:r>
      <w:r w:rsidRPr="00926357">
        <w:rPr>
          <w:rFonts w:ascii="Century Gothic" w:hAnsi="Century Gothic"/>
          <w:lang w:val="es-MX" w:eastAsia="es-MX"/>
        </w:rPr>
        <w:t xml:space="preserve"> pues bueno</w:t>
      </w:r>
      <w:r w:rsidR="00A1651D">
        <w:rPr>
          <w:rFonts w:ascii="Century Gothic" w:hAnsi="Century Gothic"/>
          <w:lang w:val="es-MX" w:eastAsia="es-MX"/>
        </w:rPr>
        <w:t>,</w:t>
      </w:r>
      <w:r w:rsidRPr="00926357">
        <w:rPr>
          <w:rFonts w:ascii="Century Gothic" w:hAnsi="Century Gothic"/>
          <w:lang w:val="es-MX" w:eastAsia="es-MX"/>
        </w:rPr>
        <w:t xml:space="preserve"> para obviar y no ser repetitivo, les comento que</w:t>
      </w:r>
      <w:r w:rsidR="00A1651D">
        <w:rPr>
          <w:rFonts w:ascii="Century Gothic" w:hAnsi="Century Gothic"/>
          <w:lang w:val="es-MX" w:eastAsia="es-MX"/>
        </w:rPr>
        <w:t>,</w:t>
      </w:r>
      <w:r w:rsidRPr="00926357">
        <w:rPr>
          <w:rFonts w:ascii="Century Gothic" w:hAnsi="Century Gothic"/>
          <w:lang w:val="es-MX" w:eastAsia="es-MX"/>
        </w:rPr>
        <w:t xml:space="preserve"> dé igualmente se hacen </w:t>
      </w:r>
      <w:r w:rsidR="00A1651D">
        <w:rPr>
          <w:rFonts w:ascii="Century Gothic" w:hAnsi="Century Gothic"/>
          <w:lang w:val="es-MX" w:eastAsia="es-MX"/>
        </w:rPr>
        <w:t xml:space="preserve">valer las </w:t>
      </w:r>
      <w:r w:rsidRPr="00926357">
        <w:rPr>
          <w:rFonts w:ascii="Century Gothic" w:hAnsi="Century Gothic"/>
          <w:lang w:val="es-MX" w:eastAsia="es-MX"/>
        </w:rPr>
        <w:t>causales de improcedencia que les mencioné</w:t>
      </w:r>
      <w:r w:rsidR="00A1651D">
        <w:rPr>
          <w:rFonts w:ascii="Century Gothic" w:hAnsi="Century Gothic"/>
          <w:lang w:val="es-MX" w:eastAsia="es-MX"/>
        </w:rPr>
        <w:t>,</w:t>
      </w:r>
      <w:r w:rsidRPr="00926357">
        <w:rPr>
          <w:rFonts w:ascii="Century Gothic" w:hAnsi="Century Gothic"/>
          <w:lang w:val="es-MX" w:eastAsia="es-MX"/>
        </w:rPr>
        <w:t xml:space="preserve"> y en lo que se refiere a los actos reclamados, bueno, se menciona que en cuanto al primer acto reclamado el 15 enero 2024, </w:t>
      </w:r>
      <w:r w:rsidR="00A1651D">
        <w:rPr>
          <w:rFonts w:ascii="Century Gothic" w:hAnsi="Century Gothic"/>
          <w:lang w:val="es-MX" w:eastAsia="es-MX"/>
        </w:rPr>
        <w:t xml:space="preserve">se llevó </w:t>
      </w:r>
      <w:r w:rsidRPr="00926357">
        <w:rPr>
          <w:rFonts w:ascii="Century Gothic" w:hAnsi="Century Gothic"/>
          <w:lang w:val="es-MX" w:eastAsia="es-MX"/>
        </w:rPr>
        <w:t xml:space="preserve">a cabo la </w:t>
      </w:r>
      <w:r w:rsidR="00A1651D" w:rsidRPr="00926357">
        <w:rPr>
          <w:rFonts w:ascii="Century Gothic" w:hAnsi="Century Gothic"/>
          <w:lang w:val="es-MX" w:eastAsia="es-MX"/>
        </w:rPr>
        <w:t xml:space="preserve">Primera Sesión Ordinaria </w:t>
      </w:r>
      <w:r w:rsidRPr="00926357">
        <w:rPr>
          <w:rFonts w:ascii="Century Gothic" w:hAnsi="Century Gothic"/>
          <w:lang w:val="es-MX" w:eastAsia="es-MX"/>
        </w:rPr>
        <w:t xml:space="preserve">de la Junta de </w:t>
      </w:r>
      <w:r w:rsidR="00A1651D">
        <w:rPr>
          <w:rFonts w:ascii="Century Gothic" w:hAnsi="Century Gothic"/>
          <w:lang w:val="es-MX" w:eastAsia="es-MX"/>
        </w:rPr>
        <w:t>A</w:t>
      </w:r>
      <w:r w:rsidRPr="00926357">
        <w:rPr>
          <w:rFonts w:ascii="Century Gothic" w:hAnsi="Century Gothic"/>
          <w:lang w:val="es-MX" w:eastAsia="es-MX"/>
        </w:rPr>
        <w:t xml:space="preserve">dministración, en la cual, por </w:t>
      </w:r>
      <w:r w:rsidR="00A1651D">
        <w:rPr>
          <w:rFonts w:ascii="Century Gothic" w:hAnsi="Century Gothic"/>
          <w:lang w:val="es-MX" w:eastAsia="es-MX"/>
        </w:rPr>
        <w:t xml:space="preserve">unanimidad </w:t>
      </w:r>
      <w:r w:rsidRPr="00926357">
        <w:rPr>
          <w:rFonts w:ascii="Century Gothic" w:hAnsi="Century Gothic"/>
          <w:lang w:val="es-MX" w:eastAsia="es-MX"/>
        </w:rPr>
        <w:t xml:space="preserve">de votos, se aprobaron los nombramientos de diverso personal del </w:t>
      </w:r>
      <w:r w:rsidR="00A1651D">
        <w:rPr>
          <w:rFonts w:ascii="Century Gothic" w:hAnsi="Century Gothic"/>
          <w:lang w:val="es-MX" w:eastAsia="es-MX"/>
        </w:rPr>
        <w:t>T</w:t>
      </w:r>
      <w:r w:rsidRPr="00926357">
        <w:rPr>
          <w:rFonts w:ascii="Century Gothic" w:hAnsi="Century Gothic"/>
          <w:lang w:val="es-MX" w:eastAsia="es-MX"/>
        </w:rPr>
        <w:t xml:space="preserve">ribunal, por la temporalidad </w:t>
      </w:r>
      <w:r w:rsidR="00A1651D">
        <w:rPr>
          <w:rFonts w:ascii="Century Gothic" w:hAnsi="Century Gothic"/>
          <w:lang w:val="es-MX" w:eastAsia="es-MX"/>
        </w:rPr>
        <w:t xml:space="preserve">del 01 al 15 de enero de </w:t>
      </w:r>
      <w:r w:rsidRPr="00926357">
        <w:rPr>
          <w:rFonts w:ascii="Century Gothic" w:hAnsi="Century Gothic"/>
          <w:lang w:val="es-MX" w:eastAsia="es-MX"/>
        </w:rPr>
        <w:t xml:space="preserve">2024, </w:t>
      </w:r>
      <w:r w:rsidR="00176D9C">
        <w:rPr>
          <w:rFonts w:ascii="Century Gothic" w:hAnsi="Century Gothic"/>
          <w:lang w:val="es-MX" w:eastAsia="es-MX"/>
        </w:rPr>
        <w:t xml:space="preserve">en cuanto al </w:t>
      </w:r>
      <w:r w:rsidRPr="00926357">
        <w:rPr>
          <w:rFonts w:ascii="Century Gothic" w:hAnsi="Century Gothic"/>
          <w:lang w:val="es-MX" w:eastAsia="es-MX"/>
        </w:rPr>
        <w:t xml:space="preserve">segundo acto reclamado, consistente en la resolución </w:t>
      </w:r>
      <w:r w:rsidR="00176D9C">
        <w:rPr>
          <w:rFonts w:ascii="Century Gothic" w:hAnsi="Century Gothic"/>
          <w:lang w:val="es-MX" w:eastAsia="es-MX"/>
        </w:rPr>
        <w:t xml:space="preserve">o decisión </w:t>
      </w:r>
      <w:r w:rsidRPr="00926357">
        <w:rPr>
          <w:rFonts w:ascii="Century Gothic" w:hAnsi="Century Gothic"/>
          <w:lang w:val="es-MX" w:eastAsia="es-MX"/>
        </w:rPr>
        <w:t>unilateral  se menciona, tal como se mencionó en el informe anterior, bueno que</w:t>
      </w:r>
      <w:r w:rsidR="00176D9C">
        <w:rPr>
          <w:rFonts w:ascii="Century Gothic" w:hAnsi="Century Gothic"/>
          <w:lang w:val="es-MX" w:eastAsia="es-MX"/>
        </w:rPr>
        <w:t>,</w:t>
      </w:r>
      <w:r w:rsidRPr="00926357">
        <w:rPr>
          <w:rFonts w:ascii="Century Gothic" w:hAnsi="Century Gothic"/>
          <w:lang w:val="es-MX" w:eastAsia="es-MX"/>
        </w:rPr>
        <w:t xml:space="preserve"> no es cierto, aunque aquí la razón varía porque el nombramiento de los quejosos</w:t>
      </w:r>
      <w:r w:rsidR="00176D9C">
        <w:rPr>
          <w:rFonts w:ascii="Century Gothic" w:hAnsi="Century Gothic"/>
          <w:lang w:val="es-MX" w:eastAsia="es-MX"/>
        </w:rPr>
        <w:t>,</w:t>
      </w:r>
      <w:r w:rsidRPr="00926357">
        <w:rPr>
          <w:rFonts w:ascii="Century Gothic" w:hAnsi="Century Gothic"/>
          <w:lang w:val="es-MX" w:eastAsia="es-MX"/>
        </w:rPr>
        <w:t xml:space="preserve"> bueno, estos se encuentran sujetos a la </w:t>
      </w:r>
      <w:r w:rsidR="00176D9C">
        <w:rPr>
          <w:rFonts w:ascii="Century Gothic" w:hAnsi="Century Gothic"/>
          <w:lang w:val="es-MX" w:eastAsia="es-MX"/>
        </w:rPr>
        <w:t xml:space="preserve">ministración </w:t>
      </w:r>
      <w:r w:rsidRPr="00926357">
        <w:rPr>
          <w:rFonts w:ascii="Century Gothic" w:hAnsi="Century Gothic"/>
          <w:lang w:val="es-MX" w:eastAsia="es-MX"/>
        </w:rPr>
        <w:t>presupuestal que</w:t>
      </w:r>
      <w:r w:rsidR="00176D9C">
        <w:rPr>
          <w:rFonts w:ascii="Century Gothic" w:hAnsi="Century Gothic"/>
          <w:lang w:val="es-MX" w:eastAsia="es-MX"/>
        </w:rPr>
        <w:t>,</w:t>
      </w:r>
      <w:r w:rsidRPr="00926357">
        <w:rPr>
          <w:rFonts w:ascii="Century Gothic" w:hAnsi="Century Gothic"/>
          <w:lang w:val="es-MX" w:eastAsia="es-MX"/>
        </w:rPr>
        <w:t xml:space="preserve"> otorga la Secretaría de la Hacienda Pública del </w:t>
      </w:r>
      <w:r w:rsidR="00176D9C" w:rsidRPr="00926357">
        <w:rPr>
          <w:rFonts w:ascii="Century Gothic" w:hAnsi="Century Gothic"/>
          <w:lang w:val="es-MX" w:eastAsia="es-MX"/>
        </w:rPr>
        <w:t xml:space="preserve">Estado </w:t>
      </w:r>
      <w:r w:rsidRPr="00926357">
        <w:rPr>
          <w:rFonts w:ascii="Century Gothic" w:hAnsi="Century Gothic"/>
          <w:lang w:val="es-MX" w:eastAsia="es-MX"/>
        </w:rPr>
        <w:t xml:space="preserve">de Jalisco, razón por la cual se otorga los nombramientos, generalmente al inicio del año y de acuerdo a la suficiencia presupuestal, esto es,  se van otorgando conforme va teniendo este </w:t>
      </w:r>
      <w:r w:rsidR="00176D9C">
        <w:rPr>
          <w:rFonts w:ascii="Century Gothic" w:hAnsi="Century Gothic"/>
          <w:lang w:val="es-MX" w:eastAsia="es-MX"/>
        </w:rPr>
        <w:t>T</w:t>
      </w:r>
      <w:r w:rsidRPr="00926357">
        <w:rPr>
          <w:rFonts w:ascii="Century Gothic" w:hAnsi="Century Gothic"/>
          <w:lang w:val="es-MX" w:eastAsia="es-MX"/>
        </w:rPr>
        <w:t>ribunal los recursos que</w:t>
      </w:r>
      <w:r w:rsidR="00176D9C">
        <w:rPr>
          <w:rFonts w:ascii="Century Gothic" w:hAnsi="Century Gothic"/>
          <w:lang w:val="es-MX" w:eastAsia="es-MX"/>
        </w:rPr>
        <w:t>,</w:t>
      </w:r>
      <w:r w:rsidRPr="00926357">
        <w:rPr>
          <w:rFonts w:ascii="Century Gothic" w:hAnsi="Century Gothic"/>
          <w:lang w:val="es-MX" w:eastAsia="es-MX"/>
        </w:rPr>
        <w:t xml:space="preserve"> sí me gustaría mencionar esto es, pues una práctica de esta Junta de </w:t>
      </w:r>
      <w:r w:rsidR="00176D9C">
        <w:rPr>
          <w:rFonts w:ascii="Century Gothic" w:hAnsi="Century Gothic"/>
          <w:lang w:val="es-MX" w:eastAsia="es-MX"/>
        </w:rPr>
        <w:t>A</w:t>
      </w:r>
      <w:r w:rsidRPr="00926357">
        <w:rPr>
          <w:rFonts w:ascii="Century Gothic" w:hAnsi="Century Gothic"/>
          <w:lang w:val="es-MX" w:eastAsia="es-MX"/>
        </w:rPr>
        <w:t>dministración</w:t>
      </w:r>
      <w:r w:rsidR="00176D9C">
        <w:rPr>
          <w:rFonts w:ascii="Century Gothic" w:hAnsi="Century Gothic"/>
          <w:lang w:val="es-MX" w:eastAsia="es-MX"/>
        </w:rPr>
        <w:t>,</w:t>
      </w:r>
      <w:r w:rsidRPr="00926357">
        <w:rPr>
          <w:rFonts w:ascii="Century Gothic" w:hAnsi="Century Gothic"/>
          <w:lang w:val="es-MX" w:eastAsia="es-MX"/>
        </w:rPr>
        <w:t xml:space="preserve"> precisamente para no incurrir en responsabilidad conforme llega a las </w:t>
      </w:r>
      <w:r w:rsidR="00176D9C">
        <w:rPr>
          <w:rFonts w:ascii="Century Gothic" w:hAnsi="Century Gothic"/>
          <w:lang w:val="es-MX" w:eastAsia="es-MX"/>
        </w:rPr>
        <w:t>ministraciones</w:t>
      </w:r>
      <w:r w:rsidRPr="00926357">
        <w:rPr>
          <w:rFonts w:ascii="Century Gothic" w:hAnsi="Century Gothic"/>
          <w:lang w:val="es-MX" w:eastAsia="es-MX"/>
        </w:rPr>
        <w:t>, se van otorgando las temporalidades</w:t>
      </w:r>
      <w:r w:rsidR="00176D9C">
        <w:rPr>
          <w:rFonts w:ascii="Century Gothic" w:hAnsi="Century Gothic"/>
          <w:lang w:val="es-MX" w:eastAsia="es-MX"/>
        </w:rPr>
        <w:t>,</w:t>
      </w:r>
      <w:r w:rsidRPr="00926357">
        <w:rPr>
          <w:rFonts w:ascii="Century Gothic" w:hAnsi="Century Gothic"/>
          <w:lang w:val="es-MX" w:eastAsia="es-MX"/>
        </w:rPr>
        <w:t xml:space="preserve"> de ahí que</w:t>
      </w:r>
      <w:r w:rsidR="00176D9C">
        <w:rPr>
          <w:rFonts w:ascii="Century Gothic" w:hAnsi="Century Gothic"/>
          <w:lang w:val="es-MX" w:eastAsia="es-MX"/>
        </w:rPr>
        <w:t>,</w:t>
      </w:r>
      <w:r w:rsidRPr="00926357">
        <w:rPr>
          <w:rFonts w:ascii="Century Gothic" w:hAnsi="Century Gothic"/>
          <w:lang w:val="es-MX" w:eastAsia="es-MX"/>
        </w:rPr>
        <w:t xml:space="preserve"> la actuación de esta Junta haya sido congruente con todas aquellas </w:t>
      </w:r>
      <w:r w:rsidR="00176D9C" w:rsidRPr="00926357">
        <w:rPr>
          <w:rFonts w:ascii="Century Gothic" w:hAnsi="Century Gothic"/>
          <w:lang w:val="es-MX" w:eastAsia="es-MX"/>
        </w:rPr>
        <w:t xml:space="preserve">Sesiones </w:t>
      </w:r>
      <w:r w:rsidRPr="00926357">
        <w:rPr>
          <w:rFonts w:ascii="Century Gothic" w:hAnsi="Century Gothic"/>
          <w:lang w:val="es-MX" w:eastAsia="es-MX"/>
        </w:rPr>
        <w:t>en las que dimos los nombramientos con una temporalidad limitada</w:t>
      </w:r>
      <w:r w:rsidR="00176D9C">
        <w:rPr>
          <w:rFonts w:ascii="Century Gothic" w:hAnsi="Century Gothic"/>
          <w:lang w:val="es-MX" w:eastAsia="es-MX"/>
        </w:rPr>
        <w:t>,</w:t>
      </w:r>
      <w:r w:rsidRPr="00926357">
        <w:rPr>
          <w:rFonts w:ascii="Century Gothic" w:hAnsi="Century Gothic"/>
          <w:lang w:val="es-MX" w:eastAsia="es-MX"/>
        </w:rPr>
        <w:t xml:space="preserve"> desgraciadamente, todos sabemos que el presupuesto no siempre es el suficiente o el idóneo y por tal razón aplicando una conducta conservadora y sobre todo, previendo los gastos que pueda tener el </w:t>
      </w:r>
      <w:r w:rsidR="00176D9C">
        <w:rPr>
          <w:rFonts w:ascii="Century Gothic" w:hAnsi="Century Gothic"/>
          <w:lang w:val="es-MX" w:eastAsia="es-MX"/>
        </w:rPr>
        <w:t>T</w:t>
      </w:r>
      <w:r w:rsidRPr="00926357">
        <w:rPr>
          <w:rFonts w:ascii="Century Gothic" w:hAnsi="Century Gothic"/>
          <w:lang w:val="es-MX" w:eastAsia="es-MX"/>
        </w:rPr>
        <w:t xml:space="preserve">ribunal bueno, pues la temporalidad se da en relación a las </w:t>
      </w:r>
      <w:r w:rsidR="00176D9C">
        <w:rPr>
          <w:rFonts w:ascii="Century Gothic" w:hAnsi="Century Gothic"/>
          <w:lang w:val="es-MX" w:eastAsia="es-MX"/>
        </w:rPr>
        <w:t xml:space="preserve">ministraciones </w:t>
      </w:r>
      <w:r w:rsidRPr="00926357">
        <w:rPr>
          <w:rFonts w:ascii="Century Gothic" w:hAnsi="Century Gothic"/>
          <w:lang w:val="es-MX" w:eastAsia="es-MX"/>
        </w:rPr>
        <w:t>presupuestales, lo cual no debía hacer excepción en este caso</w:t>
      </w:r>
      <w:r w:rsidR="00176D9C">
        <w:rPr>
          <w:rFonts w:ascii="Century Gothic" w:hAnsi="Century Gothic"/>
          <w:lang w:val="es-MX" w:eastAsia="es-MX"/>
        </w:rPr>
        <w:t>,</w:t>
      </w:r>
      <w:r w:rsidRPr="00926357">
        <w:rPr>
          <w:rFonts w:ascii="Century Gothic" w:hAnsi="Century Gothic"/>
          <w:lang w:val="es-MX" w:eastAsia="es-MX"/>
        </w:rPr>
        <w:t xml:space="preserve"> es lo que </w:t>
      </w:r>
      <w:r w:rsidR="00CA06E2" w:rsidRPr="00926357">
        <w:rPr>
          <w:rFonts w:ascii="Century Gothic" w:hAnsi="Century Gothic"/>
          <w:lang w:val="es-MX" w:eastAsia="es-MX"/>
        </w:rPr>
        <w:t>sé</w:t>
      </w:r>
      <w:r w:rsidRPr="00926357">
        <w:rPr>
          <w:rFonts w:ascii="Century Gothic" w:hAnsi="Century Gothic"/>
          <w:lang w:val="es-MX" w:eastAsia="es-MX"/>
        </w:rPr>
        <w:t xml:space="preserve"> lo que se informa</w:t>
      </w:r>
      <w:r w:rsidR="00176D9C">
        <w:rPr>
          <w:rFonts w:ascii="Century Gothic" w:hAnsi="Century Gothic"/>
          <w:lang w:val="es-MX" w:eastAsia="es-MX"/>
        </w:rPr>
        <w:t>,</w:t>
      </w:r>
      <w:r w:rsidRPr="00926357">
        <w:rPr>
          <w:rFonts w:ascii="Century Gothic" w:hAnsi="Century Gothic"/>
          <w:lang w:val="es-MX" w:eastAsia="es-MX"/>
        </w:rPr>
        <w:t xml:space="preserve"> además de que</w:t>
      </w:r>
      <w:r w:rsidR="00176D9C">
        <w:rPr>
          <w:rFonts w:ascii="Century Gothic" w:hAnsi="Century Gothic"/>
          <w:lang w:val="es-MX" w:eastAsia="es-MX"/>
        </w:rPr>
        <w:t>,</w:t>
      </w:r>
      <w:r w:rsidRPr="00926357">
        <w:rPr>
          <w:rFonts w:ascii="Century Gothic" w:hAnsi="Century Gothic"/>
          <w:lang w:val="es-MX" w:eastAsia="es-MX"/>
        </w:rPr>
        <w:t xml:space="preserve"> no implica un acto de revocación o remoción en los términos expuestos, porque los quejosos, sino el ejercicio de la atribución conferida a la Junta de </w:t>
      </w:r>
      <w:r w:rsidR="00176D9C">
        <w:rPr>
          <w:rFonts w:ascii="Century Gothic" w:hAnsi="Century Gothic"/>
          <w:lang w:val="es-MX" w:eastAsia="es-MX"/>
        </w:rPr>
        <w:t>A</w:t>
      </w:r>
      <w:r w:rsidRPr="00926357">
        <w:rPr>
          <w:rFonts w:ascii="Century Gothic" w:hAnsi="Century Gothic"/>
          <w:lang w:val="es-MX" w:eastAsia="es-MX"/>
        </w:rPr>
        <w:t xml:space="preserve">dministración del Tribunal de Justicia </w:t>
      </w:r>
      <w:r w:rsidR="00176D9C">
        <w:rPr>
          <w:rFonts w:ascii="Century Gothic" w:hAnsi="Century Gothic"/>
          <w:lang w:val="es-MX" w:eastAsia="es-MX"/>
        </w:rPr>
        <w:t>A</w:t>
      </w:r>
      <w:r w:rsidRPr="00926357">
        <w:rPr>
          <w:rFonts w:ascii="Century Gothic" w:hAnsi="Century Gothic"/>
          <w:lang w:val="es-MX" w:eastAsia="es-MX"/>
        </w:rPr>
        <w:t xml:space="preserve">dministrativa en el artículo 13, fracción </w:t>
      </w:r>
      <w:r w:rsidR="00176D9C">
        <w:rPr>
          <w:rFonts w:ascii="Century Gothic" w:hAnsi="Century Gothic"/>
          <w:lang w:val="es-MX" w:eastAsia="es-MX"/>
        </w:rPr>
        <w:t>XIX</w:t>
      </w:r>
      <w:r w:rsidRPr="00926357">
        <w:rPr>
          <w:rFonts w:ascii="Century Gothic" w:hAnsi="Century Gothic"/>
          <w:lang w:val="es-MX" w:eastAsia="es-MX"/>
        </w:rPr>
        <w:t xml:space="preserve"> de su Ley Orgánica que</w:t>
      </w:r>
      <w:r w:rsidR="00176D9C">
        <w:rPr>
          <w:rFonts w:ascii="Century Gothic" w:hAnsi="Century Gothic"/>
          <w:lang w:val="es-MX" w:eastAsia="es-MX"/>
        </w:rPr>
        <w:t>,</w:t>
      </w:r>
      <w:r w:rsidRPr="00926357">
        <w:rPr>
          <w:rFonts w:ascii="Century Gothic" w:hAnsi="Century Gothic"/>
          <w:lang w:val="es-MX" w:eastAsia="es-MX"/>
        </w:rPr>
        <w:t xml:space="preserve"> refiere que está </w:t>
      </w:r>
      <w:r w:rsidR="00176D9C" w:rsidRPr="00926357">
        <w:rPr>
          <w:rFonts w:ascii="Century Gothic" w:hAnsi="Century Gothic"/>
          <w:lang w:val="es-MX" w:eastAsia="es-MX"/>
        </w:rPr>
        <w:t xml:space="preserve">Junta </w:t>
      </w:r>
      <w:r w:rsidRPr="00926357">
        <w:rPr>
          <w:rFonts w:ascii="Century Gothic" w:hAnsi="Century Gothic"/>
          <w:lang w:val="es-MX" w:eastAsia="es-MX"/>
        </w:rPr>
        <w:t xml:space="preserve">tiene atribuciones para aprobar los acuerdos administrativos necesarios para el buen funcionamiento del </w:t>
      </w:r>
      <w:r w:rsidR="00176D9C">
        <w:rPr>
          <w:rFonts w:ascii="Century Gothic" w:hAnsi="Century Gothic"/>
          <w:lang w:val="es-MX" w:eastAsia="es-MX"/>
        </w:rPr>
        <w:t>T</w:t>
      </w:r>
      <w:r w:rsidRPr="00926357">
        <w:rPr>
          <w:rFonts w:ascii="Century Gothic" w:hAnsi="Century Gothic"/>
          <w:lang w:val="es-MX" w:eastAsia="es-MX"/>
        </w:rPr>
        <w:t>ribunal; en cuanto al siguiente acto reclamado que</w:t>
      </w:r>
      <w:r w:rsidR="00044952">
        <w:rPr>
          <w:rFonts w:ascii="Century Gothic" w:hAnsi="Century Gothic"/>
          <w:lang w:val="es-MX" w:eastAsia="es-MX"/>
        </w:rPr>
        <w:t>,</w:t>
      </w:r>
      <w:r w:rsidRPr="00926357">
        <w:rPr>
          <w:rFonts w:ascii="Century Gothic" w:hAnsi="Century Gothic"/>
          <w:lang w:val="es-MX" w:eastAsia="es-MX"/>
        </w:rPr>
        <w:t xml:space="preserve"> se refiere a la omisión del respetar el derecho de audiencia y defensa bueno, pues tal y como se dijo bueno, este no es un procedimiento de los que señala el artículo 13</w:t>
      </w:r>
      <w:r w:rsidR="00E737F3">
        <w:rPr>
          <w:rFonts w:ascii="Century Gothic" w:hAnsi="Century Gothic"/>
          <w:lang w:val="es-MX" w:eastAsia="es-MX"/>
        </w:rPr>
        <w:t>,</w:t>
      </w:r>
      <w:r w:rsidRPr="00926357">
        <w:rPr>
          <w:rFonts w:ascii="Century Gothic" w:hAnsi="Century Gothic"/>
          <w:lang w:val="es-MX" w:eastAsia="es-MX"/>
        </w:rPr>
        <w:t xml:space="preserve"> fracción </w:t>
      </w:r>
      <w:r w:rsidR="00044952">
        <w:rPr>
          <w:rFonts w:ascii="Century Gothic" w:hAnsi="Century Gothic"/>
          <w:lang w:val="es-MX" w:eastAsia="es-MX"/>
        </w:rPr>
        <w:t xml:space="preserve">X </w:t>
      </w:r>
      <w:r w:rsidRPr="00926357">
        <w:rPr>
          <w:rFonts w:ascii="Century Gothic" w:hAnsi="Century Gothic"/>
          <w:lang w:val="es-MX" w:eastAsia="es-MX"/>
        </w:rPr>
        <w:t>de la Ley Orgánica</w:t>
      </w:r>
      <w:r w:rsidR="00E737F3">
        <w:rPr>
          <w:rFonts w:ascii="Century Gothic" w:hAnsi="Century Gothic"/>
          <w:lang w:val="es-MX" w:eastAsia="es-MX"/>
        </w:rPr>
        <w:t>,</w:t>
      </w:r>
      <w:r w:rsidRPr="00926357">
        <w:rPr>
          <w:rFonts w:ascii="Century Gothic" w:hAnsi="Century Gothic"/>
          <w:lang w:val="es-MX" w:eastAsia="es-MX"/>
        </w:rPr>
        <w:t xml:space="preserve"> por lo tanto, creo yo</w:t>
      </w:r>
      <w:r w:rsidR="00E737F3">
        <w:rPr>
          <w:rFonts w:ascii="Century Gothic" w:hAnsi="Century Gothic"/>
          <w:lang w:val="es-MX" w:eastAsia="es-MX"/>
        </w:rPr>
        <w:t>,</w:t>
      </w:r>
      <w:r w:rsidRPr="00926357">
        <w:rPr>
          <w:rFonts w:ascii="Century Gothic" w:hAnsi="Century Gothic"/>
          <w:lang w:val="es-MX" w:eastAsia="es-MX"/>
        </w:rPr>
        <w:t xml:space="preserve"> que este argumento parte de una premisa falsa, dado que</w:t>
      </w:r>
      <w:r w:rsidR="00E737F3">
        <w:rPr>
          <w:rFonts w:ascii="Century Gothic" w:hAnsi="Century Gothic"/>
          <w:lang w:val="es-MX" w:eastAsia="es-MX"/>
        </w:rPr>
        <w:t>,</w:t>
      </w:r>
      <w:r w:rsidRPr="00926357">
        <w:rPr>
          <w:rFonts w:ascii="Century Gothic" w:hAnsi="Century Gothic"/>
          <w:lang w:val="es-MX" w:eastAsia="es-MX"/>
        </w:rPr>
        <w:t xml:space="preserve"> no nos encontramos en este supuesto y por lo tanto, pues no tendríamos por qué dar esa garantía de audiencia a mayoría de razón, si no se trata de un procedimiento de los cuales se refiere, que habla remoción o revocación, sino lo que se hizo fue modificar la temporalidad y en función de ello</w:t>
      </w:r>
      <w:r w:rsidR="00587EEB">
        <w:rPr>
          <w:rFonts w:ascii="Century Gothic" w:hAnsi="Century Gothic"/>
          <w:lang w:val="es-MX" w:eastAsia="es-MX"/>
        </w:rPr>
        <w:t>,</w:t>
      </w:r>
      <w:r w:rsidRPr="00926357">
        <w:rPr>
          <w:rFonts w:ascii="Century Gothic" w:hAnsi="Century Gothic"/>
          <w:lang w:val="es-MX" w:eastAsia="es-MX"/>
        </w:rPr>
        <w:t xml:space="preserve"> ajustar </w:t>
      </w:r>
      <w:r w:rsidRPr="00926357">
        <w:rPr>
          <w:rFonts w:ascii="Century Gothic" w:hAnsi="Century Gothic"/>
          <w:lang w:val="es-MX" w:eastAsia="es-MX"/>
        </w:rPr>
        <w:lastRenderedPageBreak/>
        <w:t xml:space="preserve">los plazos y acordar lo que consideramos en ese momento que era lo procedente, </w:t>
      </w:r>
      <w:r w:rsidR="00587EEB">
        <w:rPr>
          <w:rFonts w:ascii="Century Gothic" w:hAnsi="Century Gothic"/>
          <w:lang w:val="es-MX" w:eastAsia="es-MX"/>
        </w:rPr>
        <w:t>¿</w:t>
      </w:r>
      <w:r w:rsidRPr="00926357">
        <w:rPr>
          <w:rFonts w:ascii="Century Gothic" w:hAnsi="Century Gothic"/>
          <w:lang w:val="es-MX" w:eastAsia="es-MX"/>
        </w:rPr>
        <w:t>no</w:t>
      </w:r>
      <w:r w:rsidR="00587EEB">
        <w:rPr>
          <w:rFonts w:ascii="Century Gothic" w:hAnsi="Century Gothic"/>
          <w:lang w:val="es-MX" w:eastAsia="es-MX"/>
        </w:rPr>
        <w:t>?</w:t>
      </w:r>
      <w:r w:rsidRPr="00926357">
        <w:rPr>
          <w:rFonts w:ascii="Century Gothic" w:hAnsi="Century Gothic"/>
          <w:lang w:val="es-MX" w:eastAsia="es-MX"/>
        </w:rPr>
        <w:t>, modificar la temporalidad y por eso se autorizan, se autorizó los nombramientos al inicio del ejercicio, de acuerdo a la suficiencia presupuestal, sin que ello implique en momento alguno</w:t>
      </w:r>
      <w:r w:rsidR="00587EEB">
        <w:rPr>
          <w:rFonts w:ascii="Century Gothic" w:hAnsi="Century Gothic"/>
          <w:lang w:val="es-MX" w:eastAsia="es-MX"/>
        </w:rPr>
        <w:t>,</w:t>
      </w:r>
      <w:r w:rsidRPr="00926357">
        <w:rPr>
          <w:rFonts w:ascii="Century Gothic" w:hAnsi="Century Gothic"/>
          <w:lang w:val="es-MX" w:eastAsia="es-MX"/>
        </w:rPr>
        <w:t xml:space="preserve"> remoción del cargo que</w:t>
      </w:r>
      <w:r w:rsidR="00587EEB">
        <w:rPr>
          <w:rFonts w:ascii="Century Gothic" w:hAnsi="Century Gothic"/>
          <w:lang w:val="es-MX" w:eastAsia="es-MX"/>
        </w:rPr>
        <w:t xml:space="preserve"> si era</w:t>
      </w:r>
      <w:r w:rsidRPr="00926357">
        <w:rPr>
          <w:rFonts w:ascii="Century Gothic" w:hAnsi="Century Gothic"/>
          <w:lang w:val="es-MX" w:eastAsia="es-MX"/>
        </w:rPr>
        <w:t xml:space="preserve"> necesario precisamente</w:t>
      </w:r>
      <w:r w:rsidR="00587EEB">
        <w:rPr>
          <w:rFonts w:ascii="Century Gothic" w:hAnsi="Century Gothic"/>
          <w:lang w:val="es-MX" w:eastAsia="es-MX"/>
        </w:rPr>
        <w:t>,</w:t>
      </w:r>
      <w:r w:rsidRPr="00926357">
        <w:rPr>
          <w:rFonts w:ascii="Century Gothic" w:hAnsi="Century Gothic"/>
          <w:lang w:val="es-MX" w:eastAsia="es-MX"/>
        </w:rPr>
        <w:t xml:space="preserve"> el desahogo de este procedimiento</w:t>
      </w:r>
      <w:r w:rsidR="00587EEB">
        <w:rPr>
          <w:rFonts w:ascii="Century Gothic" w:hAnsi="Century Gothic"/>
          <w:lang w:val="es-MX" w:eastAsia="es-MX"/>
        </w:rPr>
        <w:t>;</w:t>
      </w:r>
      <w:r w:rsidRPr="00926357">
        <w:rPr>
          <w:rFonts w:ascii="Century Gothic" w:hAnsi="Century Gothic"/>
          <w:lang w:val="es-MX" w:eastAsia="es-MX"/>
        </w:rPr>
        <w:t xml:space="preserve"> en cuanto al siguiente acto reclamado que</w:t>
      </w:r>
      <w:r w:rsidR="00587EEB">
        <w:rPr>
          <w:rFonts w:ascii="Century Gothic" w:hAnsi="Century Gothic"/>
          <w:lang w:val="es-MX" w:eastAsia="es-MX"/>
        </w:rPr>
        <w:t>,</w:t>
      </w:r>
      <w:r w:rsidRPr="00926357">
        <w:rPr>
          <w:rFonts w:ascii="Century Gothic" w:hAnsi="Century Gothic"/>
          <w:lang w:val="es-MX" w:eastAsia="es-MX"/>
        </w:rPr>
        <w:t xml:space="preserve"> es la ejecución de las resoluciones tomadas</w:t>
      </w:r>
      <w:r w:rsidR="00587EEB">
        <w:rPr>
          <w:rFonts w:ascii="Century Gothic" w:hAnsi="Century Gothic"/>
          <w:lang w:val="es-MX" w:eastAsia="es-MX"/>
        </w:rPr>
        <w:t>,</w:t>
      </w:r>
      <w:r w:rsidRPr="00926357">
        <w:rPr>
          <w:rFonts w:ascii="Century Gothic" w:hAnsi="Century Gothic"/>
          <w:lang w:val="es-MX" w:eastAsia="es-MX"/>
        </w:rPr>
        <w:t xml:space="preserve"> bueno, aquí tendríamos que reiterar que ya fueron ejecutadas porque se les fue notificado por parte del </w:t>
      </w:r>
      <w:r w:rsidR="00587EEB" w:rsidRPr="00926357">
        <w:rPr>
          <w:rFonts w:ascii="Century Gothic" w:hAnsi="Century Gothic"/>
          <w:lang w:val="es-MX" w:eastAsia="es-MX"/>
        </w:rPr>
        <w:t xml:space="preserve">Secretario Técnico </w:t>
      </w:r>
      <w:r w:rsidRPr="00926357">
        <w:rPr>
          <w:rFonts w:ascii="Century Gothic" w:hAnsi="Century Gothic"/>
          <w:lang w:val="es-MX" w:eastAsia="es-MX"/>
        </w:rPr>
        <w:t>se les notificó la modificación de la temporalidad de su nombramiento</w:t>
      </w:r>
      <w:r w:rsidR="00587EEB">
        <w:rPr>
          <w:rFonts w:ascii="Century Gothic" w:hAnsi="Century Gothic"/>
          <w:lang w:val="es-MX" w:eastAsia="es-MX"/>
        </w:rPr>
        <w:t>,</w:t>
      </w:r>
      <w:r w:rsidRPr="00926357">
        <w:rPr>
          <w:rFonts w:ascii="Century Gothic" w:hAnsi="Century Gothic"/>
          <w:lang w:val="es-MX" w:eastAsia="es-MX"/>
        </w:rPr>
        <w:t xml:space="preserve"> y la necesidad de realizar la entrega recepción de su cargo en términos del artículo 11 de la </w:t>
      </w:r>
      <w:r w:rsidR="00587EEB" w:rsidRPr="00926357">
        <w:rPr>
          <w:rFonts w:ascii="Century Gothic" w:hAnsi="Century Gothic"/>
          <w:lang w:val="es-MX" w:eastAsia="es-MX"/>
        </w:rPr>
        <w:t xml:space="preserve">Ley </w:t>
      </w:r>
      <w:r w:rsidRPr="00926357">
        <w:rPr>
          <w:rFonts w:ascii="Century Gothic" w:hAnsi="Century Gothic"/>
          <w:lang w:val="es-MX" w:eastAsia="es-MX"/>
        </w:rPr>
        <w:t xml:space="preserve">de </w:t>
      </w:r>
      <w:r w:rsidR="00587EEB" w:rsidRPr="00926357">
        <w:rPr>
          <w:rFonts w:ascii="Century Gothic" w:hAnsi="Century Gothic"/>
          <w:lang w:val="es-MX" w:eastAsia="es-MX"/>
        </w:rPr>
        <w:t xml:space="preserve">Entrega Recepción </w:t>
      </w:r>
      <w:r w:rsidRPr="00926357">
        <w:rPr>
          <w:rFonts w:ascii="Century Gothic" w:hAnsi="Century Gothic"/>
          <w:lang w:val="es-MX" w:eastAsia="es-MX"/>
        </w:rPr>
        <w:t xml:space="preserve">del Estado de Jalisco, en relación con el 48 numeral 1 de la </w:t>
      </w:r>
      <w:r w:rsidR="00587EEB" w:rsidRPr="00926357">
        <w:rPr>
          <w:rFonts w:ascii="Century Gothic" w:hAnsi="Century Gothic"/>
          <w:lang w:val="es-MX" w:eastAsia="es-MX"/>
        </w:rPr>
        <w:t xml:space="preserve">Ley </w:t>
      </w:r>
      <w:r w:rsidRPr="00926357">
        <w:rPr>
          <w:rFonts w:ascii="Century Gothic" w:hAnsi="Century Gothic"/>
          <w:lang w:val="es-MX" w:eastAsia="es-MX"/>
        </w:rPr>
        <w:t xml:space="preserve">de </w:t>
      </w:r>
      <w:r w:rsidR="00587EEB" w:rsidRPr="00926357">
        <w:rPr>
          <w:rFonts w:ascii="Century Gothic" w:hAnsi="Century Gothic"/>
          <w:lang w:val="es-MX" w:eastAsia="es-MX"/>
        </w:rPr>
        <w:t xml:space="preserve">Responsabilidades Políticas </w:t>
      </w:r>
      <w:r w:rsidRPr="00926357">
        <w:rPr>
          <w:rFonts w:ascii="Century Gothic" w:hAnsi="Century Gothic"/>
          <w:lang w:val="es-MX" w:eastAsia="es-MX"/>
        </w:rPr>
        <w:t xml:space="preserve">y </w:t>
      </w:r>
      <w:r w:rsidR="00587EEB" w:rsidRPr="00926357">
        <w:rPr>
          <w:rFonts w:ascii="Century Gothic" w:hAnsi="Century Gothic"/>
          <w:lang w:val="es-MX" w:eastAsia="es-MX"/>
        </w:rPr>
        <w:t xml:space="preserve">Administrativas </w:t>
      </w:r>
      <w:r w:rsidRPr="00926357">
        <w:rPr>
          <w:rFonts w:ascii="Century Gothic" w:hAnsi="Century Gothic"/>
          <w:lang w:val="es-MX" w:eastAsia="es-MX"/>
        </w:rPr>
        <w:t>del Estado de Jalisco; finalmente, al igual que el informe anterior, bueno, no es cierto el acto reclamado, consistente en el tormento generado en la incertidumbre jurídica a la que se le somete</w:t>
      </w:r>
      <w:r w:rsidR="00587EEB">
        <w:rPr>
          <w:rFonts w:ascii="Century Gothic" w:hAnsi="Century Gothic"/>
          <w:lang w:val="es-MX" w:eastAsia="es-MX"/>
        </w:rPr>
        <w:t>,</w:t>
      </w:r>
      <w:r w:rsidRPr="00926357">
        <w:rPr>
          <w:rFonts w:ascii="Century Gothic" w:hAnsi="Century Gothic"/>
          <w:lang w:val="es-MX" w:eastAsia="es-MX"/>
        </w:rPr>
        <w:t xml:space="preserve"> lo anterior tomando en consideración</w:t>
      </w:r>
      <w:r w:rsidR="00587EEB">
        <w:rPr>
          <w:rFonts w:ascii="Century Gothic" w:hAnsi="Century Gothic"/>
          <w:lang w:val="es-MX" w:eastAsia="es-MX"/>
        </w:rPr>
        <w:t>,</w:t>
      </w:r>
      <w:r w:rsidRPr="00926357">
        <w:rPr>
          <w:rFonts w:ascii="Century Gothic" w:hAnsi="Century Gothic"/>
          <w:lang w:val="es-MX" w:eastAsia="es-MX"/>
        </w:rPr>
        <w:t xml:space="preserve"> bueno, esta Junta en momento alguno a emitido un acto que pudiera de alguna manera afectar en sus emociones </w:t>
      </w:r>
      <w:r w:rsidR="00C52BAB">
        <w:rPr>
          <w:rFonts w:ascii="Century Gothic" w:hAnsi="Century Gothic"/>
          <w:lang w:val="es-MX" w:eastAsia="es-MX"/>
        </w:rPr>
        <w:t>¿</w:t>
      </w:r>
      <w:r w:rsidRPr="00926357">
        <w:rPr>
          <w:rFonts w:ascii="Century Gothic" w:hAnsi="Century Gothic"/>
          <w:lang w:val="es-MX" w:eastAsia="es-MX"/>
        </w:rPr>
        <w:t>no</w:t>
      </w:r>
      <w:r w:rsidR="00C52BAB">
        <w:rPr>
          <w:rFonts w:ascii="Century Gothic" w:hAnsi="Century Gothic"/>
          <w:lang w:val="es-MX" w:eastAsia="es-MX"/>
        </w:rPr>
        <w:t>?</w:t>
      </w:r>
      <w:r w:rsidRPr="00926357">
        <w:rPr>
          <w:rFonts w:ascii="Century Gothic" w:hAnsi="Century Gothic"/>
          <w:lang w:val="es-MX" w:eastAsia="es-MX"/>
        </w:rPr>
        <w:t xml:space="preserve"> a los quejosos, al contrario, creo que si de algo nos hemos encargado siempre de dar la certeza a todo aquel que trabaja aquí con nosotros</w:t>
      </w:r>
      <w:r w:rsidR="00C52BAB">
        <w:rPr>
          <w:rFonts w:ascii="Century Gothic" w:hAnsi="Century Gothic"/>
          <w:lang w:val="es-MX" w:eastAsia="es-MX"/>
        </w:rPr>
        <w:t>,</w:t>
      </w:r>
      <w:r w:rsidRPr="00926357">
        <w:rPr>
          <w:rFonts w:ascii="Century Gothic" w:hAnsi="Century Gothic"/>
          <w:lang w:val="es-MX" w:eastAsia="es-MX"/>
        </w:rPr>
        <w:t xml:space="preserve"> y finalmente bueno, pues se ordena acompañar al informe requerido, todas aquellas documentales que sustentan lo que la propuesta que les hago contiene </w:t>
      </w:r>
      <w:r w:rsidR="00C52BAB">
        <w:rPr>
          <w:rFonts w:ascii="Century Gothic" w:hAnsi="Century Gothic"/>
          <w:lang w:val="es-MX" w:eastAsia="es-MX"/>
        </w:rPr>
        <w:t>¿</w:t>
      </w:r>
      <w:r w:rsidRPr="00926357">
        <w:rPr>
          <w:rFonts w:ascii="Century Gothic" w:hAnsi="Century Gothic"/>
          <w:lang w:val="es-MX" w:eastAsia="es-MX"/>
        </w:rPr>
        <w:t>no</w:t>
      </w:r>
      <w:r w:rsidR="00C52BAB">
        <w:rPr>
          <w:rFonts w:ascii="Century Gothic" w:hAnsi="Century Gothic"/>
          <w:lang w:val="es-MX" w:eastAsia="es-MX"/>
        </w:rPr>
        <w:t>?</w:t>
      </w:r>
      <w:r w:rsidRPr="00926357">
        <w:rPr>
          <w:rFonts w:ascii="Century Gothic" w:hAnsi="Century Gothic"/>
          <w:lang w:val="es-MX" w:eastAsia="es-MX"/>
        </w:rPr>
        <w:t xml:space="preserve"> que van desde copias certificadas de actas</w:t>
      </w:r>
      <w:r w:rsidR="00C52BAB">
        <w:rPr>
          <w:rFonts w:ascii="Century Gothic" w:hAnsi="Century Gothic"/>
          <w:lang w:val="es-MX" w:eastAsia="es-MX"/>
        </w:rPr>
        <w:t>,</w:t>
      </w:r>
      <w:r w:rsidRPr="00926357">
        <w:rPr>
          <w:rFonts w:ascii="Century Gothic" w:hAnsi="Century Gothic"/>
          <w:lang w:val="es-MX" w:eastAsia="es-MX"/>
        </w:rPr>
        <w:t xml:space="preserve"> copias de los nombramientos, etcétera pues bueno, en términos generales y para para obviar y no individualizar en los amparos</w:t>
      </w:r>
      <w:r w:rsidR="00C52BAB">
        <w:rPr>
          <w:rFonts w:ascii="Century Gothic" w:hAnsi="Century Gothic"/>
          <w:lang w:val="es-MX" w:eastAsia="es-MX"/>
        </w:rPr>
        <w:t>,</w:t>
      </w:r>
      <w:r w:rsidRPr="00926357">
        <w:rPr>
          <w:rFonts w:ascii="Century Gothic" w:hAnsi="Century Gothic"/>
          <w:lang w:val="es-MX" w:eastAsia="es-MX"/>
        </w:rPr>
        <w:t xml:space="preserve"> los que se tienen al día de hoy, esas serían las dos propuestas en relación al personal, esto es</w:t>
      </w:r>
      <w:r w:rsidR="00C52BAB">
        <w:rPr>
          <w:rFonts w:ascii="Century Gothic" w:hAnsi="Century Gothic"/>
          <w:lang w:val="es-MX" w:eastAsia="es-MX"/>
        </w:rPr>
        <w:t>,</w:t>
      </w:r>
      <w:r w:rsidRPr="00926357">
        <w:rPr>
          <w:rFonts w:ascii="Century Gothic" w:hAnsi="Century Gothic"/>
          <w:lang w:val="es-MX" w:eastAsia="es-MX"/>
        </w:rPr>
        <w:t xml:space="preserve"> </w:t>
      </w:r>
      <w:r w:rsidR="00C52BAB">
        <w:rPr>
          <w:rFonts w:ascii="Century Gothic" w:hAnsi="Century Gothic"/>
          <w:lang w:val="es-MX" w:eastAsia="es-MX"/>
        </w:rPr>
        <w:t>P</w:t>
      </w:r>
      <w:r w:rsidRPr="00926357">
        <w:rPr>
          <w:rFonts w:ascii="Century Gothic" w:hAnsi="Century Gothic"/>
          <w:lang w:val="es-MX" w:eastAsia="es-MX"/>
        </w:rPr>
        <w:t>residencia y el resto del personal</w:t>
      </w:r>
      <w:r w:rsidR="00C52BAB">
        <w:rPr>
          <w:rFonts w:ascii="Century Gothic" w:hAnsi="Century Gothic"/>
          <w:lang w:val="es-MX" w:eastAsia="es-MX"/>
        </w:rPr>
        <w:t>,</w:t>
      </w:r>
      <w:r w:rsidRPr="00926357">
        <w:rPr>
          <w:rFonts w:ascii="Century Gothic" w:hAnsi="Century Gothic"/>
          <w:lang w:val="es-MX" w:eastAsia="es-MX"/>
        </w:rPr>
        <w:t xml:space="preserve"> no sé si tengan </w:t>
      </w:r>
      <w:r w:rsidR="00C52BAB">
        <w:rPr>
          <w:rFonts w:ascii="Century Gothic" w:hAnsi="Century Gothic"/>
          <w:lang w:val="es-MX" w:eastAsia="es-MX"/>
        </w:rPr>
        <w:t>¿</w:t>
      </w:r>
      <w:r w:rsidRPr="00926357">
        <w:rPr>
          <w:rFonts w:ascii="Century Gothic" w:hAnsi="Century Gothic"/>
          <w:lang w:val="es-MX" w:eastAsia="es-MX"/>
        </w:rPr>
        <w:t xml:space="preserve">algún comentario </w:t>
      </w:r>
      <w:r w:rsidR="00C52BAB">
        <w:rPr>
          <w:rFonts w:ascii="Century Gothic" w:hAnsi="Century Gothic"/>
          <w:lang w:val="es-MX" w:eastAsia="es-MX"/>
        </w:rPr>
        <w:t>M</w:t>
      </w:r>
      <w:r w:rsidRPr="00926357">
        <w:rPr>
          <w:rFonts w:ascii="Century Gothic" w:hAnsi="Century Gothic"/>
          <w:lang w:val="es-MX" w:eastAsia="es-MX"/>
        </w:rPr>
        <w:t>agistrados</w:t>
      </w:r>
      <w:r w:rsidR="00C52BAB">
        <w:rPr>
          <w:rFonts w:ascii="Century Gothic" w:hAnsi="Century Gothic"/>
          <w:lang w:val="es-MX" w:eastAsia="es-MX"/>
        </w:rPr>
        <w:t>?</w:t>
      </w:r>
      <w:r w:rsidRPr="00926357">
        <w:rPr>
          <w:rFonts w:ascii="Century Gothic" w:hAnsi="Century Gothic"/>
          <w:lang w:val="es-MX" w:eastAsia="es-MX"/>
        </w:rPr>
        <w:cr/>
      </w:r>
      <w:r w:rsidRPr="00926357">
        <w:rPr>
          <w:rFonts w:ascii="Century Gothic" w:hAnsi="Century Gothic"/>
          <w:lang w:val="es-MX" w:eastAsia="es-MX"/>
        </w:rPr>
        <w:cr/>
        <w:t xml:space="preserve">En uso de la voz la </w:t>
      </w:r>
      <w:r w:rsidRPr="00926357">
        <w:rPr>
          <w:rFonts w:ascii="Century Gothic" w:hAnsi="Century Gothic"/>
          <w:b/>
          <w:lang w:val="es-MX" w:eastAsia="es-MX"/>
        </w:rPr>
        <w:t>Magistrada María Abril Ortiz Gómez</w:t>
      </w:r>
      <w:r w:rsidRPr="00926357">
        <w:rPr>
          <w:rFonts w:ascii="Century Gothic" w:hAnsi="Century Gothic"/>
          <w:lang w:val="es-MX" w:eastAsia="es-MX"/>
        </w:rPr>
        <w:t>:</w:t>
      </w:r>
      <w:r w:rsidR="005A71AF">
        <w:rPr>
          <w:rFonts w:ascii="Century Gothic" w:hAnsi="Century Gothic"/>
          <w:lang w:val="es-MX" w:eastAsia="es-MX"/>
        </w:rPr>
        <w:t xml:space="preserve"> G</w:t>
      </w:r>
      <w:r w:rsidRPr="00926357">
        <w:rPr>
          <w:rFonts w:ascii="Century Gothic" w:hAnsi="Century Gothic"/>
          <w:lang w:val="es-MX" w:eastAsia="es-MX"/>
        </w:rPr>
        <w:t xml:space="preserve">racias, pues muy completo </w:t>
      </w:r>
      <w:r w:rsidR="005A71AF">
        <w:rPr>
          <w:rFonts w:ascii="Century Gothic" w:hAnsi="Century Gothic"/>
          <w:lang w:val="es-MX" w:eastAsia="es-MX"/>
        </w:rPr>
        <w:t>P</w:t>
      </w:r>
      <w:r w:rsidRPr="00926357">
        <w:rPr>
          <w:rFonts w:ascii="Century Gothic" w:hAnsi="Century Gothic"/>
          <w:lang w:val="es-MX" w:eastAsia="es-MX"/>
        </w:rPr>
        <w:t xml:space="preserve">residente, yo creo que este se están abordando todos los puntos que se plantearon en el amparo, creo que todos coincidimos que este no es un tema, que </w:t>
      </w:r>
      <w:r w:rsidR="005A71AF">
        <w:rPr>
          <w:rFonts w:ascii="Century Gothic" w:hAnsi="Century Gothic"/>
          <w:lang w:val="es-MX" w:eastAsia="es-MX"/>
        </w:rPr>
        <w:t>sea</w:t>
      </w:r>
      <w:r w:rsidRPr="00926357">
        <w:rPr>
          <w:rFonts w:ascii="Century Gothic" w:hAnsi="Century Gothic"/>
          <w:lang w:val="es-MX" w:eastAsia="es-MX"/>
        </w:rPr>
        <w:t xml:space="preserve"> competencia de un </w:t>
      </w:r>
      <w:r w:rsidR="005A71AF" w:rsidRPr="00926357">
        <w:rPr>
          <w:rFonts w:ascii="Century Gothic" w:hAnsi="Century Gothic"/>
          <w:lang w:val="es-MX" w:eastAsia="es-MX"/>
        </w:rPr>
        <w:t>Juzgado Federal</w:t>
      </w:r>
      <w:r w:rsidRPr="00926357">
        <w:rPr>
          <w:rFonts w:ascii="Century Gothic" w:hAnsi="Century Gothic"/>
          <w:lang w:val="es-MX" w:eastAsia="es-MX"/>
        </w:rPr>
        <w:t xml:space="preserve">, sino que es un caso eminentemente laboral y que es donde se tendrán que dilucidar si efectivamente existen estas o no violaciones, que aducen los quejosos </w:t>
      </w:r>
      <w:r w:rsidR="005A71AF">
        <w:rPr>
          <w:rFonts w:ascii="Century Gothic" w:hAnsi="Century Gothic"/>
          <w:lang w:val="es-MX" w:eastAsia="es-MX"/>
        </w:rPr>
        <w:t>¿</w:t>
      </w:r>
      <w:r w:rsidRPr="00926357">
        <w:rPr>
          <w:rFonts w:ascii="Century Gothic" w:hAnsi="Century Gothic"/>
          <w:lang w:val="es-MX" w:eastAsia="es-MX"/>
        </w:rPr>
        <w:t>no</w:t>
      </w:r>
      <w:r w:rsidR="005A71AF">
        <w:rPr>
          <w:rFonts w:ascii="Century Gothic" w:hAnsi="Century Gothic"/>
          <w:lang w:val="es-MX" w:eastAsia="es-MX"/>
        </w:rPr>
        <w:t>?</w:t>
      </w:r>
      <w:r w:rsidRPr="00926357">
        <w:rPr>
          <w:rFonts w:ascii="Century Gothic" w:hAnsi="Century Gothic"/>
          <w:lang w:val="es-MX" w:eastAsia="es-MX"/>
        </w:rPr>
        <w:t xml:space="preserve"> </w:t>
      </w:r>
      <w:r w:rsidR="005A71AF" w:rsidRPr="00926357">
        <w:rPr>
          <w:rFonts w:ascii="Century Gothic" w:hAnsi="Century Gothic"/>
          <w:lang w:val="es-MX" w:eastAsia="es-MX"/>
        </w:rPr>
        <w:t>E</w:t>
      </w:r>
      <w:r w:rsidRPr="00926357">
        <w:rPr>
          <w:rFonts w:ascii="Century Gothic" w:hAnsi="Century Gothic"/>
          <w:lang w:val="es-MX" w:eastAsia="es-MX"/>
        </w:rPr>
        <w:t>ntonces</w:t>
      </w:r>
      <w:r w:rsidR="005A71AF">
        <w:rPr>
          <w:rFonts w:ascii="Century Gothic" w:hAnsi="Century Gothic"/>
          <w:lang w:val="es-MX" w:eastAsia="es-MX"/>
        </w:rPr>
        <w:t>,</w:t>
      </w:r>
      <w:r w:rsidRPr="00926357">
        <w:rPr>
          <w:rFonts w:ascii="Century Gothic" w:hAnsi="Century Gothic"/>
          <w:lang w:val="es-MX" w:eastAsia="es-MX"/>
        </w:rPr>
        <w:t xml:space="preserve"> yo estoy de acuerdo con los términos del informe y ahora sí</w:t>
      </w:r>
      <w:r w:rsidR="005A71AF">
        <w:rPr>
          <w:rFonts w:ascii="Century Gothic" w:hAnsi="Century Gothic"/>
          <w:lang w:val="es-MX" w:eastAsia="es-MX"/>
        </w:rPr>
        <w:t xml:space="preserve"> que</w:t>
      </w:r>
      <w:r w:rsidRPr="00926357">
        <w:rPr>
          <w:rFonts w:ascii="Century Gothic" w:hAnsi="Century Gothic"/>
          <w:lang w:val="es-MX" w:eastAsia="es-MX"/>
        </w:rPr>
        <w:t xml:space="preserve"> </w:t>
      </w:r>
      <w:r w:rsidR="005A71AF">
        <w:rPr>
          <w:rFonts w:ascii="Century Gothic" w:hAnsi="Century Gothic"/>
          <w:lang w:val="es-MX" w:eastAsia="es-MX"/>
        </w:rPr>
        <w:t xml:space="preserve">adelanto </w:t>
      </w:r>
      <w:r w:rsidRPr="00926357">
        <w:rPr>
          <w:rFonts w:ascii="Century Gothic" w:hAnsi="Century Gothic"/>
          <w:lang w:val="es-MX" w:eastAsia="es-MX"/>
        </w:rPr>
        <w:t xml:space="preserve">el sentido de </w:t>
      </w:r>
      <w:r w:rsidR="005A71AF" w:rsidRPr="00926357">
        <w:rPr>
          <w:rFonts w:ascii="Century Gothic" w:hAnsi="Century Gothic"/>
          <w:lang w:val="es-MX" w:eastAsia="es-MX"/>
        </w:rPr>
        <w:t>mí</w:t>
      </w:r>
      <w:r w:rsidRPr="00926357">
        <w:rPr>
          <w:rFonts w:ascii="Century Gothic" w:hAnsi="Century Gothic"/>
          <w:lang w:val="es-MX" w:eastAsia="es-MX"/>
        </w:rPr>
        <w:t xml:space="preserve"> de mi voto.</w:t>
      </w:r>
      <w:r w:rsidRPr="00926357">
        <w:rPr>
          <w:rFonts w:ascii="Century Gothic" w:hAnsi="Century Gothic"/>
          <w:lang w:val="es-MX" w:eastAsia="es-MX"/>
        </w:rPr>
        <w:cr/>
      </w:r>
      <w:r w:rsidRPr="00926357">
        <w:rPr>
          <w:rFonts w:ascii="Century Gothic" w:hAnsi="Century Gothic"/>
          <w:lang w:val="es-MX" w:eastAsia="es-MX"/>
        </w:rPr>
        <w:cr/>
        <w:t xml:space="preserve">En uso de la voz el </w:t>
      </w:r>
      <w:r w:rsidRPr="00926357">
        <w:rPr>
          <w:rFonts w:ascii="Century Gothic" w:hAnsi="Century Gothic"/>
          <w:b/>
          <w:lang w:val="es-MX" w:eastAsia="es-MX"/>
        </w:rPr>
        <w:t>Magistrado Presidente</w:t>
      </w:r>
      <w:r w:rsidRPr="00926357">
        <w:rPr>
          <w:rFonts w:ascii="Century Gothic" w:hAnsi="Century Gothic"/>
          <w:lang w:val="es-MX" w:eastAsia="es-MX"/>
        </w:rPr>
        <w:t>:</w:t>
      </w:r>
      <w:r w:rsidR="005A71AF">
        <w:rPr>
          <w:rFonts w:ascii="Century Gothic" w:hAnsi="Century Gothic"/>
          <w:lang w:val="es-MX" w:eastAsia="es-MX"/>
        </w:rPr>
        <w:t xml:space="preserve"> </w:t>
      </w:r>
      <w:r w:rsidRPr="00926357">
        <w:rPr>
          <w:rFonts w:ascii="Century Gothic" w:hAnsi="Century Gothic"/>
          <w:lang w:val="es-MX" w:eastAsia="es-MX"/>
        </w:rPr>
        <w:t>Muchas gracias</w:t>
      </w:r>
      <w:r w:rsidR="005A71AF">
        <w:rPr>
          <w:rFonts w:ascii="Century Gothic" w:hAnsi="Century Gothic"/>
          <w:lang w:val="es-MX" w:eastAsia="es-MX"/>
        </w:rPr>
        <w:t>, Magistrada.</w:t>
      </w:r>
      <w:r w:rsidRPr="00926357">
        <w:rPr>
          <w:rFonts w:ascii="Century Gothic" w:hAnsi="Century Gothic"/>
          <w:lang w:val="es-MX" w:eastAsia="es-MX"/>
        </w:rPr>
        <w:t xml:space="preserve"> </w:t>
      </w:r>
      <w:r w:rsidR="005A71AF">
        <w:rPr>
          <w:rFonts w:ascii="Century Gothic" w:hAnsi="Century Gothic"/>
          <w:lang w:val="es-MX" w:eastAsia="es-MX"/>
        </w:rPr>
        <w:t>M</w:t>
      </w:r>
      <w:r w:rsidRPr="00926357">
        <w:rPr>
          <w:rFonts w:ascii="Century Gothic" w:hAnsi="Century Gothic"/>
          <w:lang w:val="es-MX" w:eastAsia="es-MX"/>
        </w:rPr>
        <w:t xml:space="preserve">agistrado Avelino, </w:t>
      </w:r>
      <w:r w:rsidR="005A71AF">
        <w:rPr>
          <w:rFonts w:ascii="Century Gothic" w:hAnsi="Century Gothic"/>
          <w:lang w:val="es-MX" w:eastAsia="es-MX"/>
        </w:rPr>
        <w:t>¿</w:t>
      </w:r>
      <w:r w:rsidRPr="00926357">
        <w:rPr>
          <w:rFonts w:ascii="Century Gothic" w:hAnsi="Century Gothic"/>
          <w:lang w:val="es-MX" w:eastAsia="es-MX"/>
        </w:rPr>
        <w:t>algún comentario</w:t>
      </w:r>
      <w:r w:rsidR="005A71AF">
        <w:rPr>
          <w:rFonts w:ascii="Century Gothic" w:hAnsi="Century Gothic"/>
          <w:lang w:val="es-MX" w:eastAsia="es-MX"/>
        </w:rPr>
        <w:t>?</w:t>
      </w:r>
      <w:r w:rsidRPr="00926357">
        <w:rPr>
          <w:rFonts w:ascii="Century Gothic" w:hAnsi="Century Gothic"/>
          <w:lang w:val="es-MX" w:eastAsia="es-MX"/>
        </w:rPr>
        <w:cr/>
      </w:r>
      <w:r w:rsidRPr="00926357">
        <w:rPr>
          <w:rFonts w:ascii="Century Gothic" w:hAnsi="Century Gothic"/>
          <w:lang w:val="es-MX" w:eastAsia="es-MX"/>
        </w:rPr>
        <w:cr/>
        <w:t xml:space="preserve">En uso de la voz el </w:t>
      </w:r>
      <w:r w:rsidRPr="00926357">
        <w:rPr>
          <w:rFonts w:ascii="Century Gothic" w:hAnsi="Century Gothic"/>
          <w:b/>
          <w:lang w:val="es-MX" w:eastAsia="es-MX"/>
        </w:rPr>
        <w:t>Magistrado Avelino Bravo Cacho</w:t>
      </w:r>
      <w:r w:rsidRPr="00926357">
        <w:rPr>
          <w:rFonts w:ascii="Century Gothic" w:hAnsi="Century Gothic"/>
          <w:lang w:val="es-MX" w:eastAsia="es-MX"/>
        </w:rPr>
        <w:t>:</w:t>
      </w:r>
      <w:r w:rsidR="005A71AF">
        <w:rPr>
          <w:rFonts w:ascii="Century Gothic" w:hAnsi="Century Gothic"/>
          <w:lang w:val="es-MX" w:eastAsia="es-MX"/>
        </w:rPr>
        <w:t xml:space="preserve"> </w:t>
      </w:r>
      <w:r w:rsidRPr="00926357">
        <w:rPr>
          <w:rFonts w:ascii="Century Gothic" w:hAnsi="Century Gothic"/>
          <w:lang w:val="es-MX" w:eastAsia="es-MX"/>
        </w:rPr>
        <w:t xml:space="preserve">Coincido también con el </w:t>
      </w:r>
      <w:r w:rsidR="005A71AF">
        <w:rPr>
          <w:rFonts w:ascii="Century Gothic" w:hAnsi="Century Gothic"/>
          <w:lang w:val="es-MX" w:eastAsia="es-MX"/>
        </w:rPr>
        <w:t>informe que propones P</w:t>
      </w:r>
      <w:r w:rsidRPr="00926357">
        <w:rPr>
          <w:rFonts w:ascii="Century Gothic" w:hAnsi="Century Gothic"/>
          <w:lang w:val="es-MX" w:eastAsia="es-MX"/>
        </w:rPr>
        <w:t>residente</w:t>
      </w:r>
      <w:r w:rsidR="005A71AF">
        <w:rPr>
          <w:rFonts w:ascii="Century Gothic" w:hAnsi="Century Gothic"/>
          <w:lang w:val="es-MX" w:eastAsia="es-MX"/>
        </w:rPr>
        <w:t>,</w:t>
      </w:r>
      <w:r w:rsidRPr="00926357">
        <w:rPr>
          <w:rFonts w:ascii="Century Gothic" w:hAnsi="Century Gothic"/>
          <w:lang w:val="es-MX" w:eastAsia="es-MX"/>
        </w:rPr>
        <w:t xml:space="preserve"> creo que son las causas de improcedencia las acertadas</w:t>
      </w:r>
      <w:r w:rsidR="005A71AF">
        <w:rPr>
          <w:rFonts w:ascii="Century Gothic" w:hAnsi="Century Gothic"/>
          <w:lang w:val="es-MX" w:eastAsia="es-MX"/>
        </w:rPr>
        <w:t>,</w:t>
      </w:r>
      <w:r w:rsidRPr="00926357">
        <w:rPr>
          <w:rFonts w:ascii="Century Gothic" w:hAnsi="Century Gothic"/>
          <w:lang w:val="es-MX" w:eastAsia="es-MX"/>
        </w:rPr>
        <w:t xml:space="preserve"> creo que los demás puntos están contestados conforme a derecho.</w:t>
      </w:r>
      <w:r w:rsidRPr="00926357">
        <w:rPr>
          <w:rFonts w:ascii="Century Gothic" w:hAnsi="Century Gothic"/>
          <w:lang w:val="es-MX" w:eastAsia="es-MX"/>
        </w:rPr>
        <w:cr/>
      </w:r>
    </w:p>
    <w:p w14:paraId="2315F54D" w14:textId="602A8D2E" w:rsidR="00926357" w:rsidRPr="00926357" w:rsidRDefault="00926357" w:rsidP="00D6482E">
      <w:pPr>
        <w:spacing w:after="240" w:line="276" w:lineRule="auto"/>
        <w:jc w:val="both"/>
        <w:rPr>
          <w:rFonts w:ascii="Century Gothic" w:hAnsi="Century Gothic"/>
          <w:lang w:val="es-MX" w:eastAsia="es-MX"/>
        </w:rPr>
      </w:pPr>
      <w:r w:rsidRPr="00926357">
        <w:rPr>
          <w:rFonts w:ascii="Century Gothic" w:hAnsi="Century Gothic"/>
          <w:lang w:val="es-MX" w:eastAsia="es-MX"/>
        </w:rPr>
        <w:t xml:space="preserve">En uso de la voz el </w:t>
      </w:r>
      <w:r w:rsidRPr="00926357">
        <w:rPr>
          <w:rFonts w:ascii="Century Gothic" w:hAnsi="Century Gothic"/>
          <w:b/>
          <w:lang w:val="es-MX" w:eastAsia="es-MX"/>
        </w:rPr>
        <w:t>Magistrado Presidente</w:t>
      </w:r>
      <w:r w:rsidRPr="00926357">
        <w:rPr>
          <w:rFonts w:ascii="Century Gothic" w:hAnsi="Century Gothic"/>
          <w:lang w:val="es-MX" w:eastAsia="es-MX"/>
        </w:rPr>
        <w:t>:</w:t>
      </w:r>
      <w:r w:rsidR="005A71AF">
        <w:rPr>
          <w:rFonts w:ascii="Century Gothic" w:hAnsi="Century Gothic"/>
          <w:lang w:val="es-MX" w:eastAsia="es-MX"/>
        </w:rPr>
        <w:t xml:space="preserve"> </w:t>
      </w:r>
      <w:r w:rsidRPr="00926357">
        <w:rPr>
          <w:rFonts w:ascii="Century Gothic" w:hAnsi="Century Gothic"/>
          <w:lang w:val="es-MX" w:eastAsia="es-MX"/>
        </w:rPr>
        <w:t xml:space="preserve">Muchas gracias, </w:t>
      </w:r>
      <w:r w:rsidR="005A71AF">
        <w:rPr>
          <w:rFonts w:ascii="Century Gothic" w:hAnsi="Century Gothic"/>
          <w:lang w:val="es-MX" w:eastAsia="es-MX"/>
        </w:rPr>
        <w:t>Magistrado. B</w:t>
      </w:r>
      <w:r w:rsidRPr="00926357">
        <w:rPr>
          <w:rFonts w:ascii="Century Gothic" w:hAnsi="Century Gothic"/>
          <w:lang w:val="es-MX" w:eastAsia="es-MX"/>
        </w:rPr>
        <w:t>ueno, eso es lo que se refiere a este cúmulo de asuntos derivados de las sesiones de enero</w:t>
      </w:r>
      <w:r w:rsidR="005A71AF">
        <w:rPr>
          <w:rFonts w:ascii="Century Gothic" w:hAnsi="Century Gothic"/>
          <w:lang w:val="es-MX" w:eastAsia="es-MX"/>
        </w:rPr>
        <w:t>,</w:t>
      </w:r>
      <w:r w:rsidRPr="00926357">
        <w:rPr>
          <w:rFonts w:ascii="Century Gothic" w:hAnsi="Century Gothic"/>
          <w:lang w:val="es-MX" w:eastAsia="es-MX"/>
        </w:rPr>
        <w:t xml:space="preserve"> entiendo que también vamos a dar cuenta de otros amparos, </w:t>
      </w:r>
      <w:r w:rsidR="005A71AF">
        <w:rPr>
          <w:rFonts w:ascii="Century Gothic" w:hAnsi="Century Gothic"/>
          <w:lang w:val="es-MX" w:eastAsia="es-MX"/>
        </w:rPr>
        <w:t>¿</w:t>
      </w:r>
      <w:r w:rsidRPr="00926357">
        <w:rPr>
          <w:rFonts w:ascii="Century Gothic" w:hAnsi="Century Gothic"/>
          <w:lang w:val="es-MX" w:eastAsia="es-MX"/>
        </w:rPr>
        <w:t>verdad Giovanni</w:t>
      </w:r>
      <w:r w:rsidR="005A71AF">
        <w:rPr>
          <w:rFonts w:ascii="Century Gothic" w:hAnsi="Century Gothic"/>
          <w:lang w:val="es-MX" w:eastAsia="es-MX"/>
        </w:rPr>
        <w:t>?</w:t>
      </w:r>
      <w:r w:rsidRPr="00926357">
        <w:rPr>
          <w:rFonts w:ascii="Century Gothic" w:hAnsi="Century Gothic"/>
          <w:lang w:val="es-MX" w:eastAsia="es-MX"/>
        </w:rPr>
        <w:cr/>
      </w:r>
      <w:r w:rsidRPr="00926357">
        <w:rPr>
          <w:rFonts w:ascii="Century Gothic" w:hAnsi="Century Gothic"/>
          <w:lang w:val="es-MX" w:eastAsia="es-MX"/>
        </w:rPr>
        <w:cr/>
        <w:t xml:space="preserve">En uso de la voz el </w:t>
      </w:r>
      <w:r w:rsidRPr="00926357">
        <w:rPr>
          <w:rFonts w:ascii="Century Gothic" w:hAnsi="Century Gothic"/>
          <w:b/>
          <w:lang w:val="es-MX" w:eastAsia="es-MX"/>
        </w:rPr>
        <w:t>Secretario Técnico</w:t>
      </w:r>
      <w:r w:rsidRPr="00926357">
        <w:rPr>
          <w:rFonts w:ascii="Century Gothic" w:hAnsi="Century Gothic"/>
          <w:lang w:val="es-MX" w:eastAsia="es-MX"/>
        </w:rPr>
        <w:t>:</w:t>
      </w:r>
      <w:r w:rsidR="005A71AF">
        <w:rPr>
          <w:rFonts w:ascii="Century Gothic" w:hAnsi="Century Gothic"/>
          <w:lang w:val="es-MX" w:eastAsia="es-MX"/>
        </w:rPr>
        <w:t xml:space="preserve"> </w:t>
      </w:r>
      <w:r w:rsidRPr="00926357">
        <w:rPr>
          <w:rFonts w:ascii="Century Gothic" w:hAnsi="Century Gothic"/>
          <w:lang w:val="es-MX" w:eastAsia="es-MX"/>
        </w:rPr>
        <w:t xml:space="preserve">Sí, </w:t>
      </w:r>
      <w:r w:rsidR="005A71AF">
        <w:rPr>
          <w:rFonts w:ascii="Century Gothic" w:hAnsi="Century Gothic"/>
          <w:lang w:val="es-MX" w:eastAsia="es-MX"/>
        </w:rPr>
        <w:t>P</w:t>
      </w:r>
      <w:r w:rsidRPr="00926357">
        <w:rPr>
          <w:rFonts w:ascii="Century Gothic" w:hAnsi="Century Gothic"/>
          <w:lang w:val="es-MX" w:eastAsia="es-MX"/>
        </w:rPr>
        <w:t>residente</w:t>
      </w:r>
      <w:r w:rsidR="005A71AF">
        <w:rPr>
          <w:rFonts w:ascii="Century Gothic" w:hAnsi="Century Gothic"/>
          <w:lang w:val="es-MX" w:eastAsia="es-MX"/>
        </w:rPr>
        <w:t>.</w:t>
      </w:r>
      <w:r w:rsidRPr="00926357">
        <w:rPr>
          <w:rFonts w:ascii="Century Gothic" w:hAnsi="Century Gothic"/>
          <w:lang w:val="es-MX" w:eastAsia="es-MX"/>
        </w:rPr>
        <w:t xml:space="preserve"> </w:t>
      </w:r>
      <w:r w:rsidR="005A71AF">
        <w:rPr>
          <w:rFonts w:ascii="Century Gothic" w:hAnsi="Century Gothic"/>
          <w:lang w:val="es-MX" w:eastAsia="es-MX"/>
        </w:rPr>
        <w:t>H</w:t>
      </w:r>
      <w:r w:rsidRPr="00926357">
        <w:rPr>
          <w:rFonts w:ascii="Century Gothic" w:hAnsi="Century Gothic"/>
          <w:lang w:val="es-MX" w:eastAsia="es-MX"/>
        </w:rPr>
        <w:t xml:space="preserve">ay dos amparos que presentaron dos personas de la </w:t>
      </w:r>
      <w:r w:rsidR="005A71AF" w:rsidRPr="00926357">
        <w:rPr>
          <w:rFonts w:ascii="Century Gothic" w:hAnsi="Century Gothic"/>
          <w:lang w:val="es-MX" w:eastAsia="es-MX"/>
        </w:rPr>
        <w:t xml:space="preserve">Cuarta Sala Unitaria </w:t>
      </w:r>
      <w:r w:rsidRPr="00926357">
        <w:rPr>
          <w:rFonts w:ascii="Century Gothic" w:hAnsi="Century Gothic"/>
          <w:lang w:val="es-MX" w:eastAsia="es-MX"/>
        </w:rPr>
        <w:t>va a dar cuenta el Director Jurídico</w:t>
      </w:r>
      <w:r w:rsidR="005A71AF">
        <w:rPr>
          <w:rFonts w:ascii="Century Gothic" w:hAnsi="Century Gothic"/>
          <w:lang w:val="es-MX" w:eastAsia="es-MX"/>
        </w:rPr>
        <w:t>,</w:t>
      </w:r>
      <w:r w:rsidRPr="00926357">
        <w:rPr>
          <w:rFonts w:ascii="Century Gothic" w:hAnsi="Century Gothic"/>
          <w:lang w:val="es-MX" w:eastAsia="es-MX"/>
        </w:rPr>
        <w:t xml:space="preserve"> para hacerle llegar la propuesta de…</w:t>
      </w:r>
      <w:r w:rsidRPr="00926357">
        <w:rPr>
          <w:rFonts w:ascii="Century Gothic" w:hAnsi="Century Gothic"/>
          <w:lang w:val="es-MX" w:eastAsia="es-MX"/>
        </w:rPr>
        <w:cr/>
      </w:r>
      <w:r w:rsidRPr="00926357">
        <w:rPr>
          <w:rFonts w:ascii="Century Gothic" w:hAnsi="Century Gothic"/>
          <w:lang w:val="es-MX" w:eastAsia="es-MX"/>
        </w:rPr>
        <w:cr/>
        <w:t xml:space="preserve">En uso de la voz el </w:t>
      </w:r>
      <w:r w:rsidRPr="00926357">
        <w:rPr>
          <w:rFonts w:ascii="Century Gothic" w:hAnsi="Century Gothic"/>
          <w:b/>
          <w:lang w:val="es-MX" w:eastAsia="es-MX"/>
        </w:rPr>
        <w:t>Magistrado Presidente</w:t>
      </w:r>
      <w:r w:rsidRPr="00926357">
        <w:rPr>
          <w:rFonts w:ascii="Century Gothic" w:hAnsi="Century Gothic"/>
          <w:lang w:val="es-MX" w:eastAsia="es-MX"/>
        </w:rPr>
        <w:t>:</w:t>
      </w:r>
      <w:r w:rsidR="005A71AF">
        <w:rPr>
          <w:rFonts w:ascii="Century Gothic" w:hAnsi="Century Gothic"/>
          <w:lang w:val="es-MX" w:eastAsia="es-MX"/>
        </w:rPr>
        <w:t xml:space="preserve"> L</w:t>
      </w:r>
      <w:r w:rsidRPr="00926357">
        <w:rPr>
          <w:rFonts w:ascii="Century Gothic" w:hAnsi="Century Gothic"/>
          <w:lang w:val="es-MX" w:eastAsia="es-MX"/>
        </w:rPr>
        <w:t xml:space="preserve">os amparos de la </w:t>
      </w:r>
      <w:r w:rsidR="005A71AF" w:rsidRPr="00926357">
        <w:rPr>
          <w:rFonts w:ascii="Century Gothic" w:hAnsi="Century Gothic"/>
          <w:lang w:val="es-MX" w:eastAsia="es-MX"/>
        </w:rPr>
        <w:t>Cuarta Sala</w:t>
      </w:r>
      <w:r w:rsidR="005A71AF">
        <w:rPr>
          <w:rFonts w:ascii="Century Gothic" w:hAnsi="Century Gothic"/>
          <w:lang w:val="es-MX" w:eastAsia="es-MX"/>
        </w:rPr>
        <w:t>,</w:t>
      </w:r>
      <w:r w:rsidR="005A71AF" w:rsidRPr="00926357">
        <w:rPr>
          <w:rFonts w:ascii="Century Gothic" w:hAnsi="Century Gothic"/>
          <w:lang w:val="es-MX" w:eastAsia="es-MX"/>
        </w:rPr>
        <w:t xml:space="preserve"> </w:t>
      </w:r>
      <w:r w:rsidRPr="00926357">
        <w:rPr>
          <w:rFonts w:ascii="Century Gothic" w:hAnsi="Century Gothic"/>
          <w:lang w:val="es-MX" w:eastAsia="es-MX"/>
        </w:rPr>
        <w:t xml:space="preserve">son amparo respecto a la falta de proveído, conforme al artículo </w:t>
      </w:r>
      <w:r w:rsidR="005A71AF">
        <w:rPr>
          <w:rFonts w:ascii="Century Gothic" w:hAnsi="Century Gothic"/>
          <w:lang w:val="es-MX" w:eastAsia="es-MX"/>
        </w:rPr>
        <w:t>8° C</w:t>
      </w:r>
      <w:r w:rsidRPr="00926357">
        <w:rPr>
          <w:rFonts w:ascii="Century Gothic" w:hAnsi="Century Gothic"/>
          <w:lang w:val="es-MX" w:eastAsia="es-MX"/>
        </w:rPr>
        <w:t>onstitucional, dado que</w:t>
      </w:r>
      <w:r w:rsidR="00A516BB">
        <w:rPr>
          <w:rFonts w:ascii="Century Gothic" w:hAnsi="Century Gothic"/>
          <w:lang w:val="es-MX" w:eastAsia="es-MX"/>
        </w:rPr>
        <w:t>,</w:t>
      </w:r>
      <w:r w:rsidRPr="00926357">
        <w:rPr>
          <w:rFonts w:ascii="Century Gothic" w:hAnsi="Century Gothic"/>
          <w:lang w:val="es-MX" w:eastAsia="es-MX"/>
        </w:rPr>
        <w:t xml:space="preserve"> el acto reclamado es que no le hemos dado respuesta en esta Junta</w:t>
      </w:r>
      <w:r w:rsidR="00A516BB">
        <w:rPr>
          <w:rFonts w:ascii="Century Gothic" w:hAnsi="Century Gothic"/>
          <w:lang w:val="es-MX" w:eastAsia="es-MX"/>
        </w:rPr>
        <w:t>,</w:t>
      </w:r>
      <w:r w:rsidRPr="00926357">
        <w:rPr>
          <w:rFonts w:ascii="Century Gothic" w:hAnsi="Century Gothic"/>
          <w:lang w:val="es-MX" w:eastAsia="es-MX"/>
        </w:rPr>
        <w:t xml:space="preserve"> a las peticiones respecto a la situación definitiva</w:t>
      </w:r>
      <w:r w:rsidR="00A516BB">
        <w:rPr>
          <w:rFonts w:ascii="Century Gothic" w:hAnsi="Century Gothic"/>
          <w:lang w:val="es-MX" w:eastAsia="es-MX"/>
        </w:rPr>
        <w:t>,</w:t>
      </w:r>
      <w:r w:rsidRPr="00926357">
        <w:rPr>
          <w:rFonts w:ascii="Century Gothic" w:hAnsi="Century Gothic"/>
          <w:lang w:val="es-MX" w:eastAsia="es-MX"/>
        </w:rPr>
        <w:t xml:space="preserve"> que pudiera tener sobre la relación labora</w:t>
      </w:r>
      <w:r w:rsidR="00A516BB">
        <w:rPr>
          <w:rFonts w:ascii="Century Gothic" w:hAnsi="Century Gothic"/>
          <w:lang w:val="es-MX" w:eastAsia="es-MX"/>
        </w:rPr>
        <w:t>l,</w:t>
      </w:r>
      <w:r w:rsidRPr="00926357">
        <w:rPr>
          <w:rFonts w:ascii="Century Gothic" w:hAnsi="Century Gothic"/>
          <w:lang w:val="es-MX" w:eastAsia="es-MX"/>
        </w:rPr>
        <w:t xml:space="preserve"> en este punto</w:t>
      </w:r>
      <w:r w:rsidR="00A516BB">
        <w:rPr>
          <w:rFonts w:ascii="Century Gothic" w:hAnsi="Century Gothic"/>
          <w:lang w:val="es-MX" w:eastAsia="es-MX"/>
        </w:rPr>
        <w:t>,</w:t>
      </w:r>
      <w:r w:rsidRPr="00926357">
        <w:rPr>
          <w:rFonts w:ascii="Century Gothic" w:hAnsi="Century Gothic"/>
          <w:lang w:val="es-MX" w:eastAsia="es-MX"/>
        </w:rPr>
        <w:t xml:space="preserve"> digo</w:t>
      </w:r>
      <w:r w:rsidR="00A516BB">
        <w:rPr>
          <w:rFonts w:ascii="Century Gothic" w:hAnsi="Century Gothic"/>
          <w:lang w:val="es-MX" w:eastAsia="es-MX"/>
        </w:rPr>
        <w:t>,</w:t>
      </w:r>
      <w:r w:rsidRPr="00926357">
        <w:rPr>
          <w:rFonts w:ascii="Century Gothic" w:hAnsi="Century Gothic"/>
          <w:lang w:val="es-MX" w:eastAsia="es-MX"/>
        </w:rPr>
        <w:t xml:space="preserve"> les adelanto porque va en esos términos</w:t>
      </w:r>
      <w:r w:rsidR="00A516BB">
        <w:rPr>
          <w:rFonts w:ascii="Century Gothic" w:hAnsi="Century Gothic"/>
          <w:lang w:val="es-MX" w:eastAsia="es-MX"/>
        </w:rPr>
        <w:t>,</w:t>
      </w:r>
      <w:r w:rsidRPr="00926357">
        <w:rPr>
          <w:rFonts w:ascii="Century Gothic" w:hAnsi="Century Gothic"/>
          <w:lang w:val="es-MX" w:eastAsia="es-MX"/>
        </w:rPr>
        <w:t xml:space="preserve"> en este </w:t>
      </w:r>
      <w:r w:rsidRPr="00926357">
        <w:rPr>
          <w:rFonts w:ascii="Century Gothic" w:hAnsi="Century Gothic"/>
          <w:lang w:val="es-MX" w:eastAsia="es-MX"/>
        </w:rPr>
        <w:lastRenderedPageBreak/>
        <w:t>punto, si quisiera decirles que</w:t>
      </w:r>
      <w:r w:rsidR="00A516BB">
        <w:rPr>
          <w:rFonts w:ascii="Century Gothic" w:hAnsi="Century Gothic"/>
          <w:lang w:val="es-MX" w:eastAsia="es-MX"/>
        </w:rPr>
        <w:t>,</w:t>
      </w:r>
      <w:r w:rsidRPr="00926357">
        <w:rPr>
          <w:rFonts w:ascii="Century Gothic" w:hAnsi="Century Gothic"/>
          <w:lang w:val="es-MX" w:eastAsia="es-MX"/>
        </w:rPr>
        <w:t xml:space="preserve"> bueno, ya está en estudio</w:t>
      </w:r>
      <w:r w:rsidR="00A516BB">
        <w:rPr>
          <w:rFonts w:ascii="Century Gothic" w:hAnsi="Century Gothic"/>
          <w:lang w:val="es-MX" w:eastAsia="es-MX"/>
        </w:rPr>
        <w:t>,</w:t>
      </w:r>
      <w:r w:rsidRPr="00926357">
        <w:rPr>
          <w:rFonts w:ascii="Century Gothic" w:hAnsi="Century Gothic"/>
          <w:lang w:val="es-MX" w:eastAsia="es-MX"/>
        </w:rPr>
        <w:t xml:space="preserve"> todo aquello que se refiere a los perfiles de puestos y se sigue trabajando en el dictamen</w:t>
      </w:r>
      <w:r w:rsidR="00A516BB">
        <w:rPr>
          <w:rFonts w:ascii="Century Gothic" w:hAnsi="Century Gothic"/>
          <w:lang w:val="es-MX" w:eastAsia="es-MX"/>
        </w:rPr>
        <w:t>,</w:t>
      </w:r>
      <w:r w:rsidRPr="00926357">
        <w:rPr>
          <w:rFonts w:ascii="Century Gothic" w:hAnsi="Century Gothic"/>
          <w:lang w:val="es-MX" w:eastAsia="es-MX"/>
        </w:rPr>
        <w:t xml:space="preserve"> no es cualquier cosa, dado que se trata de hacer un dictamen</w:t>
      </w:r>
      <w:r w:rsidR="00A516BB">
        <w:rPr>
          <w:rFonts w:ascii="Century Gothic" w:hAnsi="Century Gothic"/>
          <w:lang w:val="es-MX" w:eastAsia="es-MX"/>
        </w:rPr>
        <w:t>,</w:t>
      </w:r>
      <w:r w:rsidRPr="00926357">
        <w:rPr>
          <w:rFonts w:ascii="Century Gothic" w:hAnsi="Century Gothic"/>
          <w:lang w:val="es-MX" w:eastAsia="es-MX"/>
        </w:rPr>
        <w:t xml:space="preserve"> en función de la naturaleza de las funciones que realiza cada persona</w:t>
      </w:r>
      <w:r w:rsidR="00A516BB">
        <w:rPr>
          <w:rFonts w:ascii="Century Gothic" w:hAnsi="Century Gothic"/>
          <w:lang w:val="es-MX" w:eastAsia="es-MX"/>
        </w:rPr>
        <w:t>,</w:t>
      </w:r>
      <w:r w:rsidRPr="00926357">
        <w:rPr>
          <w:rFonts w:ascii="Century Gothic" w:hAnsi="Century Gothic"/>
          <w:lang w:val="es-MX" w:eastAsia="es-MX"/>
        </w:rPr>
        <w:t xml:space="preserve"> tiene que ser individualizado</w:t>
      </w:r>
      <w:r w:rsidR="00A516BB">
        <w:rPr>
          <w:rFonts w:ascii="Century Gothic" w:hAnsi="Century Gothic"/>
          <w:lang w:val="es-MX" w:eastAsia="es-MX"/>
        </w:rPr>
        <w:t>,</w:t>
      </w:r>
      <w:r w:rsidRPr="00926357">
        <w:rPr>
          <w:rFonts w:ascii="Century Gothic" w:hAnsi="Century Gothic"/>
          <w:lang w:val="es-MX" w:eastAsia="es-MX"/>
        </w:rPr>
        <w:t xml:space="preserve"> por lo tanto</w:t>
      </w:r>
      <w:r w:rsidR="00A516BB">
        <w:rPr>
          <w:rFonts w:ascii="Century Gothic" w:hAnsi="Century Gothic"/>
          <w:lang w:val="es-MX" w:eastAsia="es-MX"/>
        </w:rPr>
        <w:t>,</w:t>
      </w:r>
      <w:r w:rsidRPr="00926357">
        <w:rPr>
          <w:rFonts w:ascii="Century Gothic" w:hAnsi="Century Gothic"/>
          <w:lang w:val="es-MX" w:eastAsia="es-MX"/>
        </w:rPr>
        <w:t xml:space="preserve"> bueno, en el informe justificado lo que estamos diciendo</w:t>
      </w:r>
      <w:r w:rsidR="00A516BB">
        <w:rPr>
          <w:rFonts w:ascii="Century Gothic" w:hAnsi="Century Gothic"/>
          <w:lang w:val="es-MX" w:eastAsia="es-MX"/>
        </w:rPr>
        <w:t>,</w:t>
      </w:r>
      <w:r w:rsidRPr="00926357">
        <w:rPr>
          <w:rFonts w:ascii="Century Gothic" w:hAnsi="Century Gothic"/>
          <w:lang w:val="es-MX" w:eastAsia="es-MX"/>
        </w:rPr>
        <w:t xml:space="preserve"> es que efectivamente</w:t>
      </w:r>
      <w:r w:rsidR="00A516BB">
        <w:rPr>
          <w:rFonts w:ascii="Century Gothic" w:hAnsi="Century Gothic"/>
          <w:lang w:val="es-MX" w:eastAsia="es-MX"/>
        </w:rPr>
        <w:t>,</w:t>
      </w:r>
      <w:r w:rsidRPr="00926357">
        <w:rPr>
          <w:rFonts w:ascii="Century Gothic" w:hAnsi="Century Gothic"/>
          <w:lang w:val="es-MX" w:eastAsia="es-MX"/>
        </w:rPr>
        <w:t xml:space="preserve"> es cierto el acto reclamado y no se ha dado respuesta porque se encuentra actualmente en estudio, entiendo que</w:t>
      </w:r>
      <w:r w:rsidR="00A516BB">
        <w:rPr>
          <w:rFonts w:ascii="Century Gothic" w:hAnsi="Century Gothic"/>
          <w:lang w:val="es-MX" w:eastAsia="es-MX"/>
        </w:rPr>
        <w:t>,</w:t>
      </w:r>
      <w:r w:rsidRPr="00926357">
        <w:rPr>
          <w:rFonts w:ascii="Century Gothic" w:hAnsi="Century Gothic"/>
          <w:lang w:val="es-MX" w:eastAsia="es-MX"/>
        </w:rPr>
        <w:t xml:space="preserve"> no se los comentaron, pero en términos generales</w:t>
      </w:r>
      <w:r w:rsidR="00A516BB">
        <w:rPr>
          <w:rFonts w:ascii="Century Gothic" w:hAnsi="Century Gothic"/>
          <w:lang w:val="es-MX" w:eastAsia="es-MX"/>
        </w:rPr>
        <w:t>,</w:t>
      </w:r>
      <w:r w:rsidRPr="00926357">
        <w:rPr>
          <w:rFonts w:ascii="Century Gothic" w:hAnsi="Century Gothic"/>
          <w:lang w:val="es-MX" w:eastAsia="es-MX"/>
        </w:rPr>
        <w:t xml:space="preserve"> de eso se tratan</w:t>
      </w:r>
      <w:r w:rsidR="00E25B17">
        <w:rPr>
          <w:rFonts w:ascii="Century Gothic" w:hAnsi="Century Gothic"/>
          <w:lang w:val="es-MX" w:eastAsia="es-MX"/>
        </w:rPr>
        <w:t>,</w:t>
      </w:r>
      <w:r w:rsidRPr="00926357">
        <w:rPr>
          <w:rFonts w:ascii="Century Gothic" w:hAnsi="Century Gothic"/>
          <w:lang w:val="es-MX" w:eastAsia="es-MX"/>
        </w:rPr>
        <w:t xml:space="preserve"> son dos amparos de la </w:t>
      </w:r>
      <w:r w:rsidR="00A516BB" w:rsidRPr="00926357">
        <w:rPr>
          <w:rFonts w:ascii="Century Gothic" w:hAnsi="Century Gothic"/>
          <w:lang w:val="es-MX" w:eastAsia="es-MX"/>
        </w:rPr>
        <w:t xml:space="preserve">Cuarta Sala </w:t>
      </w:r>
      <w:r w:rsidRPr="00926357">
        <w:rPr>
          <w:rFonts w:ascii="Century Gothic" w:hAnsi="Century Gothic"/>
          <w:lang w:val="es-MX" w:eastAsia="es-MX"/>
        </w:rPr>
        <w:t>y ahorita que</w:t>
      </w:r>
      <w:r w:rsidR="00A516BB">
        <w:rPr>
          <w:rFonts w:ascii="Century Gothic" w:hAnsi="Century Gothic"/>
          <w:lang w:val="es-MX" w:eastAsia="es-MX"/>
        </w:rPr>
        <w:t xml:space="preserve"> venga</w:t>
      </w:r>
      <w:r w:rsidRPr="00926357">
        <w:rPr>
          <w:rFonts w:ascii="Century Gothic" w:hAnsi="Century Gothic"/>
          <w:lang w:val="es-MX" w:eastAsia="es-MX"/>
        </w:rPr>
        <w:t xml:space="preserve"> el </w:t>
      </w:r>
      <w:r w:rsidR="00A516BB" w:rsidRPr="00926357">
        <w:rPr>
          <w:rFonts w:ascii="Century Gothic" w:hAnsi="Century Gothic"/>
          <w:lang w:val="es-MX" w:eastAsia="es-MX"/>
        </w:rPr>
        <w:t>Secretario Técnico</w:t>
      </w:r>
      <w:r w:rsidR="00A516BB">
        <w:rPr>
          <w:rFonts w:ascii="Century Gothic" w:hAnsi="Century Gothic"/>
          <w:lang w:val="es-MX" w:eastAsia="es-MX"/>
        </w:rPr>
        <w:t>…</w:t>
      </w:r>
      <w:r w:rsidR="00A516BB" w:rsidRPr="00926357">
        <w:rPr>
          <w:rFonts w:ascii="Century Gothic" w:hAnsi="Century Gothic"/>
          <w:lang w:val="es-MX" w:eastAsia="es-MX"/>
        </w:rPr>
        <w:t xml:space="preserve"> </w:t>
      </w:r>
      <w:r w:rsidRPr="00926357">
        <w:rPr>
          <w:rFonts w:ascii="Century Gothic" w:hAnsi="Century Gothic"/>
          <w:lang w:val="es-MX" w:eastAsia="es-MX"/>
        </w:rPr>
        <w:cr/>
      </w:r>
      <w:r w:rsidRPr="00926357">
        <w:rPr>
          <w:rFonts w:ascii="Century Gothic" w:hAnsi="Century Gothic"/>
          <w:lang w:val="es-MX" w:eastAsia="es-MX"/>
        </w:rPr>
        <w:cr/>
        <w:t xml:space="preserve">En uso de la voz la </w:t>
      </w:r>
      <w:r w:rsidRPr="00926357">
        <w:rPr>
          <w:rFonts w:ascii="Century Gothic" w:hAnsi="Century Gothic"/>
          <w:b/>
          <w:lang w:val="es-MX" w:eastAsia="es-MX"/>
        </w:rPr>
        <w:t>Magistrada María Abril Ortiz Gómez</w:t>
      </w:r>
      <w:r w:rsidRPr="00926357">
        <w:rPr>
          <w:rFonts w:ascii="Century Gothic" w:hAnsi="Century Gothic"/>
          <w:lang w:val="es-MX" w:eastAsia="es-MX"/>
        </w:rPr>
        <w:t>:</w:t>
      </w:r>
      <w:r w:rsidR="00A516BB">
        <w:rPr>
          <w:rFonts w:ascii="Century Gothic" w:hAnsi="Century Gothic"/>
          <w:lang w:val="es-MX" w:eastAsia="es-MX"/>
        </w:rPr>
        <w:t xml:space="preserve"> </w:t>
      </w:r>
      <w:r w:rsidRPr="00926357">
        <w:rPr>
          <w:rFonts w:ascii="Century Gothic" w:hAnsi="Century Gothic"/>
          <w:lang w:val="es-MX" w:eastAsia="es-MX"/>
        </w:rPr>
        <w:t>Sí</w:t>
      </w:r>
      <w:r w:rsidR="00E25B17">
        <w:rPr>
          <w:rFonts w:ascii="Century Gothic" w:hAnsi="Century Gothic"/>
          <w:lang w:val="es-MX" w:eastAsia="es-MX"/>
        </w:rPr>
        <w:t>,</w:t>
      </w:r>
      <w:r w:rsidRPr="00926357">
        <w:rPr>
          <w:rFonts w:ascii="Century Gothic" w:hAnsi="Century Gothic"/>
          <w:lang w:val="es-MX" w:eastAsia="es-MX"/>
        </w:rPr>
        <w:t xml:space="preserve"> de hecho, el día de ayer nos circularon los perfiles de puesto</w:t>
      </w:r>
      <w:r w:rsidR="00E25B17">
        <w:rPr>
          <w:rFonts w:ascii="Century Gothic" w:hAnsi="Century Gothic"/>
          <w:lang w:val="es-MX" w:eastAsia="es-MX"/>
        </w:rPr>
        <w:t>,</w:t>
      </w:r>
      <w:r w:rsidRPr="00926357">
        <w:rPr>
          <w:rFonts w:ascii="Century Gothic" w:hAnsi="Century Gothic"/>
          <w:lang w:val="es-MX" w:eastAsia="es-MX"/>
        </w:rPr>
        <w:t xml:space="preserve"> que son el compromiso que nos llevamos de revisar, entonces</w:t>
      </w:r>
      <w:r w:rsidR="00E25B17">
        <w:rPr>
          <w:rFonts w:ascii="Century Gothic" w:hAnsi="Century Gothic"/>
          <w:lang w:val="es-MX" w:eastAsia="es-MX"/>
        </w:rPr>
        <w:t>,</w:t>
      </w:r>
      <w:r w:rsidRPr="00926357">
        <w:rPr>
          <w:rFonts w:ascii="Century Gothic" w:hAnsi="Century Gothic"/>
          <w:lang w:val="es-MX" w:eastAsia="es-MX"/>
        </w:rPr>
        <w:t xml:space="preserve"> entiendo que estamos todos trabajando en poder dar cumplimiento a </w:t>
      </w:r>
      <w:r w:rsidR="00E25B17" w:rsidRPr="00926357">
        <w:rPr>
          <w:rFonts w:ascii="Century Gothic" w:hAnsi="Century Gothic"/>
          <w:lang w:val="es-MX" w:eastAsia="es-MX"/>
        </w:rPr>
        <w:t>las respuestas</w:t>
      </w:r>
      <w:r w:rsidRPr="00926357">
        <w:rPr>
          <w:rFonts w:ascii="Century Gothic" w:hAnsi="Century Gothic"/>
          <w:lang w:val="es-MX" w:eastAsia="es-MX"/>
        </w:rPr>
        <w:t xml:space="preserve"> </w:t>
      </w:r>
      <w:r w:rsidR="00E25B17">
        <w:rPr>
          <w:rFonts w:ascii="Century Gothic" w:hAnsi="Century Gothic"/>
          <w:lang w:val="es-MX" w:eastAsia="es-MX"/>
        </w:rPr>
        <w:t>¿</w:t>
      </w:r>
      <w:r w:rsidRPr="00926357">
        <w:rPr>
          <w:rFonts w:ascii="Century Gothic" w:hAnsi="Century Gothic"/>
          <w:lang w:val="es-MX" w:eastAsia="es-MX"/>
        </w:rPr>
        <w:t>no</w:t>
      </w:r>
      <w:r w:rsidR="00E25B17">
        <w:rPr>
          <w:rFonts w:ascii="Century Gothic" w:hAnsi="Century Gothic"/>
          <w:lang w:val="es-MX" w:eastAsia="es-MX"/>
        </w:rPr>
        <w:t>?</w:t>
      </w:r>
      <w:r w:rsidRPr="00926357">
        <w:rPr>
          <w:rFonts w:ascii="Century Gothic" w:hAnsi="Century Gothic"/>
          <w:lang w:val="es-MX" w:eastAsia="es-MX"/>
        </w:rPr>
        <w:cr/>
      </w:r>
      <w:r w:rsidRPr="00926357">
        <w:rPr>
          <w:rFonts w:ascii="Century Gothic" w:hAnsi="Century Gothic"/>
          <w:lang w:val="es-MX" w:eastAsia="es-MX"/>
        </w:rPr>
        <w:cr/>
        <w:t xml:space="preserve">En uso de la voz el </w:t>
      </w:r>
      <w:r w:rsidRPr="00926357">
        <w:rPr>
          <w:rFonts w:ascii="Century Gothic" w:hAnsi="Century Gothic"/>
          <w:b/>
          <w:lang w:val="es-MX" w:eastAsia="es-MX"/>
        </w:rPr>
        <w:t>Magistrado Presidente</w:t>
      </w:r>
      <w:r w:rsidRPr="00926357">
        <w:rPr>
          <w:rFonts w:ascii="Century Gothic" w:hAnsi="Century Gothic"/>
          <w:lang w:val="es-MX" w:eastAsia="es-MX"/>
        </w:rPr>
        <w:t>:</w:t>
      </w:r>
      <w:r w:rsidR="00E25B17">
        <w:rPr>
          <w:rFonts w:ascii="Century Gothic" w:hAnsi="Century Gothic"/>
          <w:lang w:val="es-MX" w:eastAsia="es-MX"/>
        </w:rPr>
        <w:t xml:space="preserve"> </w:t>
      </w:r>
      <w:r w:rsidRPr="00926357">
        <w:rPr>
          <w:rFonts w:ascii="Century Gothic" w:hAnsi="Century Gothic"/>
          <w:lang w:val="es-MX" w:eastAsia="es-MX"/>
        </w:rPr>
        <w:t>Entonces</w:t>
      </w:r>
      <w:r w:rsidR="00E25B17">
        <w:rPr>
          <w:rFonts w:ascii="Century Gothic" w:hAnsi="Century Gothic"/>
          <w:lang w:val="es-MX" w:eastAsia="es-MX"/>
        </w:rPr>
        <w:t>,</w:t>
      </w:r>
      <w:r w:rsidRPr="00926357">
        <w:rPr>
          <w:rFonts w:ascii="Century Gothic" w:hAnsi="Century Gothic"/>
          <w:lang w:val="es-MX" w:eastAsia="es-MX"/>
        </w:rPr>
        <w:t xml:space="preserve"> digo, si me lo permiten, poderlo votar</w:t>
      </w:r>
      <w:r w:rsidR="00E25B17">
        <w:rPr>
          <w:rFonts w:ascii="Century Gothic" w:hAnsi="Century Gothic"/>
          <w:lang w:val="es-MX" w:eastAsia="es-MX"/>
        </w:rPr>
        <w:t>,</w:t>
      </w:r>
      <w:r w:rsidRPr="00926357">
        <w:rPr>
          <w:rFonts w:ascii="Century Gothic" w:hAnsi="Century Gothic"/>
          <w:lang w:val="es-MX" w:eastAsia="es-MX"/>
        </w:rPr>
        <w:t xml:space="preserve"> va en ese sentido</w:t>
      </w:r>
      <w:r w:rsidR="00E25B17">
        <w:rPr>
          <w:rFonts w:ascii="Century Gothic" w:hAnsi="Century Gothic"/>
          <w:lang w:val="es-MX" w:eastAsia="es-MX"/>
        </w:rPr>
        <w:t>,</w:t>
      </w:r>
      <w:r w:rsidRPr="00926357">
        <w:rPr>
          <w:rFonts w:ascii="Century Gothic" w:hAnsi="Century Gothic"/>
          <w:lang w:val="es-MX" w:eastAsia="es-MX"/>
        </w:rPr>
        <w:t xml:space="preserve"> y es realmente informar al </w:t>
      </w:r>
      <w:r w:rsidR="00E25B17">
        <w:rPr>
          <w:rFonts w:ascii="Century Gothic" w:hAnsi="Century Gothic"/>
          <w:lang w:val="es-MX" w:eastAsia="es-MX"/>
        </w:rPr>
        <w:t>J</w:t>
      </w:r>
      <w:r w:rsidRPr="00926357">
        <w:rPr>
          <w:rFonts w:ascii="Century Gothic" w:hAnsi="Century Gothic"/>
          <w:lang w:val="es-MX" w:eastAsia="es-MX"/>
        </w:rPr>
        <w:t>uzgado que estamos en estudio</w:t>
      </w:r>
      <w:r w:rsidR="00E25B17">
        <w:rPr>
          <w:rFonts w:ascii="Century Gothic" w:hAnsi="Century Gothic"/>
          <w:lang w:val="es-MX" w:eastAsia="es-MX"/>
        </w:rPr>
        <w:t>,</w:t>
      </w:r>
      <w:r w:rsidRPr="00926357">
        <w:rPr>
          <w:rFonts w:ascii="Century Gothic" w:hAnsi="Century Gothic"/>
          <w:lang w:val="es-MX" w:eastAsia="es-MX"/>
        </w:rPr>
        <w:t xml:space="preserve"> ya creo que hicimos el paso número uno que son los perfiles de puesto</w:t>
      </w:r>
      <w:r w:rsidR="00E25B17">
        <w:rPr>
          <w:rFonts w:ascii="Century Gothic" w:hAnsi="Century Gothic"/>
          <w:lang w:val="es-MX" w:eastAsia="es-MX"/>
        </w:rPr>
        <w:t>,</w:t>
      </w:r>
      <w:r w:rsidRPr="00926357">
        <w:rPr>
          <w:rFonts w:ascii="Century Gothic" w:hAnsi="Century Gothic"/>
          <w:lang w:val="es-MX" w:eastAsia="es-MX"/>
        </w:rPr>
        <w:t xml:space="preserve"> una vez que los aprobemos, ya analizaremos caso por caso y en función de la naturaleza y las funciones que realice cada uno de los funcionarios, ya nos pronunciaremos en lo individual, pero por lo pronto, es cierto, no hemos dado respuesta</w:t>
      </w:r>
      <w:r w:rsidR="00E25B17">
        <w:rPr>
          <w:rFonts w:ascii="Century Gothic" w:hAnsi="Century Gothic"/>
          <w:lang w:val="es-MX" w:eastAsia="es-MX"/>
        </w:rPr>
        <w:t>.</w:t>
      </w:r>
      <w:r w:rsidRPr="00926357">
        <w:rPr>
          <w:rFonts w:ascii="Century Gothic" w:hAnsi="Century Gothic"/>
          <w:lang w:val="es-MX" w:eastAsia="es-MX"/>
        </w:rPr>
        <w:t xml:space="preserve"> </w:t>
      </w:r>
      <w:r w:rsidR="00E25B17">
        <w:rPr>
          <w:rFonts w:ascii="Century Gothic" w:hAnsi="Century Gothic"/>
          <w:lang w:val="es-MX" w:eastAsia="es-MX"/>
        </w:rPr>
        <w:t>S</w:t>
      </w:r>
      <w:r w:rsidRPr="00926357">
        <w:rPr>
          <w:rFonts w:ascii="Century Gothic" w:hAnsi="Century Gothic"/>
          <w:lang w:val="es-MX" w:eastAsia="es-MX"/>
        </w:rPr>
        <w:t>i quieres, tomamos la votación de los de los informes</w:t>
      </w:r>
      <w:r w:rsidR="00E25B17">
        <w:rPr>
          <w:rFonts w:ascii="Century Gothic" w:hAnsi="Century Gothic"/>
          <w:lang w:val="es-MX" w:eastAsia="es-MX"/>
        </w:rPr>
        <w:t>.</w:t>
      </w:r>
      <w:r w:rsidRPr="00926357">
        <w:rPr>
          <w:rFonts w:ascii="Century Gothic" w:hAnsi="Century Gothic"/>
          <w:lang w:val="es-MX" w:eastAsia="es-MX"/>
        </w:rPr>
        <w:cr/>
      </w:r>
      <w:r w:rsidRPr="00926357">
        <w:rPr>
          <w:rFonts w:ascii="Century Gothic" w:hAnsi="Century Gothic"/>
          <w:lang w:val="es-MX" w:eastAsia="es-MX"/>
        </w:rPr>
        <w:cr/>
        <w:t xml:space="preserve">En uso de la voz el </w:t>
      </w:r>
      <w:r w:rsidRPr="00926357">
        <w:rPr>
          <w:rFonts w:ascii="Century Gothic" w:hAnsi="Century Gothic"/>
          <w:b/>
          <w:lang w:val="es-MX" w:eastAsia="es-MX"/>
        </w:rPr>
        <w:t>Secretario Técnico</w:t>
      </w:r>
      <w:r w:rsidRPr="00926357">
        <w:rPr>
          <w:rFonts w:ascii="Century Gothic" w:hAnsi="Century Gothic"/>
          <w:lang w:val="es-MX" w:eastAsia="es-MX"/>
        </w:rPr>
        <w:t>:</w:t>
      </w:r>
      <w:r w:rsidR="00E25B17">
        <w:rPr>
          <w:rFonts w:ascii="Century Gothic" w:hAnsi="Century Gothic"/>
          <w:lang w:val="es-MX" w:eastAsia="es-MX"/>
        </w:rPr>
        <w:t xml:space="preserve"> </w:t>
      </w:r>
      <w:r w:rsidRPr="00926357">
        <w:rPr>
          <w:rFonts w:ascii="Century Gothic" w:hAnsi="Century Gothic"/>
          <w:lang w:val="es-MX" w:eastAsia="es-MX"/>
        </w:rPr>
        <w:t xml:space="preserve">En los términos que se planteado en los 3 casos, </w:t>
      </w:r>
      <w:r w:rsidR="00E25B17">
        <w:rPr>
          <w:rFonts w:ascii="Century Gothic" w:hAnsi="Century Gothic"/>
          <w:lang w:val="es-MX" w:eastAsia="es-MX"/>
        </w:rPr>
        <w:t>¿</w:t>
      </w:r>
      <w:r w:rsidRPr="00926357">
        <w:rPr>
          <w:rFonts w:ascii="Century Gothic" w:hAnsi="Century Gothic"/>
          <w:lang w:val="es-MX" w:eastAsia="es-MX"/>
        </w:rPr>
        <w:t>verdad</w:t>
      </w:r>
      <w:r w:rsidR="00E25B17">
        <w:rPr>
          <w:rFonts w:ascii="Century Gothic" w:hAnsi="Century Gothic"/>
          <w:lang w:val="es-MX" w:eastAsia="es-MX"/>
        </w:rPr>
        <w:t>?</w:t>
      </w:r>
    </w:p>
    <w:p w14:paraId="1AF2DE1D" w14:textId="633B655A" w:rsidR="00926357" w:rsidRPr="00926357" w:rsidRDefault="00926357" w:rsidP="00D6482E">
      <w:pPr>
        <w:spacing w:after="240" w:line="276" w:lineRule="auto"/>
        <w:jc w:val="both"/>
        <w:rPr>
          <w:rFonts w:ascii="Century Gothic" w:hAnsi="Century Gothic"/>
          <w:lang w:val="es-MX" w:eastAsia="es-MX"/>
        </w:rPr>
      </w:pPr>
      <w:r w:rsidRPr="00926357">
        <w:rPr>
          <w:rFonts w:ascii="Century Gothic" w:hAnsi="Century Gothic"/>
          <w:lang w:val="es-MX" w:eastAsia="es-MX"/>
        </w:rPr>
        <w:t xml:space="preserve">En uso de la voz el </w:t>
      </w:r>
      <w:r w:rsidRPr="00926357">
        <w:rPr>
          <w:rFonts w:ascii="Century Gothic" w:hAnsi="Century Gothic"/>
          <w:b/>
          <w:lang w:val="es-MX" w:eastAsia="es-MX"/>
        </w:rPr>
        <w:t>Magistrado Presidente</w:t>
      </w:r>
      <w:r w:rsidRPr="00926357">
        <w:rPr>
          <w:rFonts w:ascii="Century Gothic" w:hAnsi="Century Gothic"/>
          <w:lang w:val="es-MX" w:eastAsia="es-MX"/>
        </w:rPr>
        <w:t>:</w:t>
      </w:r>
      <w:r w:rsidR="00E25B17">
        <w:rPr>
          <w:rFonts w:ascii="Century Gothic" w:hAnsi="Century Gothic"/>
          <w:lang w:val="es-MX" w:eastAsia="es-MX"/>
        </w:rPr>
        <w:t xml:space="preserve"> </w:t>
      </w:r>
      <w:r w:rsidRPr="00926357">
        <w:rPr>
          <w:rFonts w:ascii="Century Gothic" w:hAnsi="Century Gothic"/>
          <w:lang w:val="es-MX" w:eastAsia="es-MX"/>
        </w:rPr>
        <w:t>Sí</w:t>
      </w:r>
      <w:r w:rsidR="00E25B17">
        <w:rPr>
          <w:rFonts w:ascii="Century Gothic" w:hAnsi="Century Gothic"/>
          <w:lang w:val="es-MX" w:eastAsia="es-MX"/>
        </w:rPr>
        <w:t>.</w:t>
      </w:r>
      <w:r w:rsidRPr="00926357">
        <w:rPr>
          <w:rFonts w:ascii="Century Gothic" w:hAnsi="Century Gothic"/>
          <w:lang w:val="es-MX" w:eastAsia="es-MX"/>
        </w:rPr>
        <w:t xml:space="preserve"> </w:t>
      </w:r>
    </w:p>
    <w:p w14:paraId="7B0A40DE" w14:textId="3919F4F7" w:rsidR="00E25B17" w:rsidRDefault="00926357" w:rsidP="00D6482E">
      <w:pPr>
        <w:spacing w:after="240" w:line="276" w:lineRule="auto"/>
        <w:jc w:val="both"/>
        <w:rPr>
          <w:rFonts w:ascii="Century Gothic" w:hAnsi="Century Gothic"/>
          <w:lang w:val="es-MX" w:eastAsia="es-MX"/>
        </w:rPr>
      </w:pPr>
      <w:r w:rsidRPr="00926357">
        <w:rPr>
          <w:rFonts w:ascii="Century Gothic" w:hAnsi="Century Gothic"/>
          <w:lang w:val="es-MX" w:eastAsia="es-MX"/>
        </w:rPr>
        <w:t xml:space="preserve">En uso de la voz el </w:t>
      </w:r>
      <w:r w:rsidRPr="00926357">
        <w:rPr>
          <w:rFonts w:ascii="Century Gothic" w:hAnsi="Century Gothic"/>
          <w:b/>
          <w:lang w:val="es-MX" w:eastAsia="es-MX"/>
        </w:rPr>
        <w:t>Secretario Técnico</w:t>
      </w:r>
      <w:r w:rsidRPr="00926357">
        <w:rPr>
          <w:rFonts w:ascii="Century Gothic" w:hAnsi="Century Gothic"/>
          <w:lang w:val="es-MX" w:eastAsia="es-MX"/>
        </w:rPr>
        <w:t>:</w:t>
      </w:r>
      <w:r w:rsidR="00E25B17">
        <w:rPr>
          <w:rFonts w:ascii="Century Gothic" w:hAnsi="Century Gothic"/>
          <w:lang w:val="es-MX" w:eastAsia="es-MX"/>
        </w:rPr>
        <w:t xml:space="preserve"> </w:t>
      </w:r>
      <w:r w:rsidRPr="00926357">
        <w:rPr>
          <w:rFonts w:ascii="Century Gothic" w:hAnsi="Century Gothic"/>
          <w:lang w:val="es-MX" w:eastAsia="es-MX"/>
        </w:rPr>
        <w:t>Perfecto preguntó a los integrantes de la Junta</w:t>
      </w:r>
      <w:r w:rsidR="00E25B17">
        <w:rPr>
          <w:rFonts w:ascii="Century Gothic" w:hAnsi="Century Gothic"/>
          <w:lang w:val="es-MX" w:eastAsia="es-MX"/>
        </w:rPr>
        <w:t xml:space="preserve">, </w:t>
      </w:r>
      <w:r w:rsidRPr="00926357">
        <w:rPr>
          <w:rFonts w:ascii="Century Gothic" w:hAnsi="Century Gothic"/>
          <w:lang w:val="es-MX" w:eastAsia="es-MX"/>
        </w:rPr>
        <w:t>si se pronuncian a favor de los proyectos de informe justificado</w:t>
      </w:r>
      <w:r w:rsidR="00E25B17">
        <w:rPr>
          <w:rFonts w:ascii="Century Gothic" w:hAnsi="Century Gothic"/>
          <w:lang w:val="es-MX" w:eastAsia="es-MX"/>
        </w:rPr>
        <w:t>,</w:t>
      </w:r>
      <w:r w:rsidRPr="00926357">
        <w:rPr>
          <w:rFonts w:ascii="Century Gothic" w:hAnsi="Century Gothic"/>
          <w:lang w:val="es-MX" w:eastAsia="es-MX"/>
        </w:rPr>
        <w:t xml:space="preserve"> para rendirse en diversos juicios de amparo</w:t>
      </w:r>
      <w:r w:rsidR="00E25B17">
        <w:rPr>
          <w:rFonts w:ascii="Century Gothic" w:hAnsi="Century Gothic"/>
          <w:lang w:val="es-MX" w:eastAsia="es-MX"/>
        </w:rPr>
        <w:t>,</w:t>
      </w:r>
      <w:r w:rsidRPr="00926357">
        <w:rPr>
          <w:rFonts w:ascii="Century Gothic" w:hAnsi="Century Gothic"/>
          <w:lang w:val="es-MX" w:eastAsia="es-MX"/>
        </w:rPr>
        <w:t xml:space="preserve"> en los términos que ha planteado la </w:t>
      </w:r>
      <w:r w:rsidR="00E25B17" w:rsidRPr="00926357">
        <w:rPr>
          <w:rFonts w:ascii="Century Gothic" w:hAnsi="Century Gothic"/>
          <w:lang w:val="es-MX" w:eastAsia="es-MX"/>
        </w:rPr>
        <w:t>Presidencia</w:t>
      </w:r>
      <w:r w:rsidR="00E25B17">
        <w:rPr>
          <w:rFonts w:ascii="Century Gothic" w:hAnsi="Century Gothic"/>
          <w:lang w:val="es-MX" w:eastAsia="es-MX"/>
        </w:rPr>
        <w:t>.</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E25B17" w:rsidRPr="001F11D6" w14:paraId="0D093FAB" w14:textId="77777777" w:rsidTr="00251BC5">
        <w:trPr>
          <w:jc w:val="center"/>
        </w:trPr>
        <w:tc>
          <w:tcPr>
            <w:tcW w:w="355" w:type="pct"/>
            <w:shd w:val="clear" w:color="auto" w:fill="auto"/>
            <w:vAlign w:val="center"/>
          </w:tcPr>
          <w:p w14:paraId="183E1DA8" w14:textId="77777777" w:rsidR="00E25B17" w:rsidRPr="001F11D6" w:rsidRDefault="00E25B17" w:rsidP="00251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2204708D" w14:textId="77777777" w:rsidR="00E25B17" w:rsidRPr="001F11D6" w:rsidRDefault="00E25B17" w:rsidP="00251BC5">
            <w:pPr>
              <w:autoSpaceDE w:val="0"/>
              <w:autoSpaceDN w:val="0"/>
              <w:spacing w:line="276" w:lineRule="auto"/>
              <w:jc w:val="both"/>
              <w:rPr>
                <w:rFonts w:ascii="Century Gothic" w:hAnsi="Century Gothic" w:cs="Calibri Light"/>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shd w:val="clear" w:color="auto" w:fill="auto"/>
          </w:tcPr>
          <w:p w14:paraId="1F5EA5BE" w14:textId="77777777" w:rsidR="00E25B17" w:rsidRPr="001F11D6" w:rsidRDefault="00E25B17" w:rsidP="00251BC5">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E25B17" w:rsidRPr="001F11D6" w14:paraId="2E238476" w14:textId="77777777" w:rsidTr="00251BC5">
        <w:trPr>
          <w:jc w:val="center"/>
        </w:trPr>
        <w:tc>
          <w:tcPr>
            <w:tcW w:w="355" w:type="pct"/>
            <w:shd w:val="clear" w:color="auto" w:fill="D9D9D9"/>
            <w:vAlign w:val="center"/>
          </w:tcPr>
          <w:p w14:paraId="36DC4E33" w14:textId="77777777" w:rsidR="00E25B17" w:rsidRPr="001F11D6" w:rsidRDefault="00E25B17" w:rsidP="00251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shd w:val="clear" w:color="auto" w:fill="D9D9D9"/>
            <w:vAlign w:val="center"/>
          </w:tcPr>
          <w:p w14:paraId="3CB0D484" w14:textId="77777777" w:rsidR="00E25B17" w:rsidRPr="001F11D6" w:rsidRDefault="00E25B17" w:rsidP="00251BC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D9D9D9"/>
          </w:tcPr>
          <w:p w14:paraId="66D5AB8F" w14:textId="77777777" w:rsidR="00E25B17" w:rsidRPr="001F11D6" w:rsidRDefault="00E25B17" w:rsidP="00251BC5">
            <w:pPr>
              <w:autoSpaceDE w:val="0"/>
              <w:autoSpaceDN w:val="0"/>
              <w:spacing w:line="276" w:lineRule="auto"/>
              <w:jc w:val="both"/>
              <w:rPr>
                <w:rFonts w:ascii="Century Gothic" w:hAnsi="Century Gothic" w:cs="Tahoma"/>
                <w:b/>
                <w:lang w:val="es-ES"/>
              </w:rPr>
            </w:pPr>
            <w:r w:rsidRPr="00600A28">
              <w:rPr>
                <w:rFonts w:ascii="Century Gothic" w:hAnsi="Century Gothic" w:cs="Calibri Light"/>
                <w:b/>
              </w:rPr>
              <w:t>A favor</w:t>
            </w:r>
          </w:p>
        </w:tc>
      </w:tr>
      <w:tr w:rsidR="00E25B17" w:rsidRPr="001F11D6" w14:paraId="78A3A5BB" w14:textId="77777777" w:rsidTr="00251BC5">
        <w:trPr>
          <w:trHeight w:val="337"/>
          <w:jc w:val="center"/>
        </w:trPr>
        <w:tc>
          <w:tcPr>
            <w:tcW w:w="355" w:type="pct"/>
            <w:shd w:val="clear" w:color="auto" w:fill="auto"/>
            <w:vAlign w:val="center"/>
          </w:tcPr>
          <w:p w14:paraId="239D71D8" w14:textId="77777777" w:rsidR="00E25B17" w:rsidRPr="001F11D6" w:rsidRDefault="00E25B17" w:rsidP="00251BC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auto"/>
            <w:vAlign w:val="center"/>
          </w:tcPr>
          <w:p w14:paraId="6A25302D" w14:textId="77777777" w:rsidR="00E25B17" w:rsidRPr="001F11D6" w:rsidRDefault="00E25B17" w:rsidP="00251BC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2FB61DD8" w14:textId="77777777" w:rsidR="00E25B17" w:rsidRPr="001F11D6" w:rsidRDefault="00E25B17" w:rsidP="00251BC5">
            <w:pPr>
              <w:autoSpaceDE w:val="0"/>
              <w:autoSpaceDN w:val="0"/>
              <w:spacing w:line="276" w:lineRule="auto"/>
              <w:jc w:val="both"/>
              <w:rPr>
                <w:rFonts w:ascii="Century Gothic" w:hAnsi="Century Gothic" w:cs="Tahoma"/>
                <w:b/>
                <w:lang w:val="es-ES"/>
              </w:rPr>
            </w:pPr>
            <w:r w:rsidRPr="00600A28">
              <w:rPr>
                <w:rFonts w:ascii="Century Gothic" w:hAnsi="Century Gothic" w:cs="Calibri Light"/>
                <w:b/>
              </w:rPr>
              <w:t>A favor</w:t>
            </w:r>
          </w:p>
        </w:tc>
      </w:tr>
    </w:tbl>
    <w:p w14:paraId="43C28391" w14:textId="77777777" w:rsidR="00E25B17" w:rsidRPr="00926357" w:rsidRDefault="00E25B17" w:rsidP="00E25B17">
      <w:pPr>
        <w:spacing w:after="240"/>
        <w:jc w:val="both"/>
        <w:rPr>
          <w:rFonts w:ascii="Century Gothic" w:hAnsi="Century Gothic"/>
          <w:lang w:val="es-MX" w:eastAsia="es-MX"/>
        </w:rPr>
      </w:pPr>
    </w:p>
    <w:p w14:paraId="6A627158" w14:textId="27AFFFC3" w:rsidR="004F79EC" w:rsidRPr="00E25B17" w:rsidRDefault="00E25B17" w:rsidP="00E25B17">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r w:rsidR="00926357" w:rsidRPr="00926357">
        <w:rPr>
          <w:lang w:val="es-MX" w:eastAsia="es-MX"/>
        </w:rPr>
        <w:cr/>
      </w:r>
    </w:p>
    <w:p w14:paraId="000C08E7" w14:textId="355716F8" w:rsidR="0002618B" w:rsidRDefault="0002618B" w:rsidP="00E25B17">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r w:rsidRPr="00813E58">
        <w:rPr>
          <w:b/>
          <w:sz w:val="20"/>
          <w:lang w:val="es-MX"/>
        </w:rPr>
        <w:t>ACU/JA/0</w:t>
      </w:r>
      <w:r>
        <w:rPr>
          <w:b/>
          <w:sz w:val="20"/>
          <w:lang w:val="es-MX"/>
        </w:rPr>
        <w:t>3</w:t>
      </w:r>
      <w:r w:rsidRPr="00813E58">
        <w:rPr>
          <w:b/>
          <w:sz w:val="20"/>
          <w:lang w:val="es-MX"/>
        </w:rPr>
        <w:t>/</w:t>
      </w:r>
      <w:r>
        <w:rPr>
          <w:b/>
          <w:sz w:val="20"/>
          <w:lang w:val="es-MX"/>
        </w:rPr>
        <w:t>08</w:t>
      </w:r>
      <w:r w:rsidRPr="00813E58">
        <w:rPr>
          <w:b/>
          <w:sz w:val="20"/>
          <w:lang w:val="es-MX"/>
        </w:rPr>
        <w:t>/</w:t>
      </w:r>
      <w:r>
        <w:rPr>
          <w:b/>
          <w:sz w:val="20"/>
          <w:lang w:val="es-MX"/>
        </w:rPr>
        <w:t>E</w:t>
      </w:r>
      <w:r w:rsidRPr="00813E58">
        <w:rPr>
          <w:b/>
          <w:sz w:val="20"/>
          <w:lang w:val="es-MX"/>
        </w:rPr>
        <w:t>/202</w:t>
      </w:r>
      <w:r>
        <w:rPr>
          <w:b/>
          <w:sz w:val="20"/>
          <w:lang w:val="es-MX"/>
        </w:rPr>
        <w:t>4</w:t>
      </w:r>
      <w:r w:rsidRPr="00813E58">
        <w:rPr>
          <w:b/>
          <w:sz w:val="20"/>
          <w:lang w:val="es-MX"/>
        </w:rPr>
        <w:t xml:space="preserve">. Con fundamento en el artículo 11 numeral 1, artículo 12 numerales 1, 2 y 3, artículo 13 numeral 1 fracción XII de la Ley Orgánica del Tribunal de Justicia Administrativa del Estado de Jalisco, </w:t>
      </w:r>
      <w:r w:rsidRPr="00813E58">
        <w:rPr>
          <w:b/>
          <w:sz w:val="20"/>
          <w:u w:val="single"/>
          <w:lang w:val="es-MX"/>
        </w:rPr>
        <w:t>se aprueba por unanimidad de votos de la</w:t>
      </w:r>
      <w:r>
        <w:rPr>
          <w:b/>
          <w:sz w:val="20"/>
          <w:u w:val="single"/>
          <w:lang w:val="es-MX"/>
        </w:rPr>
        <w:t xml:space="preserve"> Magistrada</w:t>
      </w:r>
      <w:r w:rsidRPr="00813E58">
        <w:rPr>
          <w:b/>
          <w:sz w:val="20"/>
          <w:u w:val="single"/>
          <w:lang w:val="es-MX"/>
        </w:rPr>
        <w:t xml:space="preserve"> y los Magistrados </w:t>
      </w:r>
      <w:r w:rsidR="00D6482E">
        <w:rPr>
          <w:b/>
          <w:sz w:val="20"/>
          <w:u w:val="single"/>
          <w:lang w:val="es-MX"/>
        </w:rPr>
        <w:t>presentes</w:t>
      </w:r>
      <w:r w:rsidRPr="00813E58">
        <w:rPr>
          <w:b/>
          <w:sz w:val="20"/>
          <w:u w:val="single"/>
          <w:lang w:val="es-MX"/>
        </w:rPr>
        <w:t xml:space="preserve"> de la Junta de Administración, </w:t>
      </w:r>
      <w:r>
        <w:rPr>
          <w:b/>
          <w:sz w:val="20"/>
          <w:u w:val="single"/>
          <w:lang w:val="es-MX"/>
        </w:rPr>
        <w:t>los proyectos de informes justificados</w:t>
      </w:r>
      <w:r w:rsidR="003537C0" w:rsidRPr="003537C0">
        <w:rPr>
          <w:b/>
          <w:sz w:val="20"/>
          <w:u w:val="single"/>
          <w:lang w:val="es-ES_tradnl"/>
        </w:rPr>
        <w:t>para rendirse en diversos asuntos de amparo</w:t>
      </w:r>
      <w:r w:rsidR="009B6CDF">
        <w:rPr>
          <w:b/>
          <w:sz w:val="20"/>
          <w:u w:val="single"/>
          <w:lang w:val="es-ES_tradnl"/>
        </w:rPr>
        <w:t xml:space="preserve">, </w:t>
      </w:r>
      <w:r w:rsidR="004375CF">
        <w:rPr>
          <w:b/>
          <w:sz w:val="20"/>
          <w:u w:val="single"/>
          <w:lang w:val="es-MX"/>
        </w:rPr>
        <w:t>para quedar de la siguiente manera:</w:t>
      </w:r>
    </w:p>
    <w:p w14:paraId="050AF64C" w14:textId="10976A26" w:rsidR="004375CF" w:rsidRDefault="004375CF" w:rsidP="00E25B17">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112D37DD" w14:textId="4421BC47" w:rsidR="004375CF" w:rsidRPr="004375CF" w:rsidRDefault="005B0731"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MX"/>
        </w:rPr>
        <w:t>I</w:t>
      </w:r>
      <w:r w:rsidR="004375CF" w:rsidRPr="004375CF">
        <w:rPr>
          <w:b/>
          <w:sz w:val="20"/>
          <w:u w:val="single"/>
          <w:lang w:val="es-MX"/>
        </w:rPr>
        <w:t>ncidente</w:t>
      </w:r>
      <w:r w:rsidR="00710009">
        <w:rPr>
          <w:b/>
          <w:sz w:val="20"/>
          <w:u w:val="single"/>
          <w:lang w:val="es-MX"/>
        </w:rPr>
        <w:t>s</w:t>
      </w:r>
      <w:r w:rsidR="004375CF" w:rsidRPr="004375CF">
        <w:rPr>
          <w:b/>
          <w:sz w:val="20"/>
          <w:u w:val="single"/>
          <w:lang w:val="es-MX"/>
        </w:rPr>
        <w:t xml:space="preserve"> de suspensión</w:t>
      </w:r>
      <w:r w:rsidR="00710009">
        <w:rPr>
          <w:b/>
          <w:sz w:val="20"/>
          <w:u w:val="single"/>
          <w:lang w:val="es-MX"/>
        </w:rPr>
        <w:t>,</w:t>
      </w:r>
      <w:r w:rsidR="004375CF" w:rsidRPr="004375CF">
        <w:rPr>
          <w:b/>
          <w:sz w:val="20"/>
          <w:u w:val="single"/>
          <w:lang w:val="es-MX"/>
        </w:rPr>
        <w:t xml:space="preserve"> relativo al juicio de amparo 124/2024-I, promovido por el quejoso Diego Guillermo Méndez Medina, del índice del Juzgado Decimonoveno de Distrito en Materias Administrativa, Civil y del Trabajo del Estado de Jalisco</w:t>
      </w:r>
      <w:r>
        <w:rPr>
          <w:b/>
          <w:sz w:val="20"/>
          <w:u w:val="single"/>
          <w:lang w:val="es-MX"/>
        </w:rPr>
        <w:t>.</w:t>
      </w:r>
    </w:p>
    <w:p w14:paraId="0EC4DC80" w14:textId="77777777"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314BCB5B" w14:textId="77777777"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r w:rsidRPr="004375CF">
        <w:rPr>
          <w:b/>
          <w:sz w:val="20"/>
          <w:u w:val="single"/>
          <w:lang w:val="es-MX"/>
        </w:rPr>
        <w:t>En cuanto a los actos reclamados que hace consistir el C. Diego Guillermo Méndez Medina:</w:t>
      </w:r>
    </w:p>
    <w:p w14:paraId="43C52605" w14:textId="77777777"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7D505DFC" w14:textId="5568C723"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lastRenderedPageBreak/>
        <w:t>a)</w:t>
      </w:r>
      <w:r>
        <w:rPr>
          <w:b/>
          <w:sz w:val="20"/>
          <w:u w:val="single"/>
          <w:lang w:val="es-MX"/>
        </w:rPr>
        <w:t xml:space="preserve"> </w:t>
      </w:r>
      <w:r w:rsidRPr="004375CF">
        <w:rPr>
          <w:b/>
          <w:sz w:val="20"/>
          <w:u w:val="single"/>
          <w:lang w:val="es-MX"/>
        </w:rPr>
        <w:t>En lo que respecta al inciso a), ES CIERTO.</w:t>
      </w:r>
    </w:p>
    <w:p w14:paraId="0F329A64" w14:textId="2DECBA50"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t>b)</w:t>
      </w:r>
      <w:r>
        <w:rPr>
          <w:b/>
          <w:sz w:val="20"/>
          <w:u w:val="single"/>
          <w:lang w:val="es-MX"/>
        </w:rPr>
        <w:t xml:space="preserve"> </w:t>
      </w:r>
      <w:r w:rsidRPr="004375CF">
        <w:rPr>
          <w:b/>
          <w:sz w:val="20"/>
          <w:u w:val="single"/>
          <w:lang w:val="es-MX"/>
        </w:rPr>
        <w:t xml:space="preserve">En lo que respecta al inciso b), </w:t>
      </w:r>
      <w:r>
        <w:rPr>
          <w:b/>
          <w:sz w:val="20"/>
          <w:u w:val="single"/>
          <w:lang w:val="es-MX"/>
        </w:rPr>
        <w:t xml:space="preserve">NO </w:t>
      </w:r>
      <w:r w:rsidRPr="004375CF">
        <w:rPr>
          <w:b/>
          <w:sz w:val="20"/>
          <w:u w:val="single"/>
          <w:lang w:val="es-MX"/>
        </w:rPr>
        <w:t>ES CIERTO.</w:t>
      </w:r>
    </w:p>
    <w:p w14:paraId="23599BF6" w14:textId="1C6B4C61"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t>c)</w:t>
      </w:r>
      <w:r>
        <w:rPr>
          <w:b/>
          <w:sz w:val="20"/>
          <w:u w:val="single"/>
          <w:lang w:val="es-MX"/>
        </w:rPr>
        <w:t xml:space="preserve"> </w:t>
      </w:r>
      <w:r w:rsidRPr="004375CF">
        <w:rPr>
          <w:b/>
          <w:sz w:val="20"/>
          <w:u w:val="single"/>
          <w:lang w:val="es-MX"/>
        </w:rPr>
        <w:t>En lo que respecta al inciso c), NO ES CIERTO.</w:t>
      </w:r>
    </w:p>
    <w:p w14:paraId="3FC0F798" w14:textId="3F297E49"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t>d)</w:t>
      </w:r>
      <w:r>
        <w:rPr>
          <w:b/>
          <w:sz w:val="20"/>
          <w:u w:val="single"/>
          <w:lang w:val="es-MX"/>
        </w:rPr>
        <w:t xml:space="preserve"> </w:t>
      </w:r>
      <w:r w:rsidRPr="004375CF">
        <w:rPr>
          <w:b/>
          <w:sz w:val="20"/>
          <w:u w:val="single"/>
          <w:lang w:val="es-MX"/>
        </w:rPr>
        <w:t>En lo que respecta al inciso d), ES CIERTO.</w:t>
      </w:r>
    </w:p>
    <w:p w14:paraId="1BCFF18C" w14:textId="1DF287D1" w:rsid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t>e)</w:t>
      </w:r>
      <w:r>
        <w:rPr>
          <w:b/>
          <w:sz w:val="20"/>
          <w:u w:val="single"/>
          <w:lang w:val="es-MX"/>
        </w:rPr>
        <w:t xml:space="preserve"> </w:t>
      </w:r>
      <w:r w:rsidRPr="004375CF">
        <w:rPr>
          <w:b/>
          <w:sz w:val="20"/>
          <w:u w:val="single"/>
          <w:lang w:val="es-MX"/>
        </w:rPr>
        <w:t xml:space="preserve">En lo que respecta al </w:t>
      </w:r>
      <w:r w:rsidR="002B5785">
        <w:rPr>
          <w:b/>
          <w:sz w:val="20"/>
          <w:u w:val="single"/>
          <w:lang w:val="es-MX"/>
        </w:rPr>
        <w:t>inciso</w:t>
      </w:r>
      <w:r w:rsidRPr="004375CF">
        <w:rPr>
          <w:b/>
          <w:sz w:val="20"/>
          <w:u w:val="single"/>
          <w:lang w:val="es-MX"/>
        </w:rPr>
        <w:t xml:space="preserve"> e), NO ES CIERTO.</w:t>
      </w:r>
    </w:p>
    <w:p w14:paraId="7C511079" w14:textId="77777777" w:rsidR="009B6CDF" w:rsidRDefault="009B6CD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p>
    <w:p w14:paraId="6DA76D41" w14:textId="1C13800A" w:rsidR="004375CF" w:rsidRDefault="009B6CDF" w:rsidP="009B6CD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MX"/>
        </w:rPr>
        <w:t>I</w:t>
      </w:r>
      <w:r w:rsidRPr="003832B1">
        <w:rPr>
          <w:b/>
          <w:sz w:val="20"/>
          <w:u w:val="single"/>
          <w:lang w:val="es-MX"/>
        </w:rPr>
        <w:t xml:space="preserve">ncidente de suspensión relativo al juicio de amparo </w:t>
      </w:r>
      <w:r>
        <w:rPr>
          <w:b/>
          <w:sz w:val="20"/>
          <w:u w:val="single"/>
          <w:lang w:val="es-MX"/>
        </w:rPr>
        <w:t>118</w:t>
      </w:r>
      <w:r w:rsidRPr="003832B1">
        <w:rPr>
          <w:b/>
          <w:sz w:val="20"/>
          <w:u w:val="single"/>
          <w:lang w:val="es-MX"/>
        </w:rPr>
        <w:t>/202</w:t>
      </w:r>
      <w:r>
        <w:rPr>
          <w:b/>
          <w:sz w:val="20"/>
          <w:u w:val="single"/>
          <w:lang w:val="es-MX"/>
        </w:rPr>
        <w:t>4-IV</w:t>
      </w:r>
      <w:r w:rsidRPr="003832B1">
        <w:rPr>
          <w:b/>
          <w:sz w:val="20"/>
          <w:u w:val="single"/>
          <w:lang w:val="es-MX"/>
        </w:rPr>
        <w:t xml:space="preserve">, promovido por </w:t>
      </w:r>
      <w:r>
        <w:rPr>
          <w:b/>
          <w:sz w:val="20"/>
          <w:u w:val="single"/>
          <w:lang w:val="es-MX"/>
        </w:rPr>
        <w:t>el</w:t>
      </w:r>
      <w:r w:rsidRPr="003832B1">
        <w:rPr>
          <w:b/>
          <w:sz w:val="20"/>
          <w:u w:val="single"/>
          <w:lang w:val="es-MX"/>
        </w:rPr>
        <w:t xml:space="preserve"> quejos</w:t>
      </w:r>
      <w:r>
        <w:rPr>
          <w:b/>
          <w:sz w:val="20"/>
          <w:u w:val="single"/>
          <w:lang w:val="es-MX"/>
        </w:rPr>
        <w:t>o</w:t>
      </w:r>
      <w:r w:rsidRPr="003832B1">
        <w:rPr>
          <w:b/>
          <w:sz w:val="20"/>
          <w:u w:val="single"/>
          <w:lang w:val="es-MX"/>
        </w:rPr>
        <w:t xml:space="preserve"> </w:t>
      </w:r>
      <w:r>
        <w:rPr>
          <w:b/>
          <w:sz w:val="20"/>
          <w:u w:val="single"/>
          <w:lang w:val="es-MX"/>
        </w:rPr>
        <w:t xml:space="preserve">Mario Sergio Zúñiga Ramírez, del índice del </w:t>
      </w:r>
      <w:r w:rsidRPr="009B68F0">
        <w:rPr>
          <w:b/>
          <w:sz w:val="20"/>
          <w:u w:val="single"/>
          <w:lang w:val="es-MX"/>
        </w:rPr>
        <w:t>Juzgado D</w:t>
      </w:r>
      <w:r>
        <w:rPr>
          <w:b/>
          <w:sz w:val="20"/>
          <w:u w:val="single"/>
          <w:lang w:val="es-MX"/>
        </w:rPr>
        <w:t>e</w:t>
      </w:r>
      <w:r w:rsidRPr="009B68F0">
        <w:rPr>
          <w:b/>
          <w:sz w:val="20"/>
          <w:u w:val="single"/>
          <w:lang w:val="es-MX"/>
        </w:rPr>
        <w:t>cimo</w:t>
      </w:r>
      <w:r>
        <w:rPr>
          <w:b/>
          <w:sz w:val="20"/>
          <w:u w:val="single"/>
          <w:lang w:val="es-MX"/>
        </w:rPr>
        <w:t>noveno</w:t>
      </w:r>
      <w:r w:rsidRPr="009B68F0">
        <w:rPr>
          <w:b/>
          <w:sz w:val="20"/>
          <w:u w:val="single"/>
          <w:lang w:val="es-MX"/>
        </w:rPr>
        <w:t xml:space="preserve"> de Distrito en Materias Administrativa</w:t>
      </w:r>
      <w:r>
        <w:rPr>
          <w:b/>
          <w:sz w:val="20"/>
          <w:u w:val="single"/>
          <w:lang w:val="es-MX"/>
        </w:rPr>
        <w:t>, Civil</w:t>
      </w:r>
      <w:r w:rsidRPr="009B68F0">
        <w:rPr>
          <w:b/>
          <w:sz w:val="20"/>
          <w:u w:val="single"/>
          <w:lang w:val="es-MX"/>
        </w:rPr>
        <w:t xml:space="preserve"> y del Trabajo</w:t>
      </w:r>
      <w:r>
        <w:rPr>
          <w:b/>
          <w:sz w:val="20"/>
          <w:u w:val="single"/>
          <w:lang w:val="es-MX"/>
        </w:rPr>
        <w:t xml:space="preserve"> del Estado de Jalisco</w:t>
      </w:r>
      <w:r w:rsidR="005B0731">
        <w:rPr>
          <w:b/>
          <w:sz w:val="20"/>
          <w:u w:val="single"/>
          <w:lang w:val="es-MX"/>
        </w:rPr>
        <w:t>.</w:t>
      </w:r>
    </w:p>
    <w:p w14:paraId="3323C624" w14:textId="77777777" w:rsidR="005B0731" w:rsidRDefault="005B0731" w:rsidP="009B6CD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7EB29347" w14:textId="77777777"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r w:rsidRPr="004375CF">
        <w:rPr>
          <w:b/>
          <w:sz w:val="20"/>
          <w:u w:val="single"/>
          <w:lang w:val="es-MX"/>
        </w:rPr>
        <w:t>En cuanto a los actos reclamados que hace consistir el C. Mario Sergio Zúñiga Ramírez:</w:t>
      </w:r>
    </w:p>
    <w:p w14:paraId="23C8F904" w14:textId="77777777"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p>
    <w:p w14:paraId="7005C96B" w14:textId="692F1F71"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t>a)</w:t>
      </w:r>
      <w:r>
        <w:rPr>
          <w:b/>
          <w:sz w:val="20"/>
          <w:u w:val="single"/>
          <w:lang w:val="es-MX"/>
        </w:rPr>
        <w:t xml:space="preserve"> </w:t>
      </w:r>
      <w:r w:rsidRPr="004375CF">
        <w:rPr>
          <w:b/>
          <w:sz w:val="20"/>
          <w:u w:val="single"/>
          <w:lang w:val="es-MX"/>
        </w:rPr>
        <w:t>En lo que respecta al inciso a), ES CIERTO.</w:t>
      </w:r>
    </w:p>
    <w:p w14:paraId="290D0C34" w14:textId="2E30FC3B"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t>b)</w:t>
      </w:r>
      <w:r>
        <w:rPr>
          <w:b/>
          <w:sz w:val="20"/>
          <w:u w:val="single"/>
          <w:lang w:val="es-MX"/>
        </w:rPr>
        <w:t xml:space="preserve"> </w:t>
      </w:r>
      <w:r w:rsidRPr="004375CF">
        <w:rPr>
          <w:b/>
          <w:sz w:val="20"/>
          <w:u w:val="single"/>
          <w:lang w:val="es-MX"/>
        </w:rPr>
        <w:t xml:space="preserve">En lo que respecta al inciso b), </w:t>
      </w:r>
      <w:r>
        <w:rPr>
          <w:b/>
          <w:sz w:val="20"/>
          <w:u w:val="single"/>
          <w:lang w:val="es-MX"/>
        </w:rPr>
        <w:t xml:space="preserve">NO </w:t>
      </w:r>
      <w:r w:rsidRPr="004375CF">
        <w:rPr>
          <w:b/>
          <w:sz w:val="20"/>
          <w:u w:val="single"/>
          <w:lang w:val="es-MX"/>
        </w:rPr>
        <w:t>ES CIERTO.</w:t>
      </w:r>
    </w:p>
    <w:p w14:paraId="7499E3F4" w14:textId="4F5FF110"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t>c)</w:t>
      </w:r>
      <w:r>
        <w:rPr>
          <w:b/>
          <w:sz w:val="20"/>
          <w:u w:val="single"/>
          <w:lang w:val="es-MX"/>
        </w:rPr>
        <w:t xml:space="preserve"> </w:t>
      </w:r>
      <w:r w:rsidRPr="004375CF">
        <w:rPr>
          <w:b/>
          <w:sz w:val="20"/>
          <w:u w:val="single"/>
          <w:lang w:val="es-MX"/>
        </w:rPr>
        <w:t>En lo que respecta al inciso c), NO ES CIERTO.</w:t>
      </w:r>
    </w:p>
    <w:p w14:paraId="4ECB0944" w14:textId="2A05CBEF" w:rsidR="004375CF" w:rsidRP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t>d)</w:t>
      </w:r>
      <w:r>
        <w:rPr>
          <w:b/>
          <w:sz w:val="20"/>
          <w:u w:val="single"/>
          <w:lang w:val="es-MX"/>
        </w:rPr>
        <w:t xml:space="preserve"> </w:t>
      </w:r>
      <w:r w:rsidRPr="004375CF">
        <w:rPr>
          <w:b/>
          <w:sz w:val="20"/>
          <w:u w:val="single"/>
          <w:lang w:val="es-MX"/>
        </w:rPr>
        <w:t>En lo que respecta al inciso d), ES CIERTO.</w:t>
      </w:r>
    </w:p>
    <w:p w14:paraId="579B9691" w14:textId="6DEEDF2E" w:rsidR="004375CF" w:rsidRDefault="004375C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sidRPr="004375CF">
        <w:rPr>
          <w:b/>
          <w:sz w:val="20"/>
          <w:u w:val="single"/>
          <w:lang w:val="es-MX"/>
        </w:rPr>
        <w:t>e)</w:t>
      </w:r>
      <w:r>
        <w:rPr>
          <w:b/>
          <w:sz w:val="20"/>
          <w:u w:val="single"/>
          <w:lang w:val="es-MX"/>
        </w:rPr>
        <w:t xml:space="preserve"> </w:t>
      </w:r>
      <w:r w:rsidRPr="004375CF">
        <w:rPr>
          <w:b/>
          <w:sz w:val="20"/>
          <w:u w:val="single"/>
          <w:lang w:val="es-MX"/>
        </w:rPr>
        <w:t xml:space="preserve">En lo que respecta al </w:t>
      </w:r>
      <w:r w:rsidR="002B5785">
        <w:rPr>
          <w:b/>
          <w:sz w:val="20"/>
          <w:u w:val="single"/>
          <w:lang w:val="es-MX"/>
        </w:rPr>
        <w:t>inciso</w:t>
      </w:r>
      <w:r w:rsidRPr="004375CF">
        <w:rPr>
          <w:b/>
          <w:sz w:val="20"/>
          <w:u w:val="single"/>
          <w:lang w:val="es-MX"/>
        </w:rPr>
        <w:t xml:space="preserve"> e), NO ES CIERTO.</w:t>
      </w:r>
    </w:p>
    <w:p w14:paraId="7FF4CA76" w14:textId="6D0820A7" w:rsidR="009B6CDF" w:rsidRDefault="009B6CDF"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p>
    <w:p w14:paraId="6BD99662" w14:textId="7E7529FE" w:rsidR="009B6CDF" w:rsidRDefault="009B6CDF" w:rsidP="009B6CD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r>
        <w:rPr>
          <w:b/>
          <w:sz w:val="20"/>
          <w:u w:val="single"/>
          <w:lang w:val="es-MX"/>
        </w:rPr>
        <w:t>I</w:t>
      </w:r>
      <w:r w:rsidRPr="003832B1">
        <w:rPr>
          <w:b/>
          <w:sz w:val="20"/>
          <w:u w:val="single"/>
          <w:lang w:val="es-MX"/>
        </w:rPr>
        <w:t xml:space="preserve">ncidente de suspensión relativo al juicio de amparo </w:t>
      </w:r>
      <w:r>
        <w:rPr>
          <w:b/>
          <w:sz w:val="20"/>
          <w:u w:val="single"/>
          <w:lang w:val="es-MX"/>
        </w:rPr>
        <w:t>2746</w:t>
      </w:r>
      <w:r w:rsidRPr="003832B1">
        <w:rPr>
          <w:b/>
          <w:sz w:val="20"/>
          <w:u w:val="single"/>
          <w:lang w:val="es-MX"/>
        </w:rPr>
        <w:t>/202</w:t>
      </w:r>
      <w:r>
        <w:rPr>
          <w:b/>
          <w:sz w:val="20"/>
          <w:u w:val="single"/>
          <w:lang w:val="es-MX"/>
        </w:rPr>
        <w:t>3</w:t>
      </w:r>
      <w:r w:rsidRPr="003832B1">
        <w:rPr>
          <w:b/>
          <w:sz w:val="20"/>
          <w:u w:val="single"/>
          <w:lang w:val="es-MX"/>
        </w:rPr>
        <w:t xml:space="preserve">, promovido por </w:t>
      </w:r>
      <w:r>
        <w:rPr>
          <w:b/>
          <w:sz w:val="20"/>
          <w:u w:val="single"/>
          <w:lang w:val="es-MX"/>
        </w:rPr>
        <w:t>el</w:t>
      </w:r>
      <w:r w:rsidRPr="003832B1">
        <w:rPr>
          <w:b/>
          <w:sz w:val="20"/>
          <w:u w:val="single"/>
          <w:lang w:val="es-MX"/>
        </w:rPr>
        <w:t xml:space="preserve"> quejos</w:t>
      </w:r>
      <w:r>
        <w:rPr>
          <w:b/>
          <w:sz w:val="20"/>
          <w:u w:val="single"/>
          <w:lang w:val="es-MX"/>
        </w:rPr>
        <w:t>o</w:t>
      </w:r>
      <w:r w:rsidRPr="003832B1">
        <w:rPr>
          <w:b/>
          <w:sz w:val="20"/>
          <w:u w:val="single"/>
          <w:lang w:val="es-MX"/>
        </w:rPr>
        <w:t xml:space="preserve"> </w:t>
      </w:r>
      <w:r>
        <w:rPr>
          <w:b/>
          <w:sz w:val="20"/>
          <w:u w:val="single"/>
          <w:lang w:val="es-MX"/>
        </w:rPr>
        <w:t xml:space="preserve">Francisco Rodrigo Luna Carrillo, del índice del </w:t>
      </w:r>
      <w:r w:rsidRPr="009B68F0">
        <w:rPr>
          <w:b/>
          <w:sz w:val="20"/>
          <w:u w:val="single"/>
          <w:lang w:val="es-MX"/>
        </w:rPr>
        <w:t>Juzgado D</w:t>
      </w:r>
      <w:r>
        <w:rPr>
          <w:b/>
          <w:sz w:val="20"/>
          <w:u w:val="single"/>
          <w:lang w:val="es-MX"/>
        </w:rPr>
        <w:t>é</w:t>
      </w:r>
      <w:r w:rsidRPr="009B68F0">
        <w:rPr>
          <w:b/>
          <w:sz w:val="20"/>
          <w:u w:val="single"/>
          <w:lang w:val="es-MX"/>
        </w:rPr>
        <w:t>cimo</w:t>
      </w:r>
      <w:r>
        <w:rPr>
          <w:b/>
          <w:sz w:val="20"/>
          <w:u w:val="single"/>
          <w:lang w:val="es-MX"/>
        </w:rPr>
        <w:t xml:space="preserve"> </w:t>
      </w:r>
      <w:r w:rsidRPr="009B68F0">
        <w:rPr>
          <w:b/>
          <w:sz w:val="20"/>
          <w:u w:val="single"/>
          <w:lang w:val="es-MX"/>
        </w:rPr>
        <w:t>de Distrito en Materias Administrativa</w:t>
      </w:r>
      <w:r>
        <w:rPr>
          <w:b/>
          <w:sz w:val="20"/>
          <w:u w:val="single"/>
          <w:lang w:val="es-MX"/>
        </w:rPr>
        <w:t>, Civil</w:t>
      </w:r>
      <w:r w:rsidRPr="009B68F0">
        <w:rPr>
          <w:b/>
          <w:sz w:val="20"/>
          <w:u w:val="single"/>
          <w:lang w:val="es-MX"/>
        </w:rPr>
        <w:t xml:space="preserve"> y del Trabajo</w:t>
      </w:r>
      <w:r>
        <w:rPr>
          <w:b/>
          <w:sz w:val="20"/>
          <w:u w:val="single"/>
          <w:lang w:val="es-MX"/>
        </w:rPr>
        <w:t xml:space="preserve"> del Estado de Jalisco.</w:t>
      </w:r>
    </w:p>
    <w:p w14:paraId="6FD8EA16" w14:textId="77777777" w:rsidR="005B0731" w:rsidRDefault="005B0731" w:rsidP="009B6CD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p>
    <w:p w14:paraId="20A0C8C5" w14:textId="5342E889" w:rsidR="002B5785" w:rsidRDefault="002B5785"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p>
    <w:p w14:paraId="4732BA94" w14:textId="45CC16AD" w:rsidR="002B5785" w:rsidRPr="004375CF" w:rsidRDefault="002B5785" w:rsidP="002B5785">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u w:val="single"/>
          <w:lang w:val="es-MX"/>
        </w:rPr>
      </w:pPr>
      <w:r w:rsidRPr="004375CF">
        <w:rPr>
          <w:b/>
          <w:sz w:val="20"/>
          <w:u w:val="single"/>
          <w:lang w:val="es-MX"/>
        </w:rPr>
        <w:t xml:space="preserve">En cuanto a los actos reclamados que hace consistir el C. </w:t>
      </w:r>
      <w:r>
        <w:rPr>
          <w:b/>
          <w:sz w:val="20"/>
          <w:u w:val="single"/>
          <w:lang w:val="es-MX"/>
        </w:rPr>
        <w:t>Francisco Rodrigo Luna Carrillo</w:t>
      </w:r>
      <w:r w:rsidRPr="004375CF">
        <w:rPr>
          <w:b/>
          <w:sz w:val="20"/>
          <w:u w:val="single"/>
          <w:lang w:val="es-MX"/>
        </w:rPr>
        <w:t>:</w:t>
      </w:r>
    </w:p>
    <w:p w14:paraId="002C8D19" w14:textId="77777777" w:rsidR="002B5785" w:rsidRPr="004375CF" w:rsidRDefault="002B5785" w:rsidP="002B5785">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p>
    <w:p w14:paraId="482D9694" w14:textId="7CBB39DC" w:rsidR="002B5785" w:rsidRPr="004375CF" w:rsidRDefault="002B5785" w:rsidP="002B5785">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Pr>
          <w:b/>
          <w:sz w:val="20"/>
          <w:u w:val="single"/>
          <w:lang w:val="es-MX"/>
        </w:rPr>
        <w:t xml:space="preserve">1.- </w:t>
      </w:r>
      <w:r w:rsidRPr="004375CF">
        <w:rPr>
          <w:b/>
          <w:sz w:val="20"/>
          <w:u w:val="single"/>
          <w:lang w:val="es-MX"/>
        </w:rPr>
        <w:t xml:space="preserve">En lo que respecta al </w:t>
      </w:r>
      <w:r>
        <w:rPr>
          <w:b/>
          <w:sz w:val="20"/>
          <w:u w:val="single"/>
          <w:lang w:val="es-MX"/>
        </w:rPr>
        <w:t>número 1</w:t>
      </w:r>
      <w:r w:rsidRPr="004375CF">
        <w:rPr>
          <w:b/>
          <w:sz w:val="20"/>
          <w:u w:val="single"/>
          <w:lang w:val="es-MX"/>
        </w:rPr>
        <w:t>, ES CIERTO.</w:t>
      </w:r>
    </w:p>
    <w:p w14:paraId="17F682D6" w14:textId="1D29315F" w:rsidR="002B5785" w:rsidRPr="004375CF" w:rsidRDefault="002B5785" w:rsidP="002B5785">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Pr>
          <w:b/>
          <w:sz w:val="20"/>
          <w:u w:val="single"/>
          <w:lang w:val="es-MX"/>
        </w:rPr>
        <w:t xml:space="preserve">2.- </w:t>
      </w:r>
      <w:r w:rsidRPr="004375CF">
        <w:rPr>
          <w:b/>
          <w:sz w:val="20"/>
          <w:u w:val="single"/>
          <w:lang w:val="es-MX"/>
        </w:rPr>
        <w:t xml:space="preserve">En lo que respecta al </w:t>
      </w:r>
      <w:r>
        <w:rPr>
          <w:b/>
          <w:sz w:val="20"/>
          <w:u w:val="single"/>
          <w:lang w:val="es-MX"/>
        </w:rPr>
        <w:t>número 2</w:t>
      </w:r>
      <w:r w:rsidRPr="004375CF">
        <w:rPr>
          <w:b/>
          <w:sz w:val="20"/>
          <w:u w:val="single"/>
          <w:lang w:val="es-MX"/>
        </w:rPr>
        <w:t>, ES CIERTO.</w:t>
      </w:r>
    </w:p>
    <w:p w14:paraId="67061026" w14:textId="7F902DD5" w:rsidR="002B5785" w:rsidRPr="004375CF" w:rsidRDefault="002B5785" w:rsidP="002B5785">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Pr>
          <w:b/>
          <w:sz w:val="20"/>
          <w:u w:val="single"/>
          <w:lang w:val="es-MX"/>
        </w:rPr>
        <w:t xml:space="preserve">3.- </w:t>
      </w:r>
      <w:r w:rsidRPr="004375CF">
        <w:rPr>
          <w:b/>
          <w:sz w:val="20"/>
          <w:u w:val="single"/>
          <w:lang w:val="es-MX"/>
        </w:rPr>
        <w:t xml:space="preserve">En lo que respecta al </w:t>
      </w:r>
      <w:r>
        <w:rPr>
          <w:b/>
          <w:sz w:val="20"/>
          <w:u w:val="single"/>
          <w:lang w:val="es-MX"/>
        </w:rPr>
        <w:t>número 3</w:t>
      </w:r>
      <w:r w:rsidRPr="004375CF">
        <w:rPr>
          <w:b/>
          <w:sz w:val="20"/>
          <w:u w:val="single"/>
          <w:lang w:val="es-MX"/>
        </w:rPr>
        <w:t>, ES CIERTO.</w:t>
      </w:r>
    </w:p>
    <w:p w14:paraId="6EA67BC9" w14:textId="1C277EAE" w:rsidR="002B5785" w:rsidRPr="004375CF" w:rsidRDefault="002B5785" w:rsidP="002B5785">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Pr>
          <w:b/>
          <w:sz w:val="20"/>
          <w:u w:val="single"/>
          <w:lang w:val="es-MX"/>
        </w:rPr>
        <w:t xml:space="preserve">4.- </w:t>
      </w:r>
      <w:r w:rsidRPr="004375CF">
        <w:rPr>
          <w:b/>
          <w:sz w:val="20"/>
          <w:u w:val="single"/>
          <w:lang w:val="es-MX"/>
        </w:rPr>
        <w:t xml:space="preserve">En lo que respecta al </w:t>
      </w:r>
      <w:r>
        <w:rPr>
          <w:b/>
          <w:sz w:val="20"/>
          <w:u w:val="single"/>
          <w:lang w:val="es-MX"/>
        </w:rPr>
        <w:t>número 4</w:t>
      </w:r>
      <w:r w:rsidRPr="004375CF">
        <w:rPr>
          <w:b/>
          <w:sz w:val="20"/>
          <w:u w:val="single"/>
          <w:lang w:val="es-MX"/>
        </w:rPr>
        <w:t xml:space="preserve">, </w:t>
      </w:r>
      <w:r>
        <w:rPr>
          <w:b/>
          <w:sz w:val="20"/>
          <w:u w:val="single"/>
          <w:lang w:val="es-MX"/>
        </w:rPr>
        <w:t xml:space="preserve">NO </w:t>
      </w:r>
      <w:r w:rsidRPr="004375CF">
        <w:rPr>
          <w:b/>
          <w:sz w:val="20"/>
          <w:u w:val="single"/>
          <w:lang w:val="es-MX"/>
        </w:rPr>
        <w:t>ES CIERTO.</w:t>
      </w:r>
    </w:p>
    <w:p w14:paraId="03E7C323" w14:textId="214E9F32" w:rsidR="002B5785" w:rsidRDefault="002B5785" w:rsidP="002B5785">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Pr>
          <w:b/>
          <w:sz w:val="20"/>
          <w:u w:val="single"/>
          <w:lang w:val="es-MX"/>
        </w:rPr>
        <w:t xml:space="preserve">5.- </w:t>
      </w:r>
      <w:r w:rsidRPr="004375CF">
        <w:rPr>
          <w:b/>
          <w:sz w:val="20"/>
          <w:u w:val="single"/>
          <w:lang w:val="es-MX"/>
        </w:rPr>
        <w:t xml:space="preserve">En lo que respecta al </w:t>
      </w:r>
      <w:r>
        <w:rPr>
          <w:b/>
          <w:sz w:val="20"/>
          <w:u w:val="single"/>
          <w:lang w:val="es-MX"/>
        </w:rPr>
        <w:t>número 5</w:t>
      </w:r>
      <w:r w:rsidRPr="004375CF">
        <w:rPr>
          <w:b/>
          <w:sz w:val="20"/>
          <w:u w:val="single"/>
          <w:lang w:val="es-MX"/>
        </w:rPr>
        <w:t>, NO ES CIERTO.</w:t>
      </w:r>
    </w:p>
    <w:p w14:paraId="603DF649" w14:textId="09175E45" w:rsidR="002B5785" w:rsidRDefault="002B5785" w:rsidP="002B5785">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r>
        <w:rPr>
          <w:b/>
          <w:sz w:val="20"/>
          <w:u w:val="single"/>
          <w:lang w:val="es-MX"/>
        </w:rPr>
        <w:t xml:space="preserve">6.- En lo que respecta al </w:t>
      </w:r>
      <w:r w:rsidR="00710009">
        <w:rPr>
          <w:b/>
          <w:sz w:val="20"/>
          <w:u w:val="single"/>
          <w:lang w:val="es-MX"/>
        </w:rPr>
        <w:t>número</w:t>
      </w:r>
      <w:r>
        <w:rPr>
          <w:b/>
          <w:sz w:val="20"/>
          <w:u w:val="single"/>
          <w:lang w:val="es-MX"/>
        </w:rPr>
        <w:t xml:space="preserve"> 6, ES CIERTO. </w:t>
      </w:r>
    </w:p>
    <w:p w14:paraId="48DFA7BC" w14:textId="77777777" w:rsidR="002B5785" w:rsidRDefault="002B5785" w:rsidP="004375CF">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ind w:firstLine="708"/>
        <w:rPr>
          <w:b/>
          <w:sz w:val="20"/>
          <w:u w:val="single"/>
          <w:lang w:val="es-MX"/>
        </w:rPr>
      </w:pPr>
    </w:p>
    <w:p w14:paraId="68BE392B" w14:textId="6D092F2D" w:rsidR="0002618B" w:rsidRDefault="0002618B" w:rsidP="00E25B17">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lang w:val="es-MX"/>
        </w:rPr>
      </w:pPr>
      <w:r w:rsidRPr="00813E58">
        <w:rPr>
          <w:b/>
          <w:sz w:val="20"/>
          <w:lang w:val="es-MX"/>
        </w:rPr>
        <w:t xml:space="preserve"> </w:t>
      </w:r>
      <w:r w:rsidR="00710009">
        <w:rPr>
          <w:b/>
          <w:sz w:val="20"/>
          <w:lang w:val="es-MX"/>
        </w:rPr>
        <w:t xml:space="preserve">Aunado a lo anterior, se </w:t>
      </w:r>
      <w:r w:rsidR="00710009" w:rsidRPr="00710009">
        <w:rPr>
          <w:b/>
          <w:sz w:val="20"/>
          <w:lang w:val="es-MX"/>
        </w:rPr>
        <w:t>remita</w:t>
      </w:r>
      <w:r w:rsidR="00710009">
        <w:rPr>
          <w:b/>
          <w:sz w:val="20"/>
          <w:lang w:val="es-MX"/>
        </w:rPr>
        <w:t>n</w:t>
      </w:r>
      <w:r w:rsidR="00710009" w:rsidRPr="00710009">
        <w:rPr>
          <w:b/>
          <w:sz w:val="20"/>
          <w:lang w:val="es-MX"/>
        </w:rPr>
        <w:t xml:space="preserve"> las constancias respectivas, para dar cumplim</w:t>
      </w:r>
      <w:r w:rsidR="00CA06E2">
        <w:rPr>
          <w:b/>
          <w:sz w:val="20"/>
          <w:lang w:val="es-MX"/>
        </w:rPr>
        <w:t>i</w:t>
      </w:r>
      <w:bookmarkStart w:id="4" w:name="_GoBack"/>
      <w:bookmarkEnd w:id="4"/>
      <w:r w:rsidR="00710009" w:rsidRPr="00710009">
        <w:rPr>
          <w:b/>
          <w:sz w:val="20"/>
          <w:lang w:val="es-MX"/>
        </w:rPr>
        <w:t xml:space="preserve">ento a lo solicitado en los oficios </w:t>
      </w:r>
      <w:r w:rsidR="00710009">
        <w:rPr>
          <w:b/>
          <w:sz w:val="20"/>
          <w:lang w:val="es-MX"/>
        </w:rPr>
        <w:t>antes señalados.</w:t>
      </w:r>
    </w:p>
    <w:p w14:paraId="52A16E13" w14:textId="77777777" w:rsidR="00710009" w:rsidRPr="00813E58" w:rsidRDefault="00710009" w:rsidP="00E25B17">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lang w:val="es-MX"/>
        </w:rPr>
      </w:pPr>
    </w:p>
    <w:p w14:paraId="56F65A9E" w14:textId="25F3916A" w:rsidR="004F79EC" w:rsidRPr="00E25B17" w:rsidRDefault="0002618B" w:rsidP="00E25B17">
      <w:pPr>
        <w:pStyle w:val="Textosinformato"/>
        <w:pBdr>
          <w:top w:val="single" w:sz="4" w:space="1" w:color="auto"/>
          <w:left w:val="single" w:sz="4" w:space="0" w:color="auto"/>
          <w:bottom w:val="single" w:sz="4" w:space="1" w:color="auto"/>
          <w:right w:val="single" w:sz="4" w:space="4" w:color="auto"/>
        </w:pBdr>
        <w:shd w:val="clear" w:color="auto" w:fill="BFBFBF" w:themeFill="background1" w:themeFillShade="BF"/>
        <w:spacing w:line="276" w:lineRule="auto"/>
        <w:rPr>
          <w:b/>
          <w:sz w:val="20"/>
          <w:lang w:val="es-MX"/>
        </w:rPr>
      </w:pPr>
      <w:r>
        <w:rPr>
          <w:b/>
          <w:sz w:val="20"/>
          <w:lang w:val="es-MX"/>
        </w:rPr>
        <w:t xml:space="preserve">Infórmese del presente acuerdo </w:t>
      </w:r>
      <w:r w:rsidRPr="00813E58">
        <w:rPr>
          <w:b/>
          <w:sz w:val="20"/>
          <w:lang w:val="es-MX"/>
        </w:rPr>
        <w:t xml:space="preserve">a la Dirección General Administrativa y a la </w:t>
      </w:r>
      <w:r>
        <w:rPr>
          <w:b/>
          <w:sz w:val="20"/>
          <w:lang w:val="es-MX"/>
        </w:rPr>
        <w:t xml:space="preserve">Dirección Jurídica </w:t>
      </w:r>
      <w:r w:rsidRPr="00813E58">
        <w:rPr>
          <w:b/>
          <w:sz w:val="20"/>
          <w:lang w:val="es-MX"/>
        </w:rPr>
        <w:t xml:space="preserve">para los efectos </w:t>
      </w:r>
      <w:r>
        <w:rPr>
          <w:b/>
          <w:sz w:val="20"/>
          <w:lang w:val="es-MX"/>
        </w:rPr>
        <w:t xml:space="preserve">Jurídico-administrativo </w:t>
      </w:r>
      <w:r w:rsidRPr="00813E58">
        <w:rPr>
          <w:b/>
          <w:sz w:val="20"/>
          <w:lang w:val="es-MX"/>
        </w:rPr>
        <w:t>a que haya lugar.</w:t>
      </w:r>
    </w:p>
    <w:p w14:paraId="324EFECE" w14:textId="1B91FE9A" w:rsidR="004F79EC" w:rsidRDefault="004F79EC" w:rsidP="008A5C5F">
      <w:pPr>
        <w:pStyle w:val="Textosinformato"/>
        <w:spacing w:line="276" w:lineRule="auto"/>
        <w:rPr>
          <w:lang w:val="es-MX"/>
        </w:rPr>
      </w:pPr>
    </w:p>
    <w:p w14:paraId="6F808E2F" w14:textId="764CC4D3" w:rsidR="00CE2726" w:rsidRDefault="00FA47BB" w:rsidP="00CE2726">
      <w:pPr>
        <w:pStyle w:val="Textosinformato"/>
        <w:spacing w:line="276" w:lineRule="auto"/>
        <w:rPr>
          <w:rFonts w:eastAsia="Century Gothic" w:cs="Century Gothic"/>
          <w:color w:val="000000"/>
          <w:sz w:val="20"/>
          <w:szCs w:val="18"/>
          <w:lang w:eastAsia="es-MX"/>
        </w:rPr>
      </w:pPr>
      <w:r>
        <w:rPr>
          <w:rFonts w:eastAsia="Century Gothic" w:cs="Century Gothic"/>
          <w:b/>
          <w:color w:val="000000"/>
          <w:sz w:val="20"/>
          <w:szCs w:val="18"/>
          <w:lang w:val="es-ES_tradnl" w:eastAsia="es-MX"/>
        </w:rPr>
        <w:t>El</w:t>
      </w:r>
      <w:r w:rsidR="00CE2726" w:rsidRPr="00CE2726">
        <w:rPr>
          <w:rFonts w:eastAsia="Century Gothic" w:cs="Century Gothic"/>
          <w:b/>
          <w:color w:val="000000"/>
          <w:sz w:val="20"/>
          <w:szCs w:val="18"/>
          <w:lang w:val="es-MX" w:eastAsia="es-MX"/>
        </w:rPr>
        <w:t xml:space="preserve"> Magistrad</w:t>
      </w:r>
      <w:r>
        <w:rPr>
          <w:rFonts w:eastAsia="Century Gothic" w:cs="Century Gothic"/>
          <w:b/>
          <w:color w:val="000000"/>
          <w:sz w:val="20"/>
          <w:szCs w:val="18"/>
          <w:lang w:val="es-MX" w:eastAsia="es-MX"/>
        </w:rPr>
        <w:t>o</w:t>
      </w:r>
      <w:r w:rsidR="00CE2726" w:rsidRPr="00CE2726">
        <w:rPr>
          <w:rFonts w:eastAsia="Century Gothic" w:cs="Century Gothic"/>
          <w:b/>
          <w:color w:val="000000"/>
          <w:sz w:val="20"/>
          <w:szCs w:val="18"/>
          <w:lang w:val="es-MX" w:eastAsia="es-MX"/>
        </w:rPr>
        <w:t xml:space="preserve"> President</w:t>
      </w:r>
      <w:r>
        <w:rPr>
          <w:rFonts w:eastAsia="Century Gothic" w:cs="Century Gothic"/>
          <w:b/>
          <w:color w:val="000000"/>
          <w:sz w:val="20"/>
          <w:szCs w:val="18"/>
          <w:lang w:val="es-MX" w:eastAsia="es-MX"/>
        </w:rPr>
        <w:t>e</w:t>
      </w:r>
      <w:r w:rsidR="00CE2726" w:rsidRPr="00CE2726">
        <w:rPr>
          <w:rFonts w:eastAsia="Century Gothic" w:cs="Century Gothic"/>
          <w:b/>
          <w:color w:val="000000"/>
          <w:sz w:val="20"/>
          <w:szCs w:val="18"/>
          <w:lang w:val="es-MX" w:eastAsia="es-MX"/>
        </w:rPr>
        <w:t xml:space="preserve">, </w:t>
      </w:r>
      <w:r w:rsidR="00CE2726" w:rsidRPr="00CE2726">
        <w:rPr>
          <w:rFonts w:eastAsia="Century Gothic" w:cs="Century Gothic"/>
          <w:color w:val="000000"/>
          <w:sz w:val="20"/>
          <w:szCs w:val="18"/>
          <w:lang w:val="es-MX" w:eastAsia="es-MX"/>
        </w:rPr>
        <w:t>solicita al Secretario Técnico dé lectura al siguiente punto del orden del día. En uso de la voz</w:t>
      </w:r>
      <w:r w:rsidR="00CE2726" w:rsidRPr="00CE2726">
        <w:rPr>
          <w:rFonts w:eastAsia="Century Gothic" w:cs="Century Gothic"/>
          <w:b/>
          <w:color w:val="000000"/>
          <w:sz w:val="20"/>
          <w:szCs w:val="18"/>
          <w:lang w:val="es-MX" w:eastAsia="es-MX"/>
        </w:rPr>
        <w:t>, el Secretario Técnico señala</w:t>
      </w:r>
      <w:r w:rsidR="00CE2726" w:rsidRPr="00CE2726">
        <w:rPr>
          <w:rFonts w:eastAsia="Century Gothic" w:cs="Century Gothic"/>
          <w:color w:val="000000"/>
          <w:sz w:val="20"/>
          <w:szCs w:val="18"/>
          <w:lang w:val="es-MX" w:eastAsia="es-MX"/>
        </w:rPr>
        <w:t xml:space="preserve">: </w:t>
      </w:r>
      <w:bookmarkStart w:id="5" w:name="_Hlk153358934"/>
      <w:r w:rsidR="00CE2726" w:rsidRPr="00CE2726">
        <w:rPr>
          <w:rFonts w:eastAsia="Century Gothic" w:cs="Century Gothic"/>
          <w:color w:val="000000"/>
          <w:sz w:val="20"/>
          <w:szCs w:val="18"/>
          <w:lang w:eastAsia="es-MX"/>
        </w:rPr>
        <w:t xml:space="preserve">Informa que no existen más asuntos listados en el orden del día de la presente sesión.  </w:t>
      </w:r>
    </w:p>
    <w:p w14:paraId="5A53D33A" w14:textId="395FEF39" w:rsidR="00045660" w:rsidRDefault="00045660" w:rsidP="00CE2726">
      <w:pPr>
        <w:pStyle w:val="Textosinformato"/>
        <w:spacing w:line="276" w:lineRule="auto"/>
        <w:rPr>
          <w:rFonts w:eastAsia="Century Gothic" w:cs="Century Gothic"/>
          <w:color w:val="000000"/>
          <w:sz w:val="20"/>
          <w:szCs w:val="18"/>
          <w:lang w:eastAsia="es-MX"/>
        </w:rPr>
      </w:pPr>
    </w:p>
    <w:bookmarkEnd w:id="5"/>
    <w:p w14:paraId="4D18488B" w14:textId="56C72690" w:rsidR="00CE2726" w:rsidRPr="00CE2726" w:rsidRDefault="00CE2726" w:rsidP="00CE2726">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w:t>
      </w:r>
      <w:r w:rsidR="00FA47BB">
        <w:rPr>
          <w:rFonts w:eastAsia="Century Gothic" w:cs="Century Gothic"/>
          <w:color w:val="000000"/>
          <w:sz w:val="20"/>
          <w:szCs w:val="18"/>
          <w:lang w:val="es-MX" w:eastAsia="es-MX"/>
        </w:rPr>
        <w:t>el</w:t>
      </w:r>
      <w:r w:rsidRPr="00CE2726">
        <w:rPr>
          <w:rFonts w:eastAsia="Century Gothic" w:cs="Century Gothic"/>
          <w:color w:val="000000"/>
          <w:sz w:val="20"/>
          <w:szCs w:val="18"/>
          <w:lang w:val="es-MX" w:eastAsia="es-MX"/>
        </w:rPr>
        <w:t xml:space="preserve"> </w:t>
      </w:r>
      <w:r w:rsidRPr="00CE2726">
        <w:rPr>
          <w:rFonts w:eastAsia="Century Gothic" w:cs="Century Gothic"/>
          <w:b/>
          <w:color w:val="000000"/>
          <w:sz w:val="20"/>
          <w:szCs w:val="18"/>
          <w:lang w:val="es-MX" w:eastAsia="es-MX"/>
        </w:rPr>
        <w:t>Magistrad</w:t>
      </w:r>
      <w:r w:rsidR="00FA47BB">
        <w:rPr>
          <w:rFonts w:eastAsia="Century Gothic" w:cs="Century Gothic"/>
          <w:b/>
          <w:color w:val="000000"/>
          <w:sz w:val="20"/>
          <w:szCs w:val="18"/>
          <w:lang w:val="es-MX" w:eastAsia="es-MX"/>
        </w:rPr>
        <w:t>o</w:t>
      </w:r>
      <w:r w:rsidRPr="00CE2726">
        <w:rPr>
          <w:rFonts w:eastAsia="Century Gothic" w:cs="Century Gothic"/>
          <w:b/>
          <w:color w:val="000000"/>
          <w:sz w:val="20"/>
          <w:szCs w:val="18"/>
          <w:lang w:val="es-MX" w:eastAsia="es-MX"/>
        </w:rPr>
        <w:t xml:space="preserve"> President</w:t>
      </w:r>
      <w:r w:rsidR="00FA47BB">
        <w:rPr>
          <w:rFonts w:eastAsia="Century Gothic" w:cs="Century Gothic"/>
          <w:b/>
          <w:color w:val="000000"/>
          <w:sz w:val="20"/>
          <w:szCs w:val="18"/>
          <w:lang w:val="es-MX" w:eastAsia="es-MX"/>
        </w:rPr>
        <w:t>e</w:t>
      </w:r>
      <w:r w:rsidRPr="00CE2726">
        <w:rPr>
          <w:rFonts w:eastAsia="Century Gothic" w:cs="Century Gothic"/>
          <w:b/>
          <w:color w:val="000000"/>
          <w:sz w:val="20"/>
          <w:szCs w:val="18"/>
          <w:lang w:val="es-MX" w:eastAsia="es-MX"/>
        </w:rPr>
        <w:t>:</w:t>
      </w:r>
      <w:r w:rsidRPr="00CE2726">
        <w:rPr>
          <w:rFonts w:eastAsia="Century Gothic" w:cs="Century Gothic"/>
          <w:color w:val="000000"/>
          <w:sz w:val="20"/>
          <w:szCs w:val="18"/>
          <w:lang w:val="es-MX" w:eastAsia="es-MX"/>
        </w:rPr>
        <w:t xml:space="preserve"> Pregunta a los Magistrados integrantes de la Junta de Administración, ¿Tienen algún punto que quieran agregar?</w:t>
      </w:r>
      <w:r w:rsidRPr="00CE2726">
        <w:rPr>
          <w:rFonts w:eastAsia="Century Gothic" w:cs="Century Gothic"/>
          <w:b/>
          <w:color w:val="000000"/>
          <w:sz w:val="20"/>
          <w:szCs w:val="18"/>
          <w:lang w:val="es-MX" w:eastAsia="es-MX"/>
        </w:rPr>
        <w:t xml:space="preserve"> </w:t>
      </w:r>
    </w:p>
    <w:p w14:paraId="37A3DBF5"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p>
    <w:p w14:paraId="243A0937" w14:textId="69190AEC" w:rsidR="00CE2726" w:rsidRPr="00CE2726" w:rsidRDefault="00CE2726" w:rsidP="00CE2726">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Para lo cual los Magistrados manifiestan que </w:t>
      </w:r>
      <w:r w:rsidR="00E25B17">
        <w:rPr>
          <w:rFonts w:eastAsia="Century Gothic" w:cs="Century Gothic"/>
          <w:color w:val="000000"/>
          <w:sz w:val="20"/>
          <w:szCs w:val="18"/>
          <w:lang w:val="es-MX" w:eastAsia="es-MX"/>
        </w:rPr>
        <w:t>no</w:t>
      </w:r>
      <w:r w:rsidR="00D6482E">
        <w:rPr>
          <w:rFonts w:eastAsia="Century Gothic" w:cs="Century Gothic"/>
          <w:color w:val="000000"/>
          <w:sz w:val="20"/>
          <w:szCs w:val="18"/>
          <w:lang w:val="es-MX" w:eastAsia="es-MX"/>
        </w:rPr>
        <w:t>.</w:t>
      </w:r>
    </w:p>
    <w:p w14:paraId="3788AC4D" w14:textId="3B7AE37D" w:rsidR="00CE5988" w:rsidRPr="00D930C2" w:rsidRDefault="00CE5988" w:rsidP="00CE5988">
      <w:pPr>
        <w:pStyle w:val="Textosinformato"/>
        <w:spacing w:line="276" w:lineRule="auto"/>
        <w:rPr>
          <w:b/>
          <w:sz w:val="20"/>
          <w:lang w:val="es-MX"/>
        </w:rPr>
      </w:pPr>
      <w:r w:rsidRPr="00187CDC">
        <w:rPr>
          <w:sz w:val="20"/>
          <w:lang w:val="es-MX"/>
        </w:rPr>
        <w:lastRenderedPageBreak/>
        <w:t xml:space="preserve">  </w:t>
      </w:r>
    </w:p>
    <w:p w14:paraId="538FF56E" w14:textId="4FA6B468" w:rsidR="007E2728" w:rsidRDefault="00CE5988" w:rsidP="0024195D">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E25B17">
        <w:rPr>
          <w:b/>
          <w:sz w:val="20"/>
        </w:rPr>
        <w:t>trece</w:t>
      </w:r>
      <w:r>
        <w:rPr>
          <w:b/>
          <w:sz w:val="20"/>
        </w:rPr>
        <w:t xml:space="preserve"> horas con </w:t>
      </w:r>
      <w:r w:rsidR="00E25B17">
        <w:rPr>
          <w:b/>
          <w:sz w:val="20"/>
        </w:rPr>
        <w:t xml:space="preserve">cero </w:t>
      </w:r>
      <w:r w:rsidRPr="00343F23">
        <w:rPr>
          <w:b/>
          <w:sz w:val="20"/>
        </w:rPr>
        <w:t>minutos,</w:t>
      </w:r>
      <w:r>
        <w:rPr>
          <w:b/>
          <w:sz w:val="20"/>
        </w:rPr>
        <w:t xml:space="preserve"> del</w:t>
      </w:r>
      <w:r w:rsidR="00E25B17">
        <w:rPr>
          <w:b/>
          <w:sz w:val="20"/>
        </w:rPr>
        <w:t xml:space="preserve"> día</w:t>
      </w:r>
      <w:r>
        <w:rPr>
          <w:b/>
          <w:sz w:val="20"/>
        </w:rPr>
        <w:t xml:space="preserve"> </w:t>
      </w:r>
      <w:r w:rsidR="00FA47BB">
        <w:rPr>
          <w:b/>
          <w:sz w:val="20"/>
        </w:rPr>
        <w:t>ocho</w:t>
      </w:r>
      <w:r w:rsidR="00981079">
        <w:rPr>
          <w:b/>
          <w:sz w:val="20"/>
        </w:rPr>
        <w:t xml:space="preserve"> de </w:t>
      </w:r>
      <w:r w:rsidR="00FA47BB">
        <w:rPr>
          <w:b/>
          <w:sz w:val="20"/>
        </w:rPr>
        <w:t>febrero</w:t>
      </w:r>
      <w:r w:rsidR="0001312B">
        <w:rPr>
          <w:b/>
          <w:sz w:val="20"/>
        </w:rPr>
        <w:t xml:space="preserve"> </w:t>
      </w:r>
      <w:r>
        <w:rPr>
          <w:b/>
          <w:sz w:val="20"/>
        </w:rPr>
        <w:t>de dos mil veinti</w:t>
      </w:r>
      <w:r w:rsidR="0001312B">
        <w:rPr>
          <w:b/>
          <w:sz w:val="20"/>
        </w:rPr>
        <w:t>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La</w:t>
      </w:r>
      <w:r w:rsidR="00D969FE">
        <w:rPr>
          <w:b/>
          <w:sz w:val="20"/>
        </w:rPr>
        <w:t>s</w:t>
      </w:r>
      <w:r w:rsidRPr="00FC358E">
        <w:rPr>
          <w:b/>
          <w:sz w:val="20"/>
        </w:rPr>
        <w:t xml:space="preserve"> Magistrada</w:t>
      </w:r>
      <w:r w:rsidR="00D969FE">
        <w:rPr>
          <w:b/>
          <w:sz w:val="20"/>
        </w:rPr>
        <w:t>s</w:t>
      </w:r>
      <w:r w:rsidRPr="00FC358E">
        <w:rPr>
          <w:b/>
          <w:sz w:val="20"/>
        </w:rPr>
        <w:t xml:space="preserve"> y </w:t>
      </w:r>
      <w:r w:rsidR="00981079">
        <w:rPr>
          <w:b/>
          <w:sz w:val="20"/>
        </w:rPr>
        <w:t xml:space="preserve">los </w:t>
      </w:r>
      <w:r w:rsidRPr="00FC358E">
        <w:rPr>
          <w:b/>
          <w:sz w:val="20"/>
        </w:rPr>
        <w:t>Magistrados integrantes de la Junta de Administración ante el Secretario Técnico.</w:t>
      </w:r>
    </w:p>
    <w:p w14:paraId="4963D63E" w14:textId="77777777" w:rsidR="00D6482E" w:rsidRDefault="00D6482E" w:rsidP="0024195D">
      <w:pPr>
        <w:pStyle w:val="Textosinformato"/>
        <w:spacing w:line="276" w:lineRule="auto"/>
        <w:rPr>
          <w:sz w:val="20"/>
          <w:lang w:val="es-MX"/>
        </w:rPr>
      </w:pPr>
    </w:p>
    <w:p w14:paraId="0014743C" w14:textId="2BBBBFFF" w:rsidR="007E2728"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9030" w:type="dxa"/>
        <w:jc w:val="center"/>
        <w:tblLook w:val="04A0" w:firstRow="1" w:lastRow="0" w:firstColumn="1" w:lastColumn="0" w:noHBand="0" w:noVBand="1"/>
      </w:tblPr>
      <w:tblGrid>
        <w:gridCol w:w="4513"/>
        <w:gridCol w:w="4517"/>
      </w:tblGrid>
      <w:tr w:rsidR="00FA47BB" w:rsidRPr="003032CF" w14:paraId="5255EE16" w14:textId="77777777" w:rsidTr="00D6482E">
        <w:trPr>
          <w:trHeight w:val="1551"/>
          <w:jc w:val="center"/>
        </w:trPr>
        <w:tc>
          <w:tcPr>
            <w:tcW w:w="4513" w:type="dxa"/>
          </w:tcPr>
          <w:p w14:paraId="5285D3A3" w14:textId="4CC74E61" w:rsidR="00FA47BB" w:rsidRDefault="00FA47BB" w:rsidP="00EF3D56">
            <w:pPr>
              <w:pStyle w:val="Textosinformato"/>
              <w:spacing w:line="276" w:lineRule="auto"/>
              <w:jc w:val="center"/>
              <w:rPr>
                <w:sz w:val="20"/>
                <w:lang w:val="es-MX"/>
              </w:rPr>
            </w:pPr>
            <w:r w:rsidRPr="003032CF">
              <w:rPr>
                <w:b/>
                <w:sz w:val="20"/>
                <w:lang w:val="es-MX"/>
              </w:rPr>
              <w:t>Magistrado JOSÉ RAMÓN JIMÉNEZ GUTIÉRREZ</w:t>
            </w:r>
          </w:p>
          <w:p w14:paraId="7315049B" w14:textId="77777777" w:rsidR="00FA47BB" w:rsidRDefault="00FA47BB" w:rsidP="004166C5">
            <w:pPr>
              <w:pStyle w:val="Textosinformato"/>
              <w:spacing w:line="276" w:lineRule="auto"/>
              <w:jc w:val="center"/>
              <w:rPr>
                <w:sz w:val="20"/>
                <w:lang w:val="es-MX"/>
              </w:rPr>
            </w:pPr>
          </w:p>
          <w:p w14:paraId="085E99D6" w14:textId="77777777" w:rsidR="00FA47BB" w:rsidRPr="003032CF" w:rsidRDefault="00FA47BB" w:rsidP="004166C5">
            <w:pPr>
              <w:pStyle w:val="Textosinformato"/>
              <w:spacing w:line="276" w:lineRule="auto"/>
              <w:jc w:val="center"/>
              <w:rPr>
                <w:sz w:val="20"/>
                <w:lang w:val="es-MX"/>
              </w:rPr>
            </w:pPr>
          </w:p>
        </w:tc>
        <w:tc>
          <w:tcPr>
            <w:tcW w:w="4517" w:type="dxa"/>
          </w:tcPr>
          <w:p w14:paraId="30404D08" w14:textId="081560D9" w:rsidR="00FA47BB" w:rsidRPr="003032CF" w:rsidRDefault="00FA47BB" w:rsidP="004166C5">
            <w:pPr>
              <w:pStyle w:val="Textosinformato"/>
              <w:spacing w:line="276" w:lineRule="auto"/>
              <w:jc w:val="center"/>
              <w:rPr>
                <w:b/>
                <w:sz w:val="20"/>
                <w:lang w:val="es-MX"/>
              </w:rPr>
            </w:pPr>
            <w:r w:rsidRPr="003032CF">
              <w:rPr>
                <w:b/>
                <w:sz w:val="20"/>
                <w:lang w:val="es-MX"/>
              </w:rPr>
              <w:t xml:space="preserve">Magistrada </w:t>
            </w:r>
            <w:r w:rsidR="00EF3D56">
              <w:rPr>
                <w:b/>
                <w:sz w:val="20"/>
                <w:lang w:val="es-MX"/>
              </w:rPr>
              <w:t>MARÍA ABRIL ORTIZ GÓMEZ</w:t>
            </w:r>
          </w:p>
          <w:p w14:paraId="2DD7FEC7" w14:textId="77777777" w:rsidR="00FA47BB" w:rsidRPr="003032CF" w:rsidRDefault="00FA47BB" w:rsidP="004166C5">
            <w:pPr>
              <w:rPr>
                <w:rFonts w:ascii="Century Gothic" w:hAnsi="Century Gothic"/>
                <w:b/>
                <w:lang w:val="es-MX"/>
              </w:rPr>
            </w:pPr>
          </w:p>
        </w:tc>
      </w:tr>
      <w:tr w:rsidR="00EF3D56" w:rsidRPr="003032CF" w14:paraId="6FDFF176" w14:textId="77777777" w:rsidTr="00D6482E">
        <w:trPr>
          <w:trHeight w:val="1464"/>
          <w:jc w:val="center"/>
        </w:trPr>
        <w:tc>
          <w:tcPr>
            <w:tcW w:w="9030" w:type="dxa"/>
            <w:gridSpan w:val="2"/>
          </w:tcPr>
          <w:p w14:paraId="54FFAEC0" w14:textId="621D7AF8" w:rsidR="00EF3D56" w:rsidRPr="00B14E52" w:rsidRDefault="00EF3D56" w:rsidP="00EF3D56">
            <w:pPr>
              <w:pStyle w:val="Textosinformato"/>
              <w:spacing w:line="276" w:lineRule="auto"/>
              <w:jc w:val="center"/>
              <w:rPr>
                <w:b/>
                <w:lang w:val="es-MX"/>
              </w:rPr>
            </w:pPr>
            <w:r w:rsidRPr="00F47E60">
              <w:rPr>
                <w:b/>
                <w:sz w:val="20"/>
                <w:lang w:val="es-MX"/>
              </w:rPr>
              <w:t>Magistrado AVELINO BRAVO CACHO</w:t>
            </w:r>
          </w:p>
        </w:tc>
      </w:tr>
      <w:tr w:rsidR="00FA47BB" w:rsidRPr="003032CF" w14:paraId="7A3E9AE8" w14:textId="77777777" w:rsidTr="00D6482E">
        <w:trPr>
          <w:trHeight w:val="176"/>
          <w:jc w:val="center"/>
        </w:trPr>
        <w:tc>
          <w:tcPr>
            <w:tcW w:w="9030" w:type="dxa"/>
            <w:gridSpan w:val="2"/>
          </w:tcPr>
          <w:p w14:paraId="7D3F236A" w14:textId="77777777" w:rsidR="00FA47BB" w:rsidRPr="003032CF" w:rsidRDefault="00FA47BB" w:rsidP="004166C5">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Pr="00FA47BB" w:rsidRDefault="000758CC" w:rsidP="00152878">
      <w:pPr>
        <w:pStyle w:val="Textosinformato"/>
        <w:spacing w:line="276" w:lineRule="auto"/>
        <w:rPr>
          <w:sz w:val="20"/>
          <w:lang w:val="es-ES_tradnl"/>
        </w:rPr>
      </w:pPr>
    </w:p>
    <w:sectPr w:rsidR="000758CC" w:rsidRPr="00FA47BB"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0604D1" w:rsidRDefault="000604D1">
      <w:r>
        <w:separator/>
      </w:r>
    </w:p>
  </w:endnote>
  <w:endnote w:type="continuationSeparator" w:id="0">
    <w:p w14:paraId="3A4687EA" w14:textId="77777777" w:rsidR="000604D1" w:rsidRDefault="0006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0604D1" w:rsidRDefault="000604D1" w:rsidP="00271AE0">
            <w:pPr>
              <w:pStyle w:val="Piedepgina"/>
            </w:pPr>
          </w:p>
          <w:p w14:paraId="0CDBF2D1" w14:textId="52F10972" w:rsidR="000604D1" w:rsidRPr="00A6799B" w:rsidRDefault="000604D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0604D1" w:rsidRDefault="000604D1" w:rsidP="00271AE0">
            <w:pPr>
              <w:pStyle w:val="Piedepgina"/>
              <w:rPr>
                <w:b/>
                <w:bCs/>
                <w:sz w:val="24"/>
                <w:szCs w:val="24"/>
              </w:rPr>
            </w:pPr>
          </w:p>
          <w:p w14:paraId="0E0D333F" w14:textId="1293D740" w:rsidR="000604D1" w:rsidRDefault="000604D1"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w:t>
            </w:r>
            <w:r w:rsidR="0002618B">
              <w:rPr>
                <w:rFonts w:ascii="Century Gothic" w:hAnsi="Century Gothic"/>
                <w:b/>
                <w:bCs/>
                <w:sz w:val="16"/>
                <w:szCs w:val="16"/>
              </w:rPr>
              <w:t>Octava</w:t>
            </w:r>
            <w:r>
              <w:rPr>
                <w:rFonts w:ascii="Century Gothic" w:hAnsi="Century Gothic"/>
                <w:b/>
                <w:bCs/>
                <w:sz w:val="16"/>
                <w:szCs w:val="16"/>
              </w:rPr>
              <w:t xml:space="preserve"> Sesión </w:t>
            </w:r>
            <w:r w:rsidR="00981079">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w:t>
            </w:r>
            <w:r w:rsidR="0001312B">
              <w:rPr>
                <w:rFonts w:ascii="Century Gothic" w:hAnsi="Century Gothic"/>
                <w:b/>
                <w:bCs/>
                <w:sz w:val="16"/>
                <w:szCs w:val="16"/>
              </w:rPr>
              <w:t>cuatro</w:t>
            </w:r>
          </w:p>
          <w:p w14:paraId="2B739FFA" w14:textId="77777777" w:rsidR="000604D1" w:rsidRDefault="000604D1" w:rsidP="00FC4CE8">
            <w:pPr>
              <w:pStyle w:val="Piedepgina"/>
              <w:jc w:val="right"/>
              <w:rPr>
                <w:rFonts w:ascii="Century Gothic" w:hAnsi="Century Gothic"/>
                <w:b/>
                <w:bCs/>
                <w:sz w:val="16"/>
                <w:szCs w:val="16"/>
              </w:rPr>
            </w:pPr>
          </w:p>
          <w:p w14:paraId="0DCCF41E" w14:textId="77777777" w:rsidR="000604D1" w:rsidRDefault="00CA06E2" w:rsidP="00FC4CE8">
            <w:pPr>
              <w:pStyle w:val="Piedepgina"/>
              <w:jc w:val="right"/>
            </w:pPr>
          </w:p>
        </w:sdtContent>
      </w:sdt>
    </w:sdtContent>
  </w:sdt>
  <w:p w14:paraId="0ABDE284" w14:textId="2F1C09BA" w:rsidR="000604D1" w:rsidRPr="00C74262" w:rsidRDefault="0002618B" w:rsidP="00C74262">
    <w:pPr>
      <w:pStyle w:val="Piedepgina"/>
      <w:jc w:val="right"/>
      <w:rPr>
        <w:rFonts w:ascii="Century Gothic" w:hAnsi="Century Gothic"/>
        <w:b/>
        <w:sz w:val="16"/>
        <w:szCs w:val="16"/>
      </w:rPr>
    </w:pPr>
    <w:r>
      <w:rPr>
        <w:rFonts w:ascii="Century Gothic" w:hAnsi="Century Gothic"/>
        <w:b/>
        <w:sz w:val="16"/>
        <w:szCs w:val="16"/>
      </w:rPr>
      <w:t>08</w:t>
    </w:r>
    <w:r w:rsidR="00B759A6">
      <w:rPr>
        <w:rFonts w:ascii="Century Gothic" w:hAnsi="Century Gothic"/>
        <w:b/>
        <w:sz w:val="16"/>
        <w:szCs w:val="16"/>
      </w:rPr>
      <w:t xml:space="preserve"> </w:t>
    </w:r>
    <w:r w:rsidR="0001312B">
      <w:rPr>
        <w:rFonts w:ascii="Century Gothic" w:hAnsi="Century Gothic"/>
        <w:b/>
        <w:sz w:val="16"/>
        <w:szCs w:val="16"/>
      </w:rPr>
      <w:t xml:space="preserve">de </w:t>
    </w:r>
    <w:r>
      <w:rPr>
        <w:rFonts w:ascii="Century Gothic" w:hAnsi="Century Gothic"/>
        <w:b/>
        <w:sz w:val="16"/>
        <w:szCs w:val="16"/>
      </w:rPr>
      <w:t xml:space="preserve">febrero </w:t>
    </w:r>
    <w:r w:rsidR="000604D1">
      <w:rPr>
        <w:rFonts w:ascii="Century Gothic" w:hAnsi="Century Gothic"/>
        <w:b/>
        <w:sz w:val="16"/>
        <w:szCs w:val="16"/>
      </w:rPr>
      <w:t>de 202</w:t>
    </w:r>
    <w:r w:rsidR="0001312B">
      <w:rPr>
        <w:rFonts w:ascii="Century Gothic" w:hAnsi="Century Gothic"/>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0604D1" w:rsidRPr="003D0C4A" w14:paraId="74593CD9" w14:textId="77777777" w:rsidTr="003D0C4A">
      <w:trPr>
        <w:jc w:val="right"/>
      </w:trPr>
      <w:tc>
        <w:tcPr>
          <w:tcW w:w="4795" w:type="dxa"/>
          <w:vAlign w:val="center"/>
        </w:tcPr>
        <w:p w14:paraId="0655C08A" w14:textId="77777777" w:rsidR="000604D1" w:rsidRPr="003D0C4A" w:rsidRDefault="000604D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0604D1" w:rsidRPr="003D0C4A" w:rsidRDefault="000604D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0604D1" w:rsidRPr="003D0C4A" w:rsidRDefault="00060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0604D1" w:rsidRDefault="000604D1">
      <w:r>
        <w:separator/>
      </w:r>
    </w:p>
  </w:footnote>
  <w:footnote w:type="continuationSeparator" w:id="0">
    <w:p w14:paraId="3182D07D" w14:textId="77777777" w:rsidR="000604D1" w:rsidRDefault="0006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0604D1" w:rsidRDefault="000604D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0604D1" w:rsidRDefault="000604D1"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0604D1" w14:paraId="4A98EEAA" w14:textId="77777777" w:rsidTr="009C1D2B">
      <w:tc>
        <w:tcPr>
          <w:tcW w:w="4982" w:type="dxa"/>
          <w:vAlign w:val="center"/>
        </w:tcPr>
        <w:p w14:paraId="737B756F" w14:textId="77777777" w:rsidR="000604D1" w:rsidRDefault="000604D1"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0604D1" w:rsidRDefault="000604D1" w:rsidP="009C1D2B">
          <w:pPr>
            <w:pStyle w:val="Encabezado"/>
            <w:ind w:right="360"/>
            <w:jc w:val="right"/>
            <w:rPr>
              <w:rFonts w:ascii="Century Gothic" w:hAnsi="Century Gothic"/>
              <w:b/>
              <w:sz w:val="28"/>
              <w:szCs w:val="28"/>
            </w:rPr>
          </w:pPr>
        </w:p>
        <w:p w14:paraId="74190834" w14:textId="77777777" w:rsidR="000604D1" w:rsidRDefault="000604D1" w:rsidP="009C1D2B">
          <w:pPr>
            <w:pStyle w:val="Encabezado"/>
            <w:ind w:right="360"/>
            <w:jc w:val="right"/>
            <w:rPr>
              <w:rFonts w:ascii="Century Gothic" w:hAnsi="Century Gothic"/>
              <w:b/>
              <w:sz w:val="28"/>
              <w:szCs w:val="28"/>
            </w:rPr>
          </w:pPr>
        </w:p>
        <w:p w14:paraId="7F5CA155" w14:textId="77777777" w:rsidR="000604D1" w:rsidRDefault="000604D1" w:rsidP="009C1D2B">
          <w:pPr>
            <w:pStyle w:val="Encabezado"/>
            <w:ind w:right="360"/>
            <w:jc w:val="right"/>
            <w:rPr>
              <w:rFonts w:ascii="Century Gothic" w:hAnsi="Century Gothic"/>
              <w:b/>
              <w:sz w:val="28"/>
              <w:szCs w:val="28"/>
            </w:rPr>
          </w:pPr>
        </w:p>
        <w:p w14:paraId="1FA63031" w14:textId="77777777" w:rsidR="000604D1" w:rsidRDefault="000604D1" w:rsidP="009C1D2B">
          <w:pPr>
            <w:pStyle w:val="Encabezado"/>
            <w:ind w:right="360"/>
            <w:jc w:val="right"/>
            <w:rPr>
              <w:rFonts w:ascii="Century Gothic" w:hAnsi="Century Gothic"/>
              <w:b/>
              <w:sz w:val="28"/>
              <w:szCs w:val="28"/>
            </w:rPr>
          </w:pPr>
        </w:p>
        <w:p w14:paraId="45939A72" w14:textId="77777777" w:rsidR="000604D1" w:rsidRPr="009C1D2B" w:rsidRDefault="000604D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0604D1" w:rsidRDefault="000604D1"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18B"/>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952"/>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5CC3"/>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175"/>
    <w:rsid w:val="00167243"/>
    <w:rsid w:val="001672F4"/>
    <w:rsid w:val="001673C8"/>
    <w:rsid w:val="0016740B"/>
    <w:rsid w:val="00167FF8"/>
    <w:rsid w:val="00167FFA"/>
    <w:rsid w:val="001700C8"/>
    <w:rsid w:val="001700E6"/>
    <w:rsid w:val="001703B2"/>
    <w:rsid w:val="001704A9"/>
    <w:rsid w:val="001705EC"/>
    <w:rsid w:val="00170981"/>
    <w:rsid w:val="00170B2B"/>
    <w:rsid w:val="00170BF1"/>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D9C"/>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327"/>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5785"/>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7C0"/>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5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42C"/>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87EEB"/>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1AF"/>
    <w:rsid w:val="005A73DE"/>
    <w:rsid w:val="005A7613"/>
    <w:rsid w:val="005A76F2"/>
    <w:rsid w:val="005A7FF8"/>
    <w:rsid w:val="005B05E5"/>
    <w:rsid w:val="005B0731"/>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68"/>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4DB"/>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4F32"/>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009"/>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37C6"/>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4E3"/>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47D6C"/>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B9"/>
    <w:rsid w:val="009218C3"/>
    <w:rsid w:val="00921C0C"/>
    <w:rsid w:val="00921C93"/>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57"/>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CDF"/>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97C"/>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51D"/>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69"/>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6BB"/>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2FD6"/>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8A0"/>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2BA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6E2"/>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BBF"/>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D6B"/>
    <w:rsid w:val="00D63E72"/>
    <w:rsid w:val="00D64128"/>
    <w:rsid w:val="00D642B5"/>
    <w:rsid w:val="00D64341"/>
    <w:rsid w:val="00D643E2"/>
    <w:rsid w:val="00D645B4"/>
    <w:rsid w:val="00D6463E"/>
    <w:rsid w:val="00D6482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42"/>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9FE"/>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17"/>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7F3"/>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7E9"/>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3CD7"/>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3D56"/>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39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38F"/>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7BB"/>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2ED3-FBD4-4027-9725-441A330A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4544</Words>
  <Characters>22618</Characters>
  <Application>Microsoft Office Word</Application>
  <DocSecurity>0</DocSecurity>
  <Lines>188</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95</cp:revision>
  <cp:lastPrinted>2024-04-05T22:09:00Z</cp:lastPrinted>
  <dcterms:created xsi:type="dcterms:W3CDTF">2023-12-19T20:53:00Z</dcterms:created>
  <dcterms:modified xsi:type="dcterms:W3CDTF">2024-04-05T22:09:00Z</dcterms:modified>
</cp:coreProperties>
</file>