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4" w:rsidRPr="00B20160" w:rsidRDefault="00AE2C44" w:rsidP="00AE2C44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353152021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9F4B8B">
        <w:rPr>
          <w:rFonts w:ascii="Century Gothic" w:hAnsi="Century Gothic"/>
          <w:b/>
          <w:sz w:val="23"/>
          <w:szCs w:val="23"/>
        </w:rPr>
        <w:t>126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9F4B8B"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AE2C44" w:rsidRPr="00B20160" w:rsidRDefault="00AE2C44" w:rsidP="00AE2C44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AE2C44" w:rsidRPr="00B20160" w:rsidRDefault="0019042B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Primera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813D4D" w:rsidRPr="009F4B8B">
        <w:rPr>
          <w:rFonts w:ascii="Century Gothic" w:hAnsi="Century Gothic"/>
          <w:b/>
          <w:sz w:val="24"/>
          <w:szCs w:val="24"/>
        </w:rPr>
        <w:t>Ordinaria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9F4B8B" w:rsidRPr="009F4B8B">
        <w:rPr>
          <w:rFonts w:ascii="Century Gothic" w:hAnsi="Century Gothic"/>
          <w:b/>
          <w:sz w:val="24"/>
          <w:szCs w:val="24"/>
        </w:rPr>
        <w:t>doce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9F4B8B" w:rsidRPr="009F4B8B">
        <w:rPr>
          <w:rFonts w:ascii="Century Gothic" w:hAnsi="Century Gothic"/>
          <w:b/>
          <w:sz w:val="24"/>
          <w:szCs w:val="24"/>
        </w:rPr>
        <w:t>trece de enero de 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9F4B8B" w:rsidRPr="009F4B8B">
        <w:rPr>
          <w:rFonts w:ascii="Century Gothic" w:hAnsi="Century Gothic"/>
          <w:sz w:val="24"/>
          <w:szCs w:val="24"/>
        </w:rPr>
        <w:t xml:space="preserve">en el Salón de Sesiones ubicado en la Avenida Niños Héroes número 2663 </w:t>
      </w:r>
      <w:r w:rsidR="009F4B8B" w:rsidRPr="009F4B8B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="009F4B8B" w:rsidRPr="009F4B8B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9F4B8B">
        <w:rPr>
          <w:rFonts w:ascii="Century Gothic" w:hAnsi="Century Gothic"/>
          <w:b/>
          <w:sz w:val="24"/>
          <w:szCs w:val="24"/>
        </w:rPr>
        <w:t xml:space="preserve">DOCE DE ENERO DE DOS MIL VEINTIDÓS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E86C1F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  <w:proofErr w:type="spellStart"/>
      <w:r w:rsidRPr="000D38C4">
        <w:rPr>
          <w:rFonts w:ascii="Century Gothic" w:hAnsi="Century Gothic"/>
          <w:sz w:val="16"/>
          <w:szCs w:val="16"/>
        </w:rPr>
        <w:t>SCF</w:t>
      </w:r>
      <w:proofErr w:type="spellEnd"/>
      <w:r w:rsidRPr="000D38C4">
        <w:rPr>
          <w:rFonts w:ascii="Century Gothic" w:hAnsi="Century Gothic"/>
          <w:sz w:val="16"/>
          <w:szCs w:val="16"/>
        </w:rPr>
        <w:t>/</w:t>
      </w:r>
      <w:proofErr w:type="spellStart"/>
      <w:r w:rsidRPr="000D38C4">
        <w:rPr>
          <w:rFonts w:ascii="Century Gothic" w:hAnsi="Century Gothic"/>
          <w:sz w:val="16"/>
          <w:szCs w:val="16"/>
        </w:rPr>
        <w:t>rgp</w:t>
      </w:r>
      <w:permEnd w:id="1353152021"/>
      <w:proofErr w:type="spellEnd"/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9042B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5436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CCBA-778F-4849-878E-6D7442BF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2022-01-11T22:16:00Z</cp:lastPrinted>
  <dcterms:created xsi:type="dcterms:W3CDTF">2022-01-17T15:51:00Z</dcterms:created>
  <dcterms:modified xsi:type="dcterms:W3CDTF">2022-01-17T15:51:00Z</dcterms:modified>
</cp:coreProperties>
</file>