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2A685E02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EC6BAB">
        <w:rPr>
          <w:rFonts w:ascii="Century Gothic" w:hAnsi="Century Gothic"/>
          <w:b/>
          <w:sz w:val="23"/>
          <w:szCs w:val="23"/>
        </w:rPr>
        <w:t>1</w:t>
      </w:r>
      <w:r w:rsidR="00723582">
        <w:rPr>
          <w:rFonts w:ascii="Century Gothic" w:hAnsi="Century Gothic"/>
          <w:b/>
          <w:sz w:val="23"/>
          <w:szCs w:val="23"/>
        </w:rPr>
        <w:t>54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77B8D69C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Primera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EC6BAB">
        <w:rPr>
          <w:rFonts w:ascii="Century Gothic" w:hAnsi="Century Gothic"/>
          <w:b/>
          <w:sz w:val="24"/>
          <w:szCs w:val="24"/>
        </w:rPr>
        <w:t>diez</w:t>
      </w:r>
      <w:r>
        <w:rPr>
          <w:rFonts w:ascii="Century Gothic" w:hAnsi="Century Gothic"/>
          <w:b/>
          <w:sz w:val="24"/>
          <w:szCs w:val="24"/>
        </w:rPr>
        <w:t xml:space="preserve"> horas del </w:t>
      </w:r>
      <w:r w:rsidR="00EC6BAB">
        <w:rPr>
          <w:rFonts w:ascii="Century Gothic" w:hAnsi="Century Gothic"/>
          <w:b/>
          <w:sz w:val="24"/>
          <w:szCs w:val="24"/>
        </w:rPr>
        <w:t>veint</w:t>
      </w:r>
      <w:r w:rsidR="00723582">
        <w:rPr>
          <w:rFonts w:ascii="Century Gothic" w:hAnsi="Century Gothic"/>
          <w:b/>
          <w:sz w:val="24"/>
          <w:szCs w:val="24"/>
        </w:rPr>
        <w:t>iuno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2542D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37B64ABB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EB691D">
        <w:rPr>
          <w:rFonts w:ascii="Century Gothic" w:hAnsi="Century Gothic"/>
          <w:b/>
          <w:sz w:val="24"/>
          <w:szCs w:val="24"/>
        </w:rPr>
        <w:t>DIECINUEVE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2026-01-19T15:16:00Z</cp:lastPrinted>
  <dcterms:created xsi:type="dcterms:W3CDTF">2026-01-19T15:13:00Z</dcterms:created>
  <dcterms:modified xsi:type="dcterms:W3CDTF">2026-01-19T15:16:00Z</dcterms:modified>
</cp:coreProperties>
</file>