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026B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6117567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2C458BED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0315E0C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795C4E43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65334DBC" w14:textId="77777777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5D67EC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5D67EC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7C3A1DB4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5C927E9F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7B1079E4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422121C1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14:paraId="0C18C1C2" w14:textId="77777777" w:rsidR="0088200E" w:rsidRPr="00B339E5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14:paraId="2CCDDE62" w14:textId="77777777" w:rsidR="0088200E" w:rsidRPr="00D7448B" w:rsidRDefault="0088200E" w:rsidP="0088200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 w:rsidR="005D67EC">
        <w:rPr>
          <w:rFonts w:ascii="Century Gothic" w:hAnsi="Century Gothic"/>
          <w:b w:val="0"/>
          <w:sz w:val="24"/>
          <w:szCs w:val="24"/>
        </w:rPr>
        <w:t>933</w:t>
      </w:r>
      <w:r>
        <w:rPr>
          <w:rFonts w:ascii="Century Gothic" w:hAnsi="Century Gothic"/>
          <w:b w:val="0"/>
          <w:sz w:val="24"/>
          <w:szCs w:val="24"/>
        </w:rPr>
        <w:t>/</w:t>
      </w:r>
      <w:r w:rsidR="00936408">
        <w:rPr>
          <w:rFonts w:ascii="Century Gothic" w:hAnsi="Century Gothic"/>
          <w:b w:val="0"/>
          <w:sz w:val="24"/>
          <w:szCs w:val="24"/>
        </w:rPr>
        <w:t>2023</w:t>
      </w:r>
      <w:r w:rsidR="005D67EC">
        <w:rPr>
          <w:rFonts w:ascii="Century Gothic" w:hAnsi="Century Gothic"/>
          <w:b w:val="0"/>
          <w:sz w:val="24"/>
          <w:szCs w:val="24"/>
        </w:rPr>
        <w:t>-3</w:t>
      </w:r>
      <w:r w:rsidR="00936408">
        <w:rPr>
          <w:rFonts w:ascii="Century Gothic" w:hAnsi="Century Gothic"/>
          <w:b w:val="0"/>
          <w:sz w:val="24"/>
          <w:szCs w:val="24"/>
        </w:rPr>
        <w:t xml:space="preserve"> que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remite </w:t>
      </w:r>
      <w:r w:rsidR="005D67EC">
        <w:rPr>
          <w:rFonts w:ascii="Century Gothic" w:hAnsi="Century Gothic"/>
          <w:b w:val="0"/>
          <w:sz w:val="24"/>
          <w:szCs w:val="24"/>
        </w:rPr>
        <w:t>la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</w:t>
      </w:r>
      <w:r w:rsidR="005D67EC">
        <w:rPr>
          <w:rFonts w:ascii="Century Gothic" w:hAnsi="Century Gothic"/>
          <w:b w:val="0"/>
          <w:sz w:val="24"/>
          <w:szCs w:val="24"/>
        </w:rPr>
        <w:t>a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 w:rsidR="005D67EC">
        <w:rPr>
          <w:rFonts w:ascii="Century Gothic" w:hAnsi="Century Gothic"/>
          <w:b w:val="0"/>
          <w:sz w:val="24"/>
          <w:szCs w:val="24"/>
        </w:rPr>
        <w:t>Quint</w:t>
      </w:r>
      <w:r w:rsidR="00DA3F56">
        <w:rPr>
          <w:rFonts w:ascii="Century Gothic" w:hAnsi="Century Gothic"/>
          <w:b w:val="0"/>
          <w:sz w:val="24"/>
          <w:szCs w:val="24"/>
        </w:rPr>
        <w:t>o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</w:rPr>
        <w:t xml:space="preserve"> en el Estado de Jalisco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 w:rsidR="00DA3F56">
        <w:rPr>
          <w:rFonts w:ascii="Century Gothic" w:hAnsi="Century Gothic"/>
          <w:b w:val="0"/>
          <w:sz w:val="24"/>
          <w:szCs w:val="24"/>
        </w:rPr>
        <w:t>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 de Amparo número </w:t>
      </w:r>
      <w:r w:rsidR="005D67EC">
        <w:rPr>
          <w:rFonts w:ascii="Century Gothic" w:hAnsi="Century Gothic"/>
          <w:b w:val="0"/>
          <w:sz w:val="24"/>
          <w:szCs w:val="24"/>
        </w:rPr>
        <w:t>218</w:t>
      </w:r>
      <w:r w:rsidR="00DA3F56">
        <w:rPr>
          <w:rFonts w:ascii="Century Gothic" w:hAnsi="Century Gothic"/>
          <w:b w:val="0"/>
          <w:sz w:val="24"/>
          <w:szCs w:val="24"/>
        </w:rPr>
        <w:t>/2023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 w:rsidR="00DA3F56">
        <w:rPr>
          <w:rFonts w:ascii="Century Gothic" w:hAnsi="Century Gothic"/>
          <w:b w:val="0"/>
          <w:sz w:val="24"/>
          <w:szCs w:val="24"/>
        </w:rPr>
        <w:t>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 de amparo referido;</w:t>
      </w:r>
    </w:p>
    <w:p w14:paraId="70D92433" w14:textId="77777777" w:rsidR="00936408" w:rsidRPr="005D67EC" w:rsidRDefault="0088200E" w:rsidP="005D67E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 del Recurso de </w:t>
      </w:r>
      <w:r w:rsidR="005D67EC">
        <w:rPr>
          <w:rFonts w:ascii="Century Gothic" w:hAnsi="Century Gothic"/>
          <w:b w:val="0"/>
          <w:sz w:val="24"/>
          <w:szCs w:val="24"/>
        </w:rPr>
        <w:t>Reclamaci</w:t>
      </w:r>
      <w:r>
        <w:rPr>
          <w:rFonts w:ascii="Century Gothic" w:hAnsi="Century Gothic"/>
          <w:b w:val="0"/>
          <w:sz w:val="24"/>
          <w:szCs w:val="24"/>
        </w:rPr>
        <w:t>ón</w:t>
      </w:r>
      <w:r w:rsidR="005D67EC">
        <w:rPr>
          <w:rFonts w:ascii="Century Gothic" w:hAnsi="Century Gothic"/>
          <w:b w:val="0"/>
          <w:sz w:val="24"/>
          <w:szCs w:val="24"/>
        </w:rPr>
        <w:t xml:space="preserve"> 433</w:t>
      </w:r>
      <w:r>
        <w:rPr>
          <w:rFonts w:ascii="Century Gothic" w:hAnsi="Century Gothic"/>
          <w:b w:val="0"/>
          <w:sz w:val="24"/>
          <w:szCs w:val="24"/>
        </w:rPr>
        <w:t>/20</w:t>
      </w:r>
      <w:r w:rsidR="005D67EC">
        <w:rPr>
          <w:rFonts w:ascii="Century Gothic" w:hAnsi="Century Gothic"/>
          <w:b w:val="0"/>
          <w:sz w:val="24"/>
          <w:szCs w:val="24"/>
        </w:rPr>
        <w:t>17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 w:rsidR="005D67EC">
        <w:rPr>
          <w:rFonts w:ascii="Century Gothic" w:hAnsi="Century Gothic"/>
          <w:b w:val="0"/>
          <w:sz w:val="24"/>
          <w:szCs w:val="24"/>
          <w:lang w:val="es-MX"/>
        </w:rPr>
        <w:t>218</w:t>
      </w:r>
      <w:r>
        <w:rPr>
          <w:rFonts w:ascii="Century Gothic" w:hAnsi="Century Gothic"/>
          <w:b w:val="0"/>
          <w:sz w:val="24"/>
          <w:szCs w:val="24"/>
          <w:lang w:val="es-MX"/>
        </w:rPr>
        <w:t>/202</w:t>
      </w:r>
      <w:r w:rsidR="0064587C">
        <w:rPr>
          <w:rFonts w:ascii="Century Gothic" w:hAnsi="Century Gothic"/>
          <w:b w:val="0"/>
          <w:sz w:val="24"/>
          <w:szCs w:val="24"/>
          <w:lang w:val="es-MX"/>
        </w:rPr>
        <w:t>3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 w:rsidR="00936408"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del </w:t>
      </w:r>
      <w:r w:rsidR="005D67EC">
        <w:rPr>
          <w:rFonts w:ascii="Century Gothic" w:hAnsi="Century Gothic"/>
          <w:b w:val="0"/>
          <w:sz w:val="24"/>
          <w:szCs w:val="24"/>
        </w:rPr>
        <w:t>Quint</w:t>
      </w:r>
      <w:r w:rsidR="00936408">
        <w:rPr>
          <w:rFonts w:ascii="Century Gothic" w:hAnsi="Century Gothic"/>
          <w:b w:val="0"/>
          <w:sz w:val="24"/>
          <w:szCs w:val="24"/>
        </w:rPr>
        <w:t>o</w:t>
      </w:r>
      <w:r w:rsidR="00702A3D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 </w:t>
      </w:r>
      <w:r>
        <w:rPr>
          <w:rFonts w:ascii="Century Gothic" w:hAnsi="Century Gothic"/>
          <w:b w:val="0"/>
          <w:sz w:val="24"/>
          <w:szCs w:val="24"/>
        </w:rPr>
        <w:t>en el Estado de Jalisco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="00936408" w:rsidRPr="005D67EC">
        <w:rPr>
          <w:rFonts w:ascii="Century Gothic" w:hAnsi="Century Gothic"/>
          <w:b w:val="0"/>
          <w:sz w:val="24"/>
          <w:szCs w:val="24"/>
        </w:rPr>
        <w:t xml:space="preserve"> y</w:t>
      </w:r>
    </w:p>
    <w:p w14:paraId="554EA71F" w14:textId="77777777" w:rsidR="00E457E5" w:rsidRPr="000E35D7" w:rsidRDefault="0088200E" w:rsidP="008820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456E2DFF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2EE77265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001C4F9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5926A8A7" w14:textId="74BFF1AA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B7431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3B20E31D" w14:textId="7777777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77B5AC98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0FAB33FD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5F632A0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100E311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A13CCD4" w14:textId="77777777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86117567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0DEA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2F8BA36B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1533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0CF60EE3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56A5C745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30DA93BC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5698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C3D8656" wp14:editId="2F573702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74BD6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344347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344347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D86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79374BD6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344347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3443478"/>
                  </w:p>
                </w:txbxContent>
              </v:textbox>
            </v:shape>
          </w:pict>
        </mc:Fallback>
      </mc:AlternateContent>
    </w:r>
  </w:p>
  <w:p w14:paraId="195BE6C7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75B126CC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00F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2F2400E2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82D5" w14:textId="77777777" w:rsidR="00534227" w:rsidRDefault="001113EF" w:rsidP="006E56D6">
    <w:pPr>
      <w:pStyle w:val="Encabezado"/>
      <w:ind w:left="-567"/>
    </w:pPr>
    <w:permStart w:id="199787171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72B19F3" wp14:editId="5B8F6567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97871715"/>
  </w:p>
  <w:p w14:paraId="2FECF45B" w14:textId="77777777" w:rsidR="006E56D6" w:rsidRDefault="006E56D6" w:rsidP="006E56D6">
    <w:pPr>
      <w:pStyle w:val="Encabezado"/>
      <w:ind w:left="-567"/>
      <w:jc w:val="center"/>
    </w:pPr>
  </w:p>
  <w:p w14:paraId="30670BC5" w14:textId="77777777" w:rsidR="00BF1011" w:rsidRDefault="00BF1011" w:rsidP="006E56D6">
    <w:pPr>
      <w:pStyle w:val="Encabezado"/>
      <w:ind w:left="-567"/>
      <w:jc w:val="center"/>
    </w:pPr>
  </w:p>
  <w:p w14:paraId="7C3B4DB1" w14:textId="77777777" w:rsidR="00BF1011" w:rsidRDefault="00BF1011" w:rsidP="006E56D6">
    <w:pPr>
      <w:pStyle w:val="Encabezado"/>
      <w:ind w:left="-567"/>
      <w:jc w:val="center"/>
    </w:pPr>
  </w:p>
  <w:p w14:paraId="0A208A4C" w14:textId="77777777" w:rsidR="00BF1011" w:rsidRDefault="00BF1011" w:rsidP="006E56D6">
    <w:pPr>
      <w:pStyle w:val="Encabezado"/>
      <w:ind w:left="-567"/>
      <w:jc w:val="center"/>
    </w:pPr>
  </w:p>
  <w:p w14:paraId="1D6636FD" w14:textId="77777777" w:rsidR="00BF1011" w:rsidRDefault="00BF1011" w:rsidP="006E56D6">
    <w:pPr>
      <w:pStyle w:val="Encabezado"/>
      <w:ind w:left="-567"/>
      <w:jc w:val="center"/>
    </w:pPr>
  </w:p>
  <w:p w14:paraId="75585648" w14:textId="77777777" w:rsidR="00BF1011" w:rsidRDefault="00BF1011" w:rsidP="006E56D6">
    <w:pPr>
      <w:pStyle w:val="Encabezado"/>
      <w:ind w:left="-567"/>
      <w:jc w:val="center"/>
    </w:pPr>
  </w:p>
  <w:p w14:paraId="58F30835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A742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732105D" wp14:editId="46AA817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6CA71" wp14:editId="4F011AB4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6102F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7080716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7807A759" w14:textId="77777777" w:rsidR="006E56D6" w:rsidRDefault="006E56D6" w:rsidP="006E56D6">
                          <w:r>
                            <w:br/>
                          </w:r>
                          <w:permEnd w:id="19708071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6CA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3FE6102F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7080716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7807A759" w14:textId="77777777" w:rsidR="006E56D6" w:rsidRDefault="006E56D6" w:rsidP="006E56D6">
                    <w:r>
                      <w:br/>
                    </w:r>
                    <w:permEnd w:id="197080716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6A5A6E" wp14:editId="231C3582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F7C77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7282414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728241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A5A6E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593F7C77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77282414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7282414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D67EC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B7431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9DBFC6E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600C-5D58-4466-91D6-53650C1B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2024-01-26T17:49:00Z</dcterms:created>
  <dcterms:modified xsi:type="dcterms:W3CDTF">2024-02-01T16:19:00Z</dcterms:modified>
</cp:coreProperties>
</file>