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4E94C048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274609">
        <w:rPr>
          <w:rFonts w:ascii="Century Gothic" w:hAnsi="Century Gothic"/>
          <w:b/>
          <w:sz w:val="23"/>
          <w:szCs w:val="23"/>
        </w:rPr>
        <w:t>857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723582">
        <w:rPr>
          <w:rFonts w:ascii="Century Gothic" w:hAnsi="Century Gothic"/>
          <w:b/>
          <w:sz w:val="23"/>
          <w:szCs w:val="23"/>
        </w:rPr>
        <w:t>6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1F3429FA" w:rsidR="00F610FC" w:rsidRPr="006E0CAC" w:rsidRDefault="0029521D" w:rsidP="009823FD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9823FD">
        <w:rPr>
          <w:rFonts w:ascii="Century Gothic" w:hAnsi="Century Gothic"/>
          <w:b/>
          <w:sz w:val="24"/>
          <w:szCs w:val="24"/>
        </w:rPr>
        <w:t>OS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823FD"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3B88F3F" w14:textId="0E088060" w:rsidR="00486588" w:rsidRDefault="00486588" w:rsidP="0048658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28 fracción IV del Reglamento Interno del Tribunal de Justicia Administrativa del Estado de Jalisco, se convoca a la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B1483B">
        <w:rPr>
          <w:rFonts w:ascii="Century Gothic" w:hAnsi="Century Gothic"/>
          <w:b/>
          <w:sz w:val="24"/>
          <w:szCs w:val="24"/>
        </w:rPr>
        <w:t xml:space="preserve">Octava </w:t>
      </w:r>
      <w:r>
        <w:rPr>
          <w:rFonts w:ascii="Century Gothic" w:hAnsi="Century Gothic"/>
          <w:b/>
          <w:sz w:val="24"/>
          <w:szCs w:val="24"/>
        </w:rPr>
        <w:t xml:space="preserve">Sesión Ordinaria </w:t>
      </w:r>
      <w:r>
        <w:rPr>
          <w:rFonts w:ascii="Century Gothic" w:hAnsi="Century Gothic"/>
          <w:sz w:val="24"/>
          <w:szCs w:val="24"/>
        </w:rPr>
        <w:t xml:space="preserve">de dos mil veintiséis, que tendrá verificativo a las </w:t>
      </w:r>
      <w:r>
        <w:rPr>
          <w:rFonts w:ascii="Century Gothic" w:hAnsi="Century Gothic"/>
          <w:b/>
          <w:sz w:val="24"/>
          <w:szCs w:val="24"/>
        </w:rPr>
        <w:t xml:space="preserve">once horas del </w:t>
      </w:r>
      <w:r w:rsidR="00B1483B">
        <w:rPr>
          <w:rFonts w:ascii="Century Gothic" w:hAnsi="Century Gothic"/>
          <w:b/>
          <w:sz w:val="24"/>
          <w:szCs w:val="24"/>
        </w:rPr>
        <w:t xml:space="preserve">veintiocho </w:t>
      </w:r>
      <w:r>
        <w:rPr>
          <w:rFonts w:ascii="Century Gothic" w:hAnsi="Century Gothic"/>
          <w:b/>
          <w:sz w:val="24"/>
          <w:szCs w:val="24"/>
        </w:rPr>
        <w:t xml:space="preserve">de abril de dos mil veintiséis,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número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3A5C51B2" w14:textId="77777777" w:rsidR="00486588" w:rsidRDefault="00486588" w:rsidP="00486588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02B6E7BE" w14:textId="77777777" w:rsidR="00486588" w:rsidRDefault="00486588" w:rsidP="00486588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3DE521D7" w14:textId="77777777" w:rsidR="00486588" w:rsidRDefault="00486588" w:rsidP="00486588">
      <w:pPr>
        <w:jc w:val="both"/>
        <w:rPr>
          <w:rFonts w:ascii="Century Gothic" w:hAnsi="Century Gothic"/>
          <w:color w:val="808080" w:themeColor="background1" w:themeShade="80"/>
        </w:rPr>
      </w:pPr>
    </w:p>
    <w:p w14:paraId="1A500954" w14:textId="77777777" w:rsidR="00486588" w:rsidRDefault="00486588" w:rsidP="00486588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0B82AC4B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2F186561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55F6138D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5C58F5D7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5BDC2F57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29110E93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0E68DB72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</w:p>
    <w:p w14:paraId="67B7672C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anterior, para conocimiento y efectos correspondientes. </w:t>
      </w:r>
    </w:p>
    <w:p w14:paraId="01FDFD1F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07E44497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B27FC6B" w14:textId="1FD27981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GUADALAJARA, JALISCO, </w:t>
      </w:r>
      <w:r w:rsidR="00B1483B">
        <w:rPr>
          <w:rFonts w:ascii="Century Gothic" w:hAnsi="Century Gothic"/>
          <w:b/>
          <w:sz w:val="24"/>
          <w:szCs w:val="24"/>
        </w:rPr>
        <w:t xml:space="preserve">VEINTICUATRO </w:t>
      </w:r>
      <w:r>
        <w:rPr>
          <w:rFonts w:ascii="Century Gothic" w:hAnsi="Century Gothic"/>
          <w:b/>
          <w:sz w:val="24"/>
          <w:szCs w:val="24"/>
        </w:rPr>
        <w:t xml:space="preserve">DE ABRIL DE DOS MIL VEINTISÉIS </w:t>
      </w:r>
    </w:p>
    <w:p w14:paraId="280B821C" w14:textId="77777777" w:rsidR="00486588" w:rsidRDefault="00486588" w:rsidP="00486588">
      <w:pPr>
        <w:spacing w:after="0"/>
        <w:rPr>
          <w:sz w:val="24"/>
          <w:szCs w:val="24"/>
        </w:rPr>
      </w:pPr>
    </w:p>
    <w:p w14:paraId="5C8B3048" w14:textId="77777777" w:rsidR="00486588" w:rsidRDefault="00486588" w:rsidP="00486588">
      <w:pPr>
        <w:spacing w:after="0"/>
        <w:rPr>
          <w:sz w:val="24"/>
          <w:szCs w:val="24"/>
        </w:rPr>
      </w:pPr>
    </w:p>
    <w:p w14:paraId="62C81844" w14:textId="77777777" w:rsidR="00486588" w:rsidRDefault="00486588" w:rsidP="00486588">
      <w:pPr>
        <w:spacing w:after="0"/>
        <w:rPr>
          <w:sz w:val="24"/>
          <w:szCs w:val="24"/>
        </w:rPr>
      </w:pPr>
    </w:p>
    <w:p w14:paraId="3157C7F0" w14:textId="7777777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0F9E16DC" w14:textId="7777777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3EDFB324" w:rsidR="00716BAB" w:rsidRPr="00F610FC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455F"/>
    <w:rsid w:val="001C6A3B"/>
    <w:rsid w:val="001E46CC"/>
    <w:rsid w:val="001E49F6"/>
    <w:rsid w:val="001E74FD"/>
    <w:rsid w:val="001F6ACC"/>
    <w:rsid w:val="00251020"/>
    <w:rsid w:val="002542DD"/>
    <w:rsid w:val="00256E68"/>
    <w:rsid w:val="00260B52"/>
    <w:rsid w:val="00274340"/>
    <w:rsid w:val="00274609"/>
    <w:rsid w:val="00280C2B"/>
    <w:rsid w:val="002864EC"/>
    <w:rsid w:val="0029521D"/>
    <w:rsid w:val="002C3F0E"/>
    <w:rsid w:val="002C4126"/>
    <w:rsid w:val="002D78E2"/>
    <w:rsid w:val="003044B5"/>
    <w:rsid w:val="00325B53"/>
    <w:rsid w:val="003351D1"/>
    <w:rsid w:val="00353AA8"/>
    <w:rsid w:val="003622D5"/>
    <w:rsid w:val="00364112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375"/>
    <w:rsid w:val="00450ECC"/>
    <w:rsid w:val="0045139E"/>
    <w:rsid w:val="00460BBE"/>
    <w:rsid w:val="004704C0"/>
    <w:rsid w:val="00474A26"/>
    <w:rsid w:val="00475BBE"/>
    <w:rsid w:val="00485D22"/>
    <w:rsid w:val="00485D9E"/>
    <w:rsid w:val="00486588"/>
    <w:rsid w:val="0049048F"/>
    <w:rsid w:val="004A3536"/>
    <w:rsid w:val="004B1312"/>
    <w:rsid w:val="004D3E82"/>
    <w:rsid w:val="004E2FD4"/>
    <w:rsid w:val="004E3A77"/>
    <w:rsid w:val="00505C4E"/>
    <w:rsid w:val="00507F69"/>
    <w:rsid w:val="0051006E"/>
    <w:rsid w:val="00516130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0DA7"/>
    <w:rsid w:val="006061FC"/>
    <w:rsid w:val="00610306"/>
    <w:rsid w:val="00643D3E"/>
    <w:rsid w:val="00656091"/>
    <w:rsid w:val="00662A64"/>
    <w:rsid w:val="00670E8D"/>
    <w:rsid w:val="00687BCA"/>
    <w:rsid w:val="006A61D2"/>
    <w:rsid w:val="006B727F"/>
    <w:rsid w:val="006C17F7"/>
    <w:rsid w:val="006C4524"/>
    <w:rsid w:val="006E0CAC"/>
    <w:rsid w:val="006E5155"/>
    <w:rsid w:val="006E56D6"/>
    <w:rsid w:val="00701150"/>
    <w:rsid w:val="00716BAB"/>
    <w:rsid w:val="00723188"/>
    <w:rsid w:val="00723582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4850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1483B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CF4351"/>
    <w:rsid w:val="00D0071C"/>
    <w:rsid w:val="00D1384E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Azul Estefania Castillo Aguayo</cp:lastModifiedBy>
  <cp:revision>2</cp:revision>
  <cp:lastPrinted>2026-03-27T14:59:00Z</cp:lastPrinted>
  <dcterms:created xsi:type="dcterms:W3CDTF">2026-04-24T15:11:00Z</dcterms:created>
  <dcterms:modified xsi:type="dcterms:W3CDTF">2026-04-24T15:11:00Z</dcterms:modified>
</cp:coreProperties>
</file>