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05913588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6564A">
        <w:rPr>
          <w:rFonts w:ascii="Century Gothic" w:eastAsia="Calibri" w:hAnsi="Century Gothic" w:cs="Times New Roman"/>
          <w:b/>
          <w:sz w:val="24"/>
          <w:szCs w:val="24"/>
        </w:rPr>
        <w:t>Centésima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6564A">
        <w:rPr>
          <w:rFonts w:ascii="Century Gothic" w:eastAsia="Calibri" w:hAnsi="Century Gothic" w:cs="Times New Roman"/>
          <w:b/>
          <w:sz w:val="24"/>
          <w:szCs w:val="24"/>
        </w:rPr>
        <w:t>veintinueve</w:t>
      </w:r>
      <w:r w:rsidR="00B44520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86564A" w:rsidRPr="00B339E5" w:rsidRDefault="0086564A" w:rsidP="0086564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6564A" w:rsidRPr="00B339E5" w:rsidRDefault="0086564A" w:rsidP="0086564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6564A" w:rsidRPr="00DF1466" w:rsidRDefault="0086564A" w:rsidP="0086564A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</w:t>
      </w:r>
      <w:r>
        <w:rPr>
          <w:rFonts w:ascii="Century Gothic" w:hAnsi="Century Gothic"/>
          <w:b w:val="0"/>
          <w:sz w:val="24"/>
          <w:szCs w:val="24"/>
        </w:rPr>
        <w:t>Aclaración de Se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788/2022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DF1466">
        <w:rPr>
          <w:rFonts w:ascii="Century Gothic" w:hAnsi="Century Gothic"/>
          <w:b w:val="0"/>
          <w:sz w:val="24"/>
          <w:szCs w:val="24"/>
        </w:rPr>
        <w:t>y</w:t>
      </w:r>
    </w:p>
    <w:p w:rsidR="00E457E5" w:rsidRPr="00E457E5" w:rsidRDefault="0086564A" w:rsidP="0086564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777682">
        <w:rPr>
          <w:rFonts w:ascii="Century Gothic" w:eastAsia="Calibri" w:hAnsi="Century Gothic" w:cs="Times New Roman"/>
          <w:b/>
          <w:sz w:val="24"/>
          <w:szCs w:val="24"/>
        </w:rPr>
        <w:t>VEINTIOCHO</w:t>
      </w:r>
      <w:bookmarkStart w:id="0" w:name="_GoBack"/>
      <w:bookmarkEnd w:id="0"/>
      <w:r w:rsidR="00B44520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05913588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5113102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511310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5113102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5113102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96726850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96726850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5508805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95508805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5508805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95508805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0163039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0163039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0163039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0163039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C223C"/>
    <w:rsid w:val="008D2823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2A48-7DB1-4EFF-A6A6-484597E5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2023-01-05T21:17:00Z</dcterms:created>
  <dcterms:modified xsi:type="dcterms:W3CDTF">2023-01-05T21:17:00Z</dcterms:modified>
</cp:coreProperties>
</file>