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proofErr w:type="spellStart"/>
      <w:r w:rsidR="00A701AF">
        <w:rPr>
          <w:rFonts w:ascii="Century Gothic" w:hAnsi="Century Gothic"/>
          <w:b/>
          <w:sz w:val="24"/>
          <w:szCs w:val="24"/>
        </w:rPr>
        <w:t>Decima</w:t>
      </w:r>
      <w:proofErr w:type="spellEnd"/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701AF">
        <w:rPr>
          <w:rFonts w:ascii="Century Gothic" w:hAnsi="Century Gothic"/>
          <w:b/>
          <w:sz w:val="24"/>
          <w:szCs w:val="24"/>
        </w:rPr>
        <w:t>veintiuno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01AF" w:rsidRPr="0052553A" w:rsidRDefault="00A701AF" w:rsidP="00A701A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01AF" w:rsidRPr="003041CF" w:rsidRDefault="00A701AF" w:rsidP="00A701A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701AF" w:rsidRPr="002C2C7E" w:rsidRDefault="00A701AF" w:rsidP="00A701A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</w:t>
      </w:r>
      <w:r w:rsidRPr="0052553A">
        <w:rPr>
          <w:rFonts w:ascii="Century Gothic" w:hAnsi="Century Gothic"/>
          <w:b w:val="0"/>
          <w:sz w:val="24"/>
          <w:szCs w:val="24"/>
        </w:rPr>
        <w:t>oficio</w:t>
      </w:r>
      <w:r>
        <w:rPr>
          <w:rFonts w:ascii="Century Gothic" w:hAnsi="Century Gothic"/>
          <w:b w:val="0"/>
          <w:sz w:val="24"/>
          <w:szCs w:val="24"/>
        </w:rPr>
        <w:t xml:space="preserve"> 1623/2021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Séptimo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88/2021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="008F2F07">
        <w:rPr>
          <w:rFonts w:ascii="Century Gothic" w:hAnsi="Century Gothic"/>
          <w:b w:val="0"/>
          <w:sz w:val="24"/>
          <w:szCs w:val="24"/>
        </w:rPr>
        <w:t xml:space="preserve"> juicio de amparo referido;</w:t>
      </w:r>
      <w:bookmarkStart w:id="0" w:name="_GoBack"/>
      <w:bookmarkEnd w:id="0"/>
    </w:p>
    <w:p w:rsidR="008F2F07" w:rsidRPr="008F2F07" w:rsidRDefault="00A701AF" w:rsidP="00A701A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68/2018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88/2021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 w:rsidR="008F2F07">
        <w:rPr>
          <w:rFonts w:ascii="Century Gothic" w:hAnsi="Century Gothic"/>
          <w:b w:val="0"/>
          <w:sz w:val="24"/>
          <w:szCs w:val="24"/>
        </w:rPr>
        <w:t>;</w:t>
      </w:r>
    </w:p>
    <w:p w:rsidR="000E14AC" w:rsidRPr="00F461D0" w:rsidRDefault="008F2F07" w:rsidP="00A701A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701AF">
        <w:rPr>
          <w:rFonts w:ascii="Century Gothic" w:hAnsi="Century Gothic"/>
          <w:b/>
          <w:sz w:val="24"/>
          <w:szCs w:val="24"/>
        </w:rPr>
        <w:t>VEINTE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8F2F0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F2F0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F2F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701A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F2F0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F2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6379A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9153F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2F07"/>
    <w:rsid w:val="008F3AF5"/>
    <w:rsid w:val="009431EA"/>
    <w:rsid w:val="0099457A"/>
    <w:rsid w:val="009D2487"/>
    <w:rsid w:val="009E6EA7"/>
    <w:rsid w:val="00A27FBA"/>
    <w:rsid w:val="00A531B1"/>
    <w:rsid w:val="00A701A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DC057C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4</cp:revision>
  <dcterms:created xsi:type="dcterms:W3CDTF">2022-02-03T18:56:00Z</dcterms:created>
  <dcterms:modified xsi:type="dcterms:W3CDTF">2022-02-04T21:14:00Z</dcterms:modified>
</cp:coreProperties>
</file>