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92369405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B23A1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93FDF">
        <w:rPr>
          <w:rFonts w:ascii="Century Gothic" w:eastAsia="Calibri" w:hAnsi="Century Gothic" w:cs="Times New Roman"/>
          <w:b/>
          <w:sz w:val="24"/>
          <w:szCs w:val="24"/>
        </w:rPr>
        <w:t>Tercera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93FDF">
        <w:rPr>
          <w:rFonts w:ascii="Century Gothic" w:eastAsia="Calibri" w:hAnsi="Century Gothic" w:cs="Times New Roman"/>
          <w:b/>
          <w:sz w:val="24"/>
          <w:szCs w:val="24"/>
        </w:rPr>
        <w:t>cuatro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993FDF" w:rsidRPr="00B339E5" w:rsidRDefault="00993FDF" w:rsidP="00993FD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93FDF" w:rsidRPr="00B339E5" w:rsidRDefault="00993FDF" w:rsidP="00993FD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93FDF" w:rsidRPr="001927A7" w:rsidRDefault="00993FDF" w:rsidP="00993FDF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r>
        <w:rPr>
          <w:rFonts w:ascii="Century Gothic" w:hAnsi="Century Gothic"/>
          <w:b w:val="0"/>
          <w:sz w:val="24"/>
          <w:szCs w:val="24"/>
        </w:rPr>
        <w:t>ejercicio de Facultad de Atracción; y</w:t>
      </w:r>
    </w:p>
    <w:p w:rsidR="00E457E5" w:rsidRPr="00FF7DCD" w:rsidRDefault="00993FDF" w:rsidP="00993FD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93FDF">
        <w:rPr>
          <w:rFonts w:ascii="Century Gothic" w:eastAsia="Calibri" w:hAnsi="Century Gothic" w:cs="Times New Roman"/>
          <w:b/>
          <w:sz w:val="24"/>
          <w:szCs w:val="24"/>
        </w:rPr>
        <w:t>TRES DE ABRIL</w:t>
      </w:r>
      <w:bookmarkStart w:id="0" w:name="_GoBack"/>
      <w:bookmarkEnd w:id="0"/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92369405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45988429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45988429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45988429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45988429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276925408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76925408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48150038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48150038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48150038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481500388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2296943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2296943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2296943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2296943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93FDF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AB5A02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D7B3-3D2D-4E16-A1CF-82BC8A5B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2023-05-24T17:57:00Z</dcterms:created>
  <dcterms:modified xsi:type="dcterms:W3CDTF">2023-05-24T17:57:00Z</dcterms:modified>
</cp:coreProperties>
</file>