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="00F56006">
        <w:rPr>
          <w:rFonts w:ascii="Century Gothic" w:hAnsi="Century Gothic"/>
          <w:b/>
          <w:sz w:val="24"/>
          <w:szCs w:val="24"/>
        </w:rPr>
        <w:t>Cuarta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F56006">
        <w:rPr>
          <w:rFonts w:ascii="Century Gothic" w:hAnsi="Century Gothic"/>
          <w:b/>
          <w:sz w:val="24"/>
          <w:szCs w:val="24"/>
        </w:rPr>
        <w:t>primero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56006" w:rsidRPr="0052553A" w:rsidRDefault="00F56006" w:rsidP="00F5600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56006" w:rsidRPr="003041CF" w:rsidRDefault="00F56006" w:rsidP="00F5600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56006" w:rsidRPr="000B3B1A" w:rsidRDefault="00F56006" w:rsidP="00F5600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II-186/2022</w:t>
      </w:r>
      <w:r w:rsidRPr="00BB02F4">
        <w:rPr>
          <w:rFonts w:ascii="Century Gothic" w:hAnsi="Century Gothic"/>
          <w:b w:val="0"/>
          <w:sz w:val="24"/>
          <w:szCs w:val="24"/>
        </w:rPr>
        <w:t>.</w:t>
      </w:r>
    </w:p>
    <w:p w:rsidR="00F56006" w:rsidRPr="00B13FFB" w:rsidRDefault="00F56006" w:rsidP="00F5600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IV-53/2022</w:t>
      </w:r>
      <w:r w:rsidRPr="00BB02F4">
        <w:rPr>
          <w:rFonts w:ascii="Century Gothic" w:hAnsi="Century Gothic"/>
          <w:b w:val="0"/>
          <w:sz w:val="24"/>
          <w:szCs w:val="24"/>
        </w:rPr>
        <w:t>.</w:t>
      </w:r>
    </w:p>
    <w:p w:rsidR="00F56006" w:rsidRPr="000B3B1A" w:rsidRDefault="00F56006" w:rsidP="00F5600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0B3B1A">
        <w:rPr>
          <w:rFonts w:ascii="Century Gothic" w:hAnsi="Century Gothic"/>
          <w:b w:val="0"/>
          <w:sz w:val="24"/>
          <w:szCs w:val="24"/>
        </w:rPr>
        <w:t xml:space="preserve">Aprobación del cambio de domicilio para las tres Ponencias que integran Sala Superior del Tribunal de Justicia Administrativa del Estado de Jalisco. </w:t>
      </w:r>
    </w:p>
    <w:p w:rsidR="004B7D68" w:rsidRPr="00771D07" w:rsidRDefault="00F56006" w:rsidP="00F5600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56006">
        <w:rPr>
          <w:rFonts w:ascii="Century Gothic" w:hAnsi="Century Gothic"/>
          <w:b/>
          <w:sz w:val="24"/>
          <w:szCs w:val="24"/>
        </w:rPr>
        <w:t>VEINTIOCHO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8C269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8C269A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 w:rsidR="001C1093" w:rsidRPr="00421D68" w:rsidRDefault="00F56006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5600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560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5600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5600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560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2022-03-03T16:23:00Z</dcterms:created>
  <dcterms:modified xsi:type="dcterms:W3CDTF">2022-03-03T16:23:00Z</dcterms:modified>
</cp:coreProperties>
</file>