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4E80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070D5FC4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271F9ED2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031CB61C" w14:textId="77777777" w:rsidR="00A44EE3" w:rsidRPr="00827754" w:rsidRDefault="00A44EE3" w:rsidP="00A44EE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64A3B56C" w14:textId="77777777" w:rsidR="00357F5B" w:rsidRDefault="00357F5B" w:rsidP="0024288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46369B73" w14:textId="3A864FA3" w:rsidR="00182B60" w:rsidRPr="00827754" w:rsidRDefault="00182B60" w:rsidP="009A0A07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sz w:val="24"/>
          <w:szCs w:val="24"/>
        </w:rPr>
        <w:t>Conforme al artículo 21 fracción IV del Reglamento Interior del Tribunal de Justicia Administrativa del Estado de Jalisco, se convoca a la</w:t>
      </w:r>
      <w:r w:rsidR="0024288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B2603">
        <w:rPr>
          <w:rFonts w:ascii="Century Gothic" w:eastAsia="Calibri" w:hAnsi="Century Gothic" w:cs="Times New Roman"/>
          <w:b/>
          <w:bCs/>
          <w:sz w:val="24"/>
          <w:szCs w:val="24"/>
        </w:rPr>
        <w:t>Trigésima</w:t>
      </w:r>
      <w:r w:rsidR="00C0438B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217E65">
        <w:rPr>
          <w:rFonts w:ascii="Century Gothic" w:eastAsia="Calibri" w:hAnsi="Century Gothic" w:cs="Times New Roman"/>
          <w:b/>
          <w:bCs/>
          <w:sz w:val="24"/>
          <w:szCs w:val="24"/>
        </w:rPr>
        <w:t>Segunda</w:t>
      </w:r>
      <w:r w:rsidR="00CB2603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6468D3">
        <w:rPr>
          <w:rFonts w:ascii="Century Gothic" w:eastAsia="Calibri" w:hAnsi="Century Gothic" w:cs="Times New Roman"/>
          <w:b/>
          <w:bCs/>
          <w:sz w:val="24"/>
          <w:szCs w:val="24"/>
        </w:rPr>
        <w:t>S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esión Extraordinaria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 del año dos mil veintic</w:t>
      </w:r>
      <w:r w:rsidR="0046426E">
        <w:rPr>
          <w:rFonts w:ascii="Century Gothic" w:eastAsia="Calibri" w:hAnsi="Century Gothic" w:cs="Times New Roman"/>
          <w:sz w:val="24"/>
          <w:szCs w:val="24"/>
        </w:rPr>
        <w:t>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que tendrá verificativo a las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827754">
        <w:rPr>
          <w:rFonts w:ascii="Century Gothic" w:eastAsia="Calibri" w:hAnsi="Century Gothic" w:cs="Times New Roman"/>
          <w:sz w:val="24"/>
          <w:szCs w:val="24"/>
        </w:rPr>
        <w:t>el día</w:t>
      </w:r>
      <w:r w:rsidR="00CB2603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17E65">
        <w:rPr>
          <w:rFonts w:ascii="Century Gothic" w:eastAsia="Calibri" w:hAnsi="Century Gothic" w:cs="Times New Roman"/>
          <w:b/>
          <w:sz w:val="24"/>
          <w:szCs w:val="24"/>
        </w:rPr>
        <w:t xml:space="preserve">veintiuno </w:t>
      </w:r>
      <w:r w:rsidR="00C0438B">
        <w:rPr>
          <w:rFonts w:ascii="Century Gothic" w:eastAsia="Calibri" w:hAnsi="Century Gothic" w:cs="Times New Roman"/>
          <w:b/>
          <w:sz w:val="24"/>
          <w:szCs w:val="24"/>
        </w:rPr>
        <w:t>de</w:t>
      </w:r>
      <w:r w:rsidR="00E15C8F">
        <w:rPr>
          <w:rFonts w:ascii="Century Gothic" w:eastAsia="Calibri" w:hAnsi="Century Gothic" w:cs="Times New Roman"/>
          <w:b/>
          <w:sz w:val="24"/>
          <w:szCs w:val="24"/>
        </w:rPr>
        <w:t xml:space="preserve"> abril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827754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827754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7F66537" w14:textId="4720E791" w:rsidR="00182B60" w:rsidRDefault="00182B60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7AB92D4B" w14:textId="77777777" w:rsidR="00217E65" w:rsidRPr="00B339E5" w:rsidRDefault="00217E65" w:rsidP="00217E65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518383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2D0B921B" w14:textId="77777777" w:rsidR="00217E65" w:rsidRDefault="00217E65" w:rsidP="00217E65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2FF0D307" w14:textId="77777777" w:rsidR="00217E65" w:rsidRDefault="00217E65" w:rsidP="00217E65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Recepción del oficio 197/2025-A que remite el Secretario del Tercer Tribunal Colegiado en Materia Administrativa del Tercer Circuito, relativo al juicio de amparo 27/2025 en el cual requieren a este Tribunal para el cumplimiento de la ejecutoria de los juicios de amparo referidos.</w:t>
      </w:r>
    </w:p>
    <w:p w14:paraId="44DC7661" w14:textId="77777777" w:rsidR="00217E65" w:rsidRPr="00BB3B33" w:rsidRDefault="00217E65" w:rsidP="00217E65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Análisis, discusión y aprobación del proyecto de sentencia del expediente Recurso de Apelación 1167/2024 en cumplimiento a la ejecutoria de amparo 27/2025 </w:t>
      </w:r>
      <w:r w:rsidRPr="00BB3B33">
        <w:rPr>
          <w:rFonts w:ascii="Century Gothic" w:hAnsi="Century Gothic"/>
          <w:b w:val="0"/>
          <w:sz w:val="24"/>
          <w:szCs w:val="24"/>
        </w:rPr>
        <w:t>y;</w:t>
      </w:r>
    </w:p>
    <w:p w14:paraId="58B641FA" w14:textId="77777777" w:rsidR="00217E65" w:rsidRPr="000715B3" w:rsidRDefault="00217E65" w:rsidP="00217E65">
      <w:pPr>
        <w:pStyle w:val="Sangradetextonormal"/>
        <w:numPr>
          <w:ilvl w:val="0"/>
          <w:numId w:val="1"/>
        </w:numPr>
        <w:jc w:val="both"/>
        <w:rPr>
          <w:sz w:val="24"/>
          <w:szCs w:val="24"/>
        </w:rPr>
      </w:pPr>
      <w:bookmarkStart w:id="4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4"/>
      <w:r w:rsidRPr="00993705">
        <w:rPr>
          <w:rFonts w:ascii="Century Gothic" w:hAnsi="Century Gothic"/>
          <w:b w:val="0"/>
          <w:sz w:val="24"/>
          <w:szCs w:val="24"/>
        </w:rPr>
        <w:t>.</w:t>
      </w:r>
    </w:p>
    <w:bookmarkEnd w:id="1"/>
    <w:p w14:paraId="546078B2" w14:textId="77777777" w:rsidR="00C0438B" w:rsidRDefault="00C0438B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5E33A3CD" w14:textId="77777777" w:rsidR="00F36D43" w:rsidRPr="00827754" w:rsidRDefault="00F36D43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0295D20A" w14:textId="1DA2A5F4" w:rsidR="00182B60" w:rsidRDefault="00182B60" w:rsidP="00182B6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03C5375E" w14:textId="3FE9CDB1" w:rsidR="00356990" w:rsidRDefault="00356990" w:rsidP="00182B6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4CF5DB3E" w14:textId="77777777" w:rsidR="008E2B09" w:rsidRDefault="008E2B09" w:rsidP="008E2B09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3103F7CC" w14:textId="32766D02" w:rsidR="00DA7E52" w:rsidRDefault="00DA7E52" w:rsidP="00DA7E52">
      <w:pPr>
        <w:spacing w:after="0"/>
        <w:rPr>
          <w:rFonts w:ascii="Century Gothic" w:eastAsia="Calibri" w:hAnsi="Century Gothic" w:cs="Times New Roman"/>
          <w:sz w:val="24"/>
          <w:szCs w:val="24"/>
          <w:lang w:val="es-ES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Lo hago de su conocimiento para los efectos correspondientes. </w:t>
      </w:r>
    </w:p>
    <w:p w14:paraId="5E190224" w14:textId="77777777" w:rsidR="00D36B93" w:rsidRPr="00827754" w:rsidRDefault="00D36B93" w:rsidP="0046426E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4A29904E" w14:textId="57450639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GUADALAJARA, JALISCO,</w:t>
      </w:r>
      <w:r w:rsidR="00A330EA" w:rsidRPr="00A330EA">
        <w:rPr>
          <w:rFonts w:ascii="Century Gothic" w:eastAsia="Calibri" w:hAnsi="Century Gothic" w:cs="Times New Roman"/>
          <w:b/>
          <w:szCs w:val="24"/>
        </w:rPr>
        <w:t xml:space="preserve"> </w:t>
      </w:r>
      <w:r w:rsidR="00217E65">
        <w:rPr>
          <w:rFonts w:ascii="Century Gothic" w:eastAsia="Calibri" w:hAnsi="Century Gothic" w:cs="Times New Roman"/>
          <w:b/>
          <w:szCs w:val="24"/>
        </w:rPr>
        <w:t xml:space="preserve">QUINCE 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DE ABRIL </w:t>
      </w:r>
      <w:r w:rsidR="0046426E">
        <w:rPr>
          <w:rFonts w:ascii="Century Gothic" w:eastAsia="Calibri" w:hAnsi="Century Gothic" w:cs="Times New Roman"/>
          <w:b/>
          <w:szCs w:val="24"/>
        </w:rPr>
        <w:t>DE DOS MIL VEINTICINCO</w:t>
      </w:r>
      <w:r w:rsidR="00BD029C" w:rsidRPr="00A330EA">
        <w:rPr>
          <w:rFonts w:ascii="Century Gothic" w:eastAsia="Calibri" w:hAnsi="Century Gothic" w:cs="Times New Roman"/>
          <w:b/>
          <w:szCs w:val="24"/>
        </w:rPr>
        <w:t>.</w:t>
      </w:r>
    </w:p>
    <w:p w14:paraId="3791DED2" w14:textId="77777777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 xml:space="preserve">PRESIDENTE DE LA SALA SUPERIOR DEL TRIBUNAL DE </w:t>
      </w:r>
    </w:p>
    <w:p w14:paraId="0DC22090" w14:textId="44ABBBA3" w:rsidR="00D36B93" w:rsidRDefault="00D36B93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JUSTICIA ADMINISTRATIVA DEL ESTADO</w:t>
      </w:r>
    </w:p>
    <w:p w14:paraId="0B4A3B9A" w14:textId="77777777" w:rsidR="00815B84" w:rsidRPr="00815B84" w:rsidRDefault="00815B84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</w:p>
    <w:p w14:paraId="0E5069BF" w14:textId="3DF57012" w:rsidR="00D36B93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0BD93869" w14:textId="77777777" w:rsidR="00D36B93" w:rsidRPr="00827754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39DD3F30" w:rsidR="00716BAB" w:rsidRPr="005A6774" w:rsidRDefault="00A44EE3" w:rsidP="00815B84">
      <w:pPr>
        <w:ind w:left="708" w:firstLine="708"/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</w:t>
      </w:r>
      <w:r w:rsidR="005A6774">
        <w:rPr>
          <w:rFonts w:ascii="Century Gothic" w:eastAsia="Calibri" w:hAnsi="Century Gothic" w:cs="Times New Roman"/>
          <w:b/>
          <w:sz w:val="24"/>
          <w:szCs w:val="24"/>
        </w:rPr>
        <w:t>Z</w:t>
      </w:r>
      <w:permEnd w:id="811214924"/>
    </w:p>
    <w:sectPr w:rsidR="00716BAB" w:rsidRPr="005A6774" w:rsidSect="00B2498F">
      <w:headerReference w:type="default" r:id="rId8"/>
      <w:footerReference w:type="default" r:id="rId9"/>
      <w:headerReference w:type="first" r:id="rId10"/>
      <w:footerReference w:type="first" r:id="rId11"/>
      <w:pgSz w:w="12242" w:h="19301" w:code="122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328D4"/>
    <w:rsid w:val="000404A8"/>
    <w:rsid w:val="000567CF"/>
    <w:rsid w:val="00060574"/>
    <w:rsid w:val="00066DB9"/>
    <w:rsid w:val="00071806"/>
    <w:rsid w:val="00076C55"/>
    <w:rsid w:val="00082388"/>
    <w:rsid w:val="0009003B"/>
    <w:rsid w:val="00090A7D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52F20"/>
    <w:rsid w:val="00154FC0"/>
    <w:rsid w:val="0016019F"/>
    <w:rsid w:val="00164FE4"/>
    <w:rsid w:val="001657F0"/>
    <w:rsid w:val="0017571C"/>
    <w:rsid w:val="001804E4"/>
    <w:rsid w:val="00182B60"/>
    <w:rsid w:val="00184E30"/>
    <w:rsid w:val="001A0853"/>
    <w:rsid w:val="001D1BD9"/>
    <w:rsid w:val="001E74FD"/>
    <w:rsid w:val="001F3558"/>
    <w:rsid w:val="00200E66"/>
    <w:rsid w:val="002027ED"/>
    <w:rsid w:val="00217E65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C3286"/>
    <w:rsid w:val="002C4126"/>
    <w:rsid w:val="00303408"/>
    <w:rsid w:val="00304363"/>
    <w:rsid w:val="003074F2"/>
    <w:rsid w:val="00314F23"/>
    <w:rsid w:val="00315636"/>
    <w:rsid w:val="00323AE8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A4401"/>
    <w:rsid w:val="003B32EF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21422"/>
    <w:rsid w:val="00430E7E"/>
    <w:rsid w:val="0043736C"/>
    <w:rsid w:val="00443278"/>
    <w:rsid w:val="0044403D"/>
    <w:rsid w:val="004509B4"/>
    <w:rsid w:val="00460288"/>
    <w:rsid w:val="0046426E"/>
    <w:rsid w:val="00485D9E"/>
    <w:rsid w:val="004A3536"/>
    <w:rsid w:val="004B1312"/>
    <w:rsid w:val="004B51DE"/>
    <w:rsid w:val="004C7C02"/>
    <w:rsid w:val="004E2321"/>
    <w:rsid w:val="00504CF4"/>
    <w:rsid w:val="0051359D"/>
    <w:rsid w:val="00534227"/>
    <w:rsid w:val="0053470C"/>
    <w:rsid w:val="005356CC"/>
    <w:rsid w:val="00543913"/>
    <w:rsid w:val="00550550"/>
    <w:rsid w:val="005521BF"/>
    <w:rsid w:val="00555E13"/>
    <w:rsid w:val="00573F42"/>
    <w:rsid w:val="00576C4D"/>
    <w:rsid w:val="005A6774"/>
    <w:rsid w:val="005B2C11"/>
    <w:rsid w:val="005C7239"/>
    <w:rsid w:val="005E0286"/>
    <w:rsid w:val="006061FC"/>
    <w:rsid w:val="00610306"/>
    <w:rsid w:val="00626291"/>
    <w:rsid w:val="0064587C"/>
    <w:rsid w:val="006468D3"/>
    <w:rsid w:val="006822B8"/>
    <w:rsid w:val="006900B5"/>
    <w:rsid w:val="006A0030"/>
    <w:rsid w:val="006A5348"/>
    <w:rsid w:val="006C3172"/>
    <w:rsid w:val="006C32AB"/>
    <w:rsid w:val="006C4524"/>
    <w:rsid w:val="006C61E8"/>
    <w:rsid w:val="006E5155"/>
    <w:rsid w:val="006E56D6"/>
    <w:rsid w:val="006F7A6D"/>
    <w:rsid w:val="00702A3D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7236E"/>
    <w:rsid w:val="007753D4"/>
    <w:rsid w:val="00777682"/>
    <w:rsid w:val="00785BC2"/>
    <w:rsid w:val="00786D3A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7754"/>
    <w:rsid w:val="00844162"/>
    <w:rsid w:val="00845A67"/>
    <w:rsid w:val="00852FB6"/>
    <w:rsid w:val="00862755"/>
    <w:rsid w:val="0086564A"/>
    <w:rsid w:val="00870F59"/>
    <w:rsid w:val="0088200E"/>
    <w:rsid w:val="008828E5"/>
    <w:rsid w:val="00894C42"/>
    <w:rsid w:val="00895495"/>
    <w:rsid w:val="008C223C"/>
    <w:rsid w:val="008D2823"/>
    <w:rsid w:val="008E2B09"/>
    <w:rsid w:val="008E45EA"/>
    <w:rsid w:val="008E5326"/>
    <w:rsid w:val="008F36AF"/>
    <w:rsid w:val="00901C96"/>
    <w:rsid w:val="009052E5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54A7A"/>
    <w:rsid w:val="00A55F10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E5B"/>
    <w:rsid w:val="00BD029C"/>
    <w:rsid w:val="00BD634C"/>
    <w:rsid w:val="00BE1BEF"/>
    <w:rsid w:val="00BF1011"/>
    <w:rsid w:val="00C0438B"/>
    <w:rsid w:val="00C11587"/>
    <w:rsid w:val="00C204F3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7E52"/>
    <w:rsid w:val="00DC0974"/>
    <w:rsid w:val="00DC3B7F"/>
    <w:rsid w:val="00DC78E9"/>
    <w:rsid w:val="00DD2484"/>
    <w:rsid w:val="00DD5621"/>
    <w:rsid w:val="00DE1866"/>
    <w:rsid w:val="00DF6F17"/>
    <w:rsid w:val="00E145E4"/>
    <w:rsid w:val="00E14DD3"/>
    <w:rsid w:val="00E15C8F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51D2"/>
    <w:rsid w:val="00F127CE"/>
    <w:rsid w:val="00F15FFE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73D6"/>
    <w:rsid w:val="00FF166F"/>
    <w:rsid w:val="00FF1A3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2025-04-23T17:58:00Z</dcterms:created>
  <dcterms:modified xsi:type="dcterms:W3CDTF">2025-04-23T17:59:00Z</dcterms:modified>
</cp:coreProperties>
</file>