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431247001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AA37D0">
        <w:rPr>
          <w:rFonts w:ascii="Century Gothic" w:eastAsia="Calibri" w:hAnsi="Century Gothic" w:cs="Times New Roman"/>
          <w:b/>
          <w:sz w:val="24"/>
          <w:szCs w:val="24"/>
        </w:rPr>
        <w:t>Trigésima</w:t>
      </w:r>
      <w:r w:rsidR="00AB5A02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BE7829">
        <w:rPr>
          <w:rFonts w:ascii="Century Gothic" w:eastAsia="Calibri" w:hAnsi="Century Gothic" w:cs="Times New Roman"/>
          <w:b/>
          <w:sz w:val="24"/>
          <w:szCs w:val="24"/>
        </w:rPr>
        <w:t>Novena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BE7829">
        <w:rPr>
          <w:rFonts w:ascii="Century Gothic" w:eastAsia="Calibri" w:hAnsi="Century Gothic" w:cs="Times New Roman"/>
          <w:b/>
          <w:sz w:val="24"/>
          <w:szCs w:val="24"/>
        </w:rPr>
        <w:t>veintiséis</w:t>
      </w:r>
      <w:r w:rsidR="004667FF">
        <w:rPr>
          <w:rFonts w:ascii="Century Gothic" w:eastAsia="Calibri" w:hAnsi="Century Gothic" w:cs="Times New Roman"/>
          <w:b/>
          <w:sz w:val="24"/>
          <w:szCs w:val="24"/>
        </w:rPr>
        <w:t xml:space="preserve"> de mayo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BE7829" w:rsidRPr="00B339E5" w:rsidRDefault="00BE7829" w:rsidP="00BE7829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E7829" w:rsidRPr="00B339E5" w:rsidRDefault="00BE7829" w:rsidP="00BE782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E7829" w:rsidRDefault="00BE7829" w:rsidP="00BE782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s 302/2023 y 258/2023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Primer Tribunal Colegiado en Materia Administrativa del Tercer Circuito, </w:t>
      </w:r>
      <w:r w:rsidRPr="00B339E5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Amparo número</w:t>
      </w:r>
      <w:r>
        <w:rPr>
          <w:rFonts w:ascii="Century Gothic" w:hAnsi="Century Gothic"/>
          <w:b w:val="0"/>
          <w:sz w:val="24"/>
          <w:szCs w:val="24"/>
        </w:rPr>
        <w:t xml:space="preserve"> 93/2023 y 424/2022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D7448B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>;</w:t>
      </w:r>
    </w:p>
    <w:p w:rsidR="00BE7829" w:rsidRDefault="00BE7829" w:rsidP="00BE782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Reclamación 79/2023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93/2023 del </w:t>
      </w:r>
      <w:r>
        <w:rPr>
          <w:rFonts w:ascii="Century Gothic" w:hAnsi="Century Gothic"/>
          <w:b w:val="0"/>
          <w:sz w:val="24"/>
          <w:szCs w:val="24"/>
        </w:rPr>
        <w:t xml:space="preserve">Primer Tribunal Colegiado en Materia Administrativa del Tercer Circuito; </w:t>
      </w:r>
    </w:p>
    <w:p w:rsidR="00BE7829" w:rsidRDefault="00BE7829" w:rsidP="00BE782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Apelación 1451/2021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424/2022 del </w:t>
      </w:r>
      <w:r>
        <w:rPr>
          <w:rFonts w:ascii="Century Gothic" w:hAnsi="Century Gothic"/>
          <w:b w:val="0"/>
          <w:sz w:val="24"/>
          <w:szCs w:val="24"/>
        </w:rPr>
        <w:t>Primer Tribunal Colegiado en Materia Administrativa del Tercer Circuito;</w:t>
      </w:r>
    </w:p>
    <w:p w:rsidR="00BE7829" w:rsidRPr="005571FE" w:rsidRDefault="00BE7829" w:rsidP="00BE782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</w:t>
      </w:r>
      <w:r>
        <w:rPr>
          <w:rFonts w:ascii="Century Gothic" w:hAnsi="Century Gothic"/>
          <w:b w:val="0"/>
          <w:sz w:val="24"/>
          <w:szCs w:val="24"/>
        </w:rPr>
        <w:t>ejercicio de Facultad de Atracción</w:t>
      </w:r>
      <w:r>
        <w:rPr>
          <w:rFonts w:ascii="Century Gothic" w:hAnsi="Century Gothic"/>
          <w:b w:val="0"/>
          <w:sz w:val="24"/>
          <w:szCs w:val="24"/>
          <w:lang w:val="es-MX"/>
        </w:rPr>
        <w:t>; y</w:t>
      </w:r>
    </w:p>
    <w:p w:rsidR="00E457E5" w:rsidRPr="00FF7DCD" w:rsidRDefault="00BE7829" w:rsidP="00BE782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BE7829">
        <w:rPr>
          <w:rFonts w:ascii="Century Gothic" w:eastAsia="Calibri" w:hAnsi="Century Gothic" w:cs="Times New Roman"/>
          <w:b/>
          <w:sz w:val="24"/>
          <w:szCs w:val="24"/>
        </w:rPr>
        <w:t>VEINTICINCO</w:t>
      </w:r>
      <w:r w:rsidR="004667FF">
        <w:rPr>
          <w:rFonts w:ascii="Century Gothic" w:eastAsia="Calibri" w:hAnsi="Century Gothic" w:cs="Times New Roman"/>
          <w:b/>
          <w:sz w:val="24"/>
          <w:szCs w:val="24"/>
        </w:rPr>
        <w:t xml:space="preserve"> DE MAYO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431247001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740699786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74069978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740699786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740699786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604277776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604277776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347889710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34788971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347889710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347889710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816156632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81615663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816156632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81615663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7D0"/>
    <w:rsid w:val="00AA3CBF"/>
    <w:rsid w:val="00AB5A02"/>
    <w:rsid w:val="00B2498F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54E1-80E4-481F-BB97-6863043C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1595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2023-07-04T20:42:00Z</dcterms:created>
  <dcterms:modified xsi:type="dcterms:W3CDTF">2023-07-04T20:42:00Z</dcterms:modified>
</cp:coreProperties>
</file>