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184762681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0A34FC">
        <w:rPr>
          <w:rFonts w:ascii="Century Gothic" w:eastAsia="Calibri" w:hAnsi="Century Gothic" w:cs="Times New Roman"/>
          <w:b/>
          <w:sz w:val="24"/>
          <w:szCs w:val="24"/>
        </w:rPr>
        <w:t>Cuadragésima</w:t>
      </w:r>
      <w:r w:rsidR="002E2776">
        <w:rPr>
          <w:rFonts w:ascii="Century Gothic" w:eastAsia="Calibri" w:hAnsi="Century Gothic" w:cs="Times New Roman"/>
          <w:b/>
          <w:sz w:val="24"/>
          <w:szCs w:val="24"/>
        </w:rPr>
        <w:t xml:space="preserve"> Quinta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2E2776">
        <w:rPr>
          <w:rFonts w:ascii="Century Gothic" w:eastAsia="Calibri" w:hAnsi="Century Gothic" w:cs="Times New Roman"/>
          <w:b/>
          <w:sz w:val="24"/>
          <w:szCs w:val="24"/>
        </w:rPr>
        <w:t>ocho</w:t>
      </w:r>
      <w:r w:rsidR="00811B41">
        <w:rPr>
          <w:rFonts w:ascii="Century Gothic" w:eastAsia="Calibri" w:hAnsi="Century Gothic" w:cs="Times New Roman"/>
          <w:b/>
          <w:sz w:val="24"/>
          <w:szCs w:val="24"/>
        </w:rPr>
        <w:t xml:space="preserve"> de junio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2E2776" w:rsidRPr="00B339E5" w:rsidRDefault="002E2776" w:rsidP="002E2776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2E2776" w:rsidRPr="00B339E5" w:rsidRDefault="002E2776" w:rsidP="002E2776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2E2776" w:rsidRPr="00D7448B" w:rsidRDefault="002E2776" w:rsidP="002E2776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298/2023-A, 1084/2023 y 9368/2023 </w:t>
      </w:r>
      <w:r w:rsidRPr="00B339E5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Acuerdos del </w:t>
      </w:r>
      <w:r>
        <w:rPr>
          <w:rFonts w:ascii="Century Gothic" w:hAnsi="Century Gothic"/>
          <w:b w:val="0"/>
          <w:sz w:val="24"/>
          <w:szCs w:val="24"/>
        </w:rPr>
        <w:t xml:space="preserve">Primer, Segundo y Séptimo Tribunal Colegiado en Materia Administrativa del Tercer Circuito, </w:t>
      </w:r>
      <w:r w:rsidRPr="00B339E5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a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Amparo número </w:t>
      </w:r>
      <w:r>
        <w:rPr>
          <w:rFonts w:ascii="Century Gothic" w:hAnsi="Century Gothic"/>
          <w:b w:val="0"/>
          <w:sz w:val="24"/>
          <w:szCs w:val="24"/>
        </w:rPr>
        <w:t>79/2023, 1084/2023 y 278/2022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D7448B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D7448B">
        <w:rPr>
          <w:rFonts w:ascii="Century Gothic" w:hAnsi="Century Gothic"/>
          <w:b w:val="0"/>
          <w:sz w:val="24"/>
          <w:szCs w:val="24"/>
        </w:rPr>
        <w:t>;</w:t>
      </w:r>
    </w:p>
    <w:p w:rsidR="002E2776" w:rsidRPr="00CB21EC" w:rsidRDefault="002E2776" w:rsidP="002E2776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 Recurso de Apelación 279/2021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79/2023 del Primer</w:t>
      </w:r>
      <w:r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Circuito;</w:t>
      </w:r>
    </w:p>
    <w:p w:rsidR="002E2776" w:rsidRPr="00EA672F" w:rsidRDefault="002E2776" w:rsidP="002E2776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 Recurso de Apelación 296/2022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175/2022 del Séptimo</w:t>
      </w:r>
      <w:r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Circuito;</w:t>
      </w:r>
    </w:p>
    <w:p w:rsidR="002E2776" w:rsidRPr="00792771" w:rsidRDefault="002E2776" w:rsidP="002E2776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 Recurso de Apelación 641/2022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278/2022 del Segundo</w:t>
      </w:r>
      <w:r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Circuito; y</w:t>
      </w:r>
    </w:p>
    <w:p w:rsidR="00E457E5" w:rsidRPr="00FF7DCD" w:rsidRDefault="002E2776" w:rsidP="002E277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2E2776">
        <w:rPr>
          <w:rFonts w:ascii="Century Gothic" w:eastAsia="Calibri" w:hAnsi="Century Gothic" w:cs="Times New Roman"/>
          <w:b/>
          <w:sz w:val="24"/>
          <w:szCs w:val="24"/>
        </w:rPr>
        <w:t>JALISCO, SIETE</w:t>
      </w:r>
      <w:bookmarkStart w:id="0" w:name="_GoBack"/>
      <w:bookmarkEnd w:id="0"/>
      <w:r w:rsidR="00811B41">
        <w:rPr>
          <w:rFonts w:ascii="Century Gothic" w:eastAsia="Calibri" w:hAnsi="Century Gothic" w:cs="Times New Roman"/>
          <w:b/>
          <w:sz w:val="24"/>
          <w:szCs w:val="24"/>
        </w:rPr>
        <w:t xml:space="preserve"> DE JUNIO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184762681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09453737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094537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09453737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09453737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851407233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851407233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703073891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70307389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703073891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703073891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763124365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76312436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763124365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763124365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1625C"/>
    <w:rsid w:val="000241C2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2E2776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11B41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01A2D"/>
    <w:rsid w:val="00921C10"/>
    <w:rsid w:val="0094673F"/>
    <w:rsid w:val="00974593"/>
    <w:rsid w:val="009861C0"/>
    <w:rsid w:val="009E4510"/>
    <w:rsid w:val="00A0589A"/>
    <w:rsid w:val="00A10426"/>
    <w:rsid w:val="00A120AB"/>
    <w:rsid w:val="00A54A7A"/>
    <w:rsid w:val="00A55F10"/>
    <w:rsid w:val="00A71209"/>
    <w:rsid w:val="00A92F9A"/>
    <w:rsid w:val="00AA37D0"/>
    <w:rsid w:val="00AA3CBF"/>
    <w:rsid w:val="00AB5A02"/>
    <w:rsid w:val="00B2498F"/>
    <w:rsid w:val="00B331EA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773B"/>
    <w:rsid w:val="00CB04AF"/>
    <w:rsid w:val="00CC6F37"/>
    <w:rsid w:val="00CE24FD"/>
    <w:rsid w:val="00D535DB"/>
    <w:rsid w:val="00D56C22"/>
    <w:rsid w:val="00DA3925"/>
    <w:rsid w:val="00DB23A1"/>
    <w:rsid w:val="00DC0974"/>
    <w:rsid w:val="00DC3B7F"/>
    <w:rsid w:val="00DD5621"/>
    <w:rsid w:val="00E13839"/>
    <w:rsid w:val="00E40B86"/>
    <w:rsid w:val="00E457E5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51AE-A6DF-4FA0-A7EE-24C6467D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1759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2023-08-03T19:01:00Z</dcterms:created>
  <dcterms:modified xsi:type="dcterms:W3CDTF">2023-08-03T19:01:00Z</dcterms:modified>
</cp:coreProperties>
</file>