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552213109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4C03D0">
        <w:rPr>
          <w:rFonts w:ascii="Century Gothic" w:eastAsia="Calibri" w:hAnsi="Century Gothic" w:cs="Times New Roman"/>
          <w:b/>
          <w:sz w:val="24"/>
          <w:szCs w:val="24"/>
        </w:rPr>
        <w:t>Sexagésima</w:t>
      </w:r>
      <w:r w:rsidR="00FE51BC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3D6202">
        <w:rPr>
          <w:rFonts w:ascii="Century Gothic" w:eastAsia="Calibri" w:hAnsi="Century Gothic" w:cs="Times New Roman"/>
          <w:b/>
          <w:sz w:val="24"/>
          <w:szCs w:val="24"/>
        </w:rPr>
        <w:t>Segunda</w:t>
      </w:r>
      <w:r w:rsidR="001B668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4C03D0">
        <w:rPr>
          <w:rFonts w:ascii="Century Gothic" w:eastAsia="Calibri" w:hAnsi="Century Gothic" w:cs="Times New Roman"/>
          <w:b/>
          <w:sz w:val="24"/>
          <w:szCs w:val="24"/>
        </w:rPr>
        <w:t>cator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3D6202">
        <w:rPr>
          <w:rFonts w:ascii="Century Gothic" w:eastAsia="Calibri" w:hAnsi="Century Gothic" w:cs="Times New Roman"/>
          <w:b/>
          <w:sz w:val="24"/>
          <w:szCs w:val="24"/>
        </w:rPr>
        <w:t>dieciséis</w:t>
      </w:r>
      <w:r w:rsidR="00852840">
        <w:rPr>
          <w:rFonts w:ascii="Century Gothic" w:eastAsia="Calibri" w:hAnsi="Century Gothic" w:cs="Times New Roman"/>
          <w:b/>
          <w:sz w:val="24"/>
          <w:szCs w:val="24"/>
        </w:rPr>
        <w:t xml:space="preserve"> de agosto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3D6202" w:rsidRPr="00E457E5" w:rsidRDefault="003D6202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3D6202" w:rsidRPr="00B339E5" w:rsidRDefault="003D6202" w:rsidP="003D6202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3D6202" w:rsidRDefault="003D6202" w:rsidP="003D6202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3D6202" w:rsidRPr="00D7448B" w:rsidRDefault="003D6202" w:rsidP="003D6202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>s 8342/2023 y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 xml:space="preserve">8540/2023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que remite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Secretario de Acuerdos del </w:t>
      </w:r>
      <w:r>
        <w:rPr>
          <w:rFonts w:ascii="Century Gothic" w:hAnsi="Century Gothic"/>
          <w:b w:val="0"/>
          <w:sz w:val="24"/>
          <w:szCs w:val="24"/>
        </w:rPr>
        <w:t xml:space="preserve">Séptimo Tribunal Colegiado en Materia Administrativa del Tercer Circuito, </w:t>
      </w:r>
      <w:r w:rsidRPr="00B339E5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a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Amparo número </w:t>
      </w:r>
      <w:r>
        <w:rPr>
          <w:rFonts w:ascii="Century Gothic" w:hAnsi="Century Gothic"/>
          <w:b w:val="0"/>
          <w:sz w:val="24"/>
          <w:szCs w:val="24"/>
        </w:rPr>
        <w:t>325/2022 y 222/2022</w:t>
      </w:r>
      <w:r w:rsidRPr="00D7448B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cual</w:t>
      </w:r>
      <w:r>
        <w:rPr>
          <w:rFonts w:ascii="Century Gothic" w:hAnsi="Century Gothic"/>
          <w:b w:val="0"/>
          <w:sz w:val="24"/>
          <w:szCs w:val="24"/>
        </w:rPr>
        <w:t>es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requiere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D7448B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de amparo referido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D7448B">
        <w:rPr>
          <w:rFonts w:ascii="Century Gothic" w:hAnsi="Century Gothic"/>
          <w:b w:val="0"/>
          <w:sz w:val="24"/>
          <w:szCs w:val="24"/>
        </w:rPr>
        <w:t>;</w:t>
      </w:r>
    </w:p>
    <w:p w:rsidR="003D6202" w:rsidRDefault="003D6202" w:rsidP="003D6202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 Recurso de Reclamación 785/2022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325/2022 del </w:t>
      </w:r>
      <w:r>
        <w:rPr>
          <w:rFonts w:ascii="Century Gothic" w:hAnsi="Century Gothic"/>
          <w:b w:val="0"/>
          <w:sz w:val="24"/>
          <w:szCs w:val="24"/>
        </w:rPr>
        <w:t>Séptimo Tribunal Colegiado en Materia Administrativa del Tercer Circuito;</w:t>
      </w:r>
    </w:p>
    <w:p w:rsidR="003D6202" w:rsidRPr="00C4103E" w:rsidRDefault="003D6202" w:rsidP="003D6202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del Juicio de Responsabilidad Patrimonial 73/2021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>222/2022 del Séptimo</w:t>
      </w:r>
      <w:r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Circuito; </w:t>
      </w:r>
      <w:r w:rsidRPr="00C4103E">
        <w:rPr>
          <w:rFonts w:ascii="Century Gothic" w:hAnsi="Century Gothic"/>
          <w:b w:val="0"/>
          <w:sz w:val="24"/>
          <w:szCs w:val="24"/>
        </w:rPr>
        <w:t xml:space="preserve">y </w:t>
      </w:r>
    </w:p>
    <w:p w:rsidR="00E457E5" w:rsidRPr="00FF7DCD" w:rsidRDefault="003D6202" w:rsidP="003D6202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3D6202">
        <w:rPr>
          <w:rFonts w:ascii="Century Gothic" w:eastAsia="Calibri" w:hAnsi="Century Gothic" w:cs="Times New Roman"/>
          <w:b/>
          <w:sz w:val="24"/>
          <w:szCs w:val="24"/>
        </w:rPr>
        <w:t>QUIN</w:t>
      </w:r>
      <w:bookmarkStart w:id="0" w:name="_GoBack"/>
      <w:bookmarkEnd w:id="0"/>
      <w:r w:rsidR="001B668F">
        <w:rPr>
          <w:rFonts w:ascii="Century Gothic" w:eastAsia="Calibri" w:hAnsi="Century Gothic" w:cs="Times New Roman"/>
          <w:b/>
          <w:sz w:val="24"/>
          <w:szCs w:val="24"/>
        </w:rPr>
        <w:t>CE</w:t>
      </w:r>
      <w:r w:rsidR="008932A6">
        <w:rPr>
          <w:rFonts w:ascii="Century Gothic" w:eastAsia="Calibri" w:hAnsi="Century Gothic" w:cs="Times New Roman"/>
          <w:b/>
          <w:sz w:val="24"/>
          <w:szCs w:val="24"/>
        </w:rPr>
        <w:t xml:space="preserve"> DE AGOSTO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552213109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760482763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70FA" w:rsidRPr="008470F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76048276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760482763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470FA" w:rsidRPr="008470F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760482763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172266598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172266598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224555892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22455589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224555892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224555892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339908190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33990819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339908190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339908190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1625C"/>
    <w:rsid w:val="000241C2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B668F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622D5"/>
    <w:rsid w:val="00362506"/>
    <w:rsid w:val="003717D4"/>
    <w:rsid w:val="00386466"/>
    <w:rsid w:val="003A4401"/>
    <w:rsid w:val="003C04C0"/>
    <w:rsid w:val="003D2074"/>
    <w:rsid w:val="003D6202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4C03D0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602D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25A3"/>
    <w:rsid w:val="007753D4"/>
    <w:rsid w:val="00777682"/>
    <w:rsid w:val="00790F37"/>
    <w:rsid w:val="0080049F"/>
    <w:rsid w:val="00811B41"/>
    <w:rsid w:val="008470FA"/>
    <w:rsid w:val="00852840"/>
    <w:rsid w:val="0086564A"/>
    <w:rsid w:val="00870F59"/>
    <w:rsid w:val="0088200E"/>
    <w:rsid w:val="008828E5"/>
    <w:rsid w:val="008932A6"/>
    <w:rsid w:val="008C223C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D3C00"/>
    <w:rsid w:val="009E4510"/>
    <w:rsid w:val="00A0589A"/>
    <w:rsid w:val="00A10426"/>
    <w:rsid w:val="00A120AB"/>
    <w:rsid w:val="00A54A7A"/>
    <w:rsid w:val="00A55F10"/>
    <w:rsid w:val="00A71209"/>
    <w:rsid w:val="00A92F9A"/>
    <w:rsid w:val="00A96BEF"/>
    <w:rsid w:val="00AA37D0"/>
    <w:rsid w:val="00AA3CBF"/>
    <w:rsid w:val="00AB5A02"/>
    <w:rsid w:val="00B162BA"/>
    <w:rsid w:val="00B2498F"/>
    <w:rsid w:val="00B32F87"/>
    <w:rsid w:val="00B331EA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773B"/>
    <w:rsid w:val="00CB04AF"/>
    <w:rsid w:val="00CC6F37"/>
    <w:rsid w:val="00CE24FD"/>
    <w:rsid w:val="00D41A61"/>
    <w:rsid w:val="00D535DB"/>
    <w:rsid w:val="00D56C22"/>
    <w:rsid w:val="00DA3925"/>
    <w:rsid w:val="00DB23A1"/>
    <w:rsid w:val="00DC0974"/>
    <w:rsid w:val="00DC3B7F"/>
    <w:rsid w:val="00DD5621"/>
    <w:rsid w:val="00E04A34"/>
    <w:rsid w:val="00E13839"/>
    <w:rsid w:val="00E359E2"/>
    <w:rsid w:val="00E4053D"/>
    <w:rsid w:val="00E40B86"/>
    <w:rsid w:val="00E457E5"/>
    <w:rsid w:val="00E87580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81F51-DDBD-430A-9F61-7538E66C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1543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2023-08-31T19:41:00Z</dcterms:created>
  <dcterms:modified xsi:type="dcterms:W3CDTF">2023-08-31T19:41:00Z</dcterms:modified>
</cp:coreProperties>
</file>