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D85107">
        <w:rPr>
          <w:rFonts w:ascii="Century Gothic" w:hAnsi="Century Gothic"/>
          <w:b/>
          <w:sz w:val="24"/>
          <w:szCs w:val="24"/>
        </w:rPr>
        <w:t>Sexagésima</w:t>
      </w:r>
      <w:r w:rsidR="00142B56">
        <w:rPr>
          <w:rFonts w:ascii="Century Gothic" w:hAnsi="Century Gothic"/>
          <w:b/>
          <w:sz w:val="24"/>
          <w:szCs w:val="24"/>
        </w:rPr>
        <w:t xml:space="preserve"> Cuarta</w:t>
      </w:r>
      <w:r w:rsidR="008757ED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42B56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142B56">
        <w:rPr>
          <w:rFonts w:ascii="Century Gothic" w:hAnsi="Century Gothic"/>
          <w:b/>
          <w:sz w:val="24"/>
          <w:szCs w:val="24"/>
        </w:rPr>
        <w:t>veintisiete</w:t>
      </w:r>
      <w:r w:rsidR="005F3F1C">
        <w:rPr>
          <w:rFonts w:ascii="Century Gothic" w:hAnsi="Century Gothic"/>
          <w:b/>
          <w:sz w:val="24"/>
          <w:szCs w:val="24"/>
        </w:rPr>
        <w:t xml:space="preserve">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42B56" w:rsidRPr="00B339E5" w:rsidRDefault="00142B56" w:rsidP="00142B56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42B56" w:rsidRPr="00B339E5" w:rsidRDefault="00142B56" w:rsidP="00142B5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42B56" w:rsidRPr="00B339E5" w:rsidRDefault="00142B56" w:rsidP="00142B5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 w:rsidRPr="005242A0">
        <w:rPr>
          <w:rFonts w:ascii="Century Gothic" w:hAnsi="Century Gothic"/>
          <w:b w:val="0"/>
          <w:sz w:val="24"/>
          <w:szCs w:val="24"/>
        </w:rPr>
        <w:t>23663/2022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que remite el Secretario de Acuerdos del </w:t>
      </w:r>
      <w:r>
        <w:rPr>
          <w:rFonts w:ascii="Century Gothic" w:hAnsi="Century Gothic"/>
          <w:b w:val="0"/>
          <w:sz w:val="24"/>
          <w:szCs w:val="24"/>
        </w:rPr>
        <w:t>Juzgado Decimosexto de Distrito en Materias Administrativa, Civil y de Trabajo en el  Estado de Jalisco</w:t>
      </w:r>
      <w:r w:rsidRPr="00B339E5">
        <w:rPr>
          <w:rFonts w:ascii="Century Gothic" w:hAnsi="Century Gothic"/>
          <w:b w:val="0"/>
          <w:sz w:val="24"/>
          <w:szCs w:val="24"/>
        </w:rPr>
        <w:t xml:space="preserve">, relativo al Juicio de Amparo número </w:t>
      </w:r>
      <w:r>
        <w:rPr>
          <w:rFonts w:ascii="Century Gothic" w:hAnsi="Century Gothic"/>
          <w:b w:val="0"/>
          <w:sz w:val="24"/>
          <w:szCs w:val="24"/>
        </w:rPr>
        <w:t>942/2022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mediante el cual requiere a este Tribunal por el cumplimiento de la ejecutoria del juicio de amparo referido;</w:t>
      </w:r>
    </w:p>
    <w:p w:rsidR="00142B56" w:rsidRPr="00D4531F" w:rsidRDefault="00142B56" w:rsidP="00142B56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 xml:space="preserve">del Incidente de Ejecución de Sentencia </w:t>
      </w:r>
      <w:r w:rsidRPr="00B339E5">
        <w:rPr>
          <w:rFonts w:ascii="Century Gothic" w:hAnsi="Century Gothic"/>
          <w:b w:val="0"/>
          <w:sz w:val="24"/>
          <w:szCs w:val="24"/>
        </w:rPr>
        <w:t>del expedien</w:t>
      </w:r>
      <w:r>
        <w:rPr>
          <w:rFonts w:ascii="Century Gothic" w:hAnsi="Century Gothic"/>
          <w:b w:val="0"/>
          <w:sz w:val="24"/>
          <w:szCs w:val="24"/>
        </w:rPr>
        <w:t>te del Juicio de Responsabilidad Patrimonial 47/2016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942/2022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Juzgado Decimosexto de Distrito en Materias Administrativa, Civil y de Trabajo en el  Estado de Jalisco</w:t>
      </w:r>
      <w:r w:rsidRPr="00B339E5">
        <w:rPr>
          <w:rFonts w:ascii="Century Gothic" w:hAnsi="Century Gothic"/>
          <w:b w:val="0"/>
          <w:sz w:val="24"/>
          <w:szCs w:val="24"/>
        </w:rPr>
        <w:t>;</w:t>
      </w:r>
    </w:p>
    <w:p w:rsidR="00142B56" w:rsidRPr="005242A0" w:rsidRDefault="00142B56" w:rsidP="00142B56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Incidente de Suspensión de la Facultad de Atracción 07/2022;</w:t>
      </w:r>
    </w:p>
    <w:p w:rsidR="00142B56" w:rsidRPr="005242A0" w:rsidRDefault="00142B56" w:rsidP="00142B56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Incidente de Suspensión de la Facultad de Atracción 08/2022;</w:t>
      </w:r>
    </w:p>
    <w:p w:rsidR="00142B56" w:rsidRPr="00EB5241" w:rsidRDefault="00142B56" w:rsidP="00142B56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 xml:space="preserve">Incidente de Suspensión de la Facultad de Atracción 10/2022 y </w:t>
      </w:r>
    </w:p>
    <w:p w:rsidR="004B7D68" w:rsidRPr="00771D07" w:rsidRDefault="00142B56" w:rsidP="00142B5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142B56">
        <w:rPr>
          <w:rFonts w:ascii="Century Gothic" w:hAnsi="Century Gothic"/>
          <w:b/>
          <w:sz w:val="24"/>
          <w:szCs w:val="24"/>
        </w:rPr>
        <w:t>VEINTISIETE</w:t>
      </w:r>
      <w:bookmarkStart w:id="0" w:name="_GoBack"/>
      <w:bookmarkEnd w:id="0"/>
      <w:r w:rsidR="005F3F1C">
        <w:rPr>
          <w:rFonts w:ascii="Century Gothic" w:hAnsi="Century Gothic"/>
          <w:b/>
          <w:sz w:val="24"/>
          <w:szCs w:val="24"/>
        </w:rPr>
        <w:t xml:space="preserve">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97676C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1C1093" w:rsidRPr="00E14B17" w:rsidRDefault="0097676C" w:rsidP="00E14B17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 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142B56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142B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142B56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42B56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42B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42B56"/>
    <w:rsid w:val="001723F9"/>
    <w:rsid w:val="00175477"/>
    <w:rsid w:val="0018372A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67842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5F3F1C"/>
    <w:rsid w:val="00603A2D"/>
    <w:rsid w:val="00607C54"/>
    <w:rsid w:val="00643416"/>
    <w:rsid w:val="006E45F9"/>
    <w:rsid w:val="006E4BDD"/>
    <w:rsid w:val="00710AC5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757ED"/>
    <w:rsid w:val="008C269A"/>
    <w:rsid w:val="008D5AD9"/>
    <w:rsid w:val="008F3AF5"/>
    <w:rsid w:val="009431EA"/>
    <w:rsid w:val="00962670"/>
    <w:rsid w:val="0097676C"/>
    <w:rsid w:val="0099457A"/>
    <w:rsid w:val="009D2487"/>
    <w:rsid w:val="009E6EA7"/>
    <w:rsid w:val="00A27FBA"/>
    <w:rsid w:val="00A531B1"/>
    <w:rsid w:val="00A640DF"/>
    <w:rsid w:val="00A72D3F"/>
    <w:rsid w:val="00AA4D8B"/>
    <w:rsid w:val="00AB5F77"/>
    <w:rsid w:val="00AD7BC1"/>
    <w:rsid w:val="00B2054D"/>
    <w:rsid w:val="00B718A7"/>
    <w:rsid w:val="00B7513A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85107"/>
    <w:rsid w:val="00DA72FE"/>
    <w:rsid w:val="00DB1907"/>
    <w:rsid w:val="00DC6F19"/>
    <w:rsid w:val="00E14B17"/>
    <w:rsid w:val="00E249CE"/>
    <w:rsid w:val="00E25AB1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74E7E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2022-08-02T20:15:00Z</dcterms:created>
  <dcterms:modified xsi:type="dcterms:W3CDTF">2022-08-02T20:15:00Z</dcterms:modified>
</cp:coreProperties>
</file>