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4CADABC6" w:rsidR="00182B60" w:rsidRPr="00827754" w:rsidRDefault="00182B60" w:rsidP="00182B60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Se</w:t>
      </w:r>
      <w:r w:rsidR="009765DE">
        <w:rPr>
          <w:rFonts w:ascii="Century Gothic" w:eastAsia="Calibri" w:hAnsi="Century Gothic" w:cs="Times New Roman"/>
          <w:b/>
          <w:sz w:val="24"/>
          <w:szCs w:val="24"/>
        </w:rPr>
        <w:t>ptuagésima</w:t>
      </w:r>
      <w:r w:rsidR="00B82C19">
        <w:rPr>
          <w:rFonts w:ascii="Century Gothic" w:eastAsia="Calibri" w:hAnsi="Century Gothic" w:cs="Times New Roman"/>
          <w:b/>
          <w:sz w:val="24"/>
          <w:szCs w:val="24"/>
        </w:rPr>
        <w:t xml:space="preserve"> Primera</w:t>
      </w:r>
      <w:r w:rsidR="009765DE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B82C19">
        <w:rPr>
          <w:rFonts w:ascii="Century Gothic" w:eastAsia="Calibri" w:hAnsi="Century Gothic" w:cs="Times New Roman"/>
          <w:b/>
          <w:sz w:val="24"/>
          <w:szCs w:val="24"/>
        </w:rPr>
        <w:t>veinte</w:t>
      </w:r>
      <w:r w:rsidR="009765DE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AF39D9">
        <w:rPr>
          <w:rFonts w:ascii="Century Gothic" w:eastAsia="Calibri" w:hAnsi="Century Gothic" w:cs="Times New Roman"/>
          <w:b/>
          <w:sz w:val="24"/>
          <w:szCs w:val="24"/>
        </w:rPr>
        <w:t>de agosto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29ED4473" w:rsidR="00182B60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E67AA73" w14:textId="3A02B9DF" w:rsidR="009765DE" w:rsidRDefault="009765DE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32908130" w14:textId="499363CF" w:rsidR="009765DE" w:rsidRPr="009765DE" w:rsidRDefault="009765DE" w:rsidP="009765DE">
      <w:pPr>
        <w:spacing w:after="0"/>
        <w:ind w:right="-57"/>
        <w:jc w:val="center"/>
        <w:outlineLvl w:val="0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>ORDEN DEL DÍA:</w:t>
      </w:r>
    </w:p>
    <w:p w14:paraId="3139926E" w14:textId="77777777" w:rsidR="00A72CEC" w:rsidRPr="006770E8" w:rsidRDefault="00A72CEC" w:rsidP="00A72CEC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Lista de asistencia, constatación de quórum legal y declaratoria correspondiente;</w:t>
      </w:r>
    </w:p>
    <w:p w14:paraId="616F8FAC" w14:textId="3C4F585B" w:rsidR="00A72CEC" w:rsidRPr="00A72CEC" w:rsidRDefault="00A72CEC" w:rsidP="00A72CEC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  <w:bookmarkStart w:id="0" w:name="_GoBack"/>
      <w:bookmarkEnd w:id="0"/>
    </w:p>
    <w:p w14:paraId="0FE7AD07" w14:textId="77777777" w:rsidR="00A72CEC" w:rsidRPr="00FE7500" w:rsidRDefault="00A72CEC" w:rsidP="00A72CEC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 xml:space="preserve">Recepción del oficio 32844/2024 que remite el </w:t>
      </w:r>
      <w:proofErr w:type="gramStart"/>
      <w:r>
        <w:rPr>
          <w:rFonts w:ascii="Century Gothic" w:hAnsi="Century Gothic"/>
          <w:b w:val="0"/>
          <w:sz w:val="24"/>
          <w:szCs w:val="24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</w:rPr>
        <w:t xml:space="preserve"> del Juzgado Cuarto de Distrito en Materias Administrativa, Civil y de Trabajo, relativo al juicio de amparo 329/2023, mediante el cual requiere a este Tribunal para el cumplimiento de la ejecutoria del amparo referido.</w:t>
      </w:r>
    </w:p>
    <w:p w14:paraId="45E59C77" w14:textId="77777777" w:rsidR="00A72CEC" w:rsidRPr="00366130" w:rsidRDefault="00A72CEC" w:rsidP="00A72CEC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Análisis, discusión y en su caso aprobación del proyecto de sentencia del Recurso de Reclamación 1031/2022 en cumplimiento a la ejecutoria del juicio de amparo 329/2023 del Juzgado Cuarto de Distrito en Materias Administrativa, Civil y de Trabajo; y</w:t>
      </w:r>
    </w:p>
    <w:p w14:paraId="1E1C4450" w14:textId="14B0608B" w:rsidR="00B82C19" w:rsidRDefault="00A72CEC" w:rsidP="00A72CEC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</w:t>
      </w:r>
      <w:r w:rsidR="00B82C19">
        <w:rPr>
          <w:rFonts w:ascii="Century Gothic" w:hAnsi="Century Gothic"/>
          <w:b w:val="0"/>
          <w:sz w:val="24"/>
          <w:szCs w:val="24"/>
        </w:rPr>
        <w:t>.</w:t>
      </w:r>
    </w:p>
    <w:p w14:paraId="3D757207" w14:textId="77777777" w:rsidR="00B82C19" w:rsidRDefault="00B82C19" w:rsidP="00B82C1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07407514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GUADALAJARA, JALISCO,</w:t>
      </w:r>
      <w:r w:rsidR="00A161F5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9765DE">
        <w:rPr>
          <w:rFonts w:ascii="Century Gothic" w:eastAsia="Calibri" w:hAnsi="Century Gothic" w:cs="Times New Roman"/>
          <w:b/>
          <w:sz w:val="24"/>
          <w:szCs w:val="24"/>
        </w:rPr>
        <w:t>DIE</w:t>
      </w:r>
      <w:r w:rsidR="00B82C19">
        <w:rPr>
          <w:rFonts w:ascii="Century Gothic" w:eastAsia="Calibri" w:hAnsi="Century Gothic" w:cs="Times New Roman"/>
          <w:b/>
          <w:sz w:val="24"/>
          <w:szCs w:val="24"/>
        </w:rPr>
        <w:t xml:space="preserve">CINUEVE </w:t>
      </w:r>
      <w:r w:rsidR="00AF39D9">
        <w:rPr>
          <w:rFonts w:ascii="Century Gothic" w:eastAsia="Calibri" w:hAnsi="Century Gothic" w:cs="Times New Roman"/>
          <w:b/>
          <w:sz w:val="24"/>
          <w:szCs w:val="24"/>
        </w:rPr>
        <w:t>DE AGOST</w:t>
      </w:r>
      <w:r w:rsidR="00C92A85">
        <w:rPr>
          <w:rFonts w:ascii="Century Gothic" w:eastAsia="Calibri" w:hAnsi="Century Gothic" w:cs="Times New Roman"/>
          <w:b/>
          <w:sz w:val="24"/>
          <w:szCs w:val="24"/>
        </w:rPr>
        <w:t>O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DE DOS MIL VEINTICUATRO</w:t>
      </w:r>
    </w:p>
    <w:p w14:paraId="3791DED2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PRESIDENTE DE LA SALA SUPERIOR DEL TRIBUNAL DE </w:t>
      </w:r>
    </w:p>
    <w:p w14:paraId="721DFA00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A44EE3">
      <w:pPr>
        <w:ind w:left="708" w:firstLine="708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567CF"/>
    <w:rsid w:val="00066DB9"/>
    <w:rsid w:val="00071806"/>
    <w:rsid w:val="00076C55"/>
    <w:rsid w:val="0009003B"/>
    <w:rsid w:val="000D1708"/>
    <w:rsid w:val="000D1D35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019F"/>
    <w:rsid w:val="00164FE4"/>
    <w:rsid w:val="0017571C"/>
    <w:rsid w:val="00182B60"/>
    <w:rsid w:val="00184E30"/>
    <w:rsid w:val="001D1BD9"/>
    <w:rsid w:val="001E74FD"/>
    <w:rsid w:val="001F3558"/>
    <w:rsid w:val="002027ED"/>
    <w:rsid w:val="00240970"/>
    <w:rsid w:val="00251020"/>
    <w:rsid w:val="00256E68"/>
    <w:rsid w:val="00260B52"/>
    <w:rsid w:val="00271BBA"/>
    <w:rsid w:val="002B3F78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D2074"/>
    <w:rsid w:val="003E3634"/>
    <w:rsid w:val="003E699B"/>
    <w:rsid w:val="003E778D"/>
    <w:rsid w:val="00403BDB"/>
    <w:rsid w:val="0043736C"/>
    <w:rsid w:val="0044403D"/>
    <w:rsid w:val="004509B4"/>
    <w:rsid w:val="00485D9E"/>
    <w:rsid w:val="004A3536"/>
    <w:rsid w:val="004B1312"/>
    <w:rsid w:val="004B51DE"/>
    <w:rsid w:val="004E2321"/>
    <w:rsid w:val="00504CF4"/>
    <w:rsid w:val="0051359D"/>
    <w:rsid w:val="00534227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753D4"/>
    <w:rsid w:val="00777682"/>
    <w:rsid w:val="00785BC2"/>
    <w:rsid w:val="00790F37"/>
    <w:rsid w:val="0080049F"/>
    <w:rsid w:val="00805B3B"/>
    <w:rsid w:val="00822F5C"/>
    <w:rsid w:val="00827754"/>
    <w:rsid w:val="00845A67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24D9E"/>
    <w:rsid w:val="00934E8B"/>
    <w:rsid w:val="00936408"/>
    <w:rsid w:val="009418EF"/>
    <w:rsid w:val="0094673F"/>
    <w:rsid w:val="00951A12"/>
    <w:rsid w:val="009521FF"/>
    <w:rsid w:val="009571B4"/>
    <w:rsid w:val="00974593"/>
    <w:rsid w:val="009765DE"/>
    <w:rsid w:val="009861C0"/>
    <w:rsid w:val="009911CE"/>
    <w:rsid w:val="009961AC"/>
    <w:rsid w:val="009A6F06"/>
    <w:rsid w:val="009D5C72"/>
    <w:rsid w:val="009E4510"/>
    <w:rsid w:val="00A0589A"/>
    <w:rsid w:val="00A10426"/>
    <w:rsid w:val="00A161F5"/>
    <w:rsid w:val="00A44EE3"/>
    <w:rsid w:val="00A54A7A"/>
    <w:rsid w:val="00A55F10"/>
    <w:rsid w:val="00A71209"/>
    <w:rsid w:val="00A72CEC"/>
    <w:rsid w:val="00A74ABF"/>
    <w:rsid w:val="00A92F9A"/>
    <w:rsid w:val="00AD3653"/>
    <w:rsid w:val="00AE6C76"/>
    <w:rsid w:val="00AF39D9"/>
    <w:rsid w:val="00B2498F"/>
    <w:rsid w:val="00B331EA"/>
    <w:rsid w:val="00B346F9"/>
    <w:rsid w:val="00B44520"/>
    <w:rsid w:val="00B50DDB"/>
    <w:rsid w:val="00B6086A"/>
    <w:rsid w:val="00B82C19"/>
    <w:rsid w:val="00BA06D7"/>
    <w:rsid w:val="00BB6F56"/>
    <w:rsid w:val="00BC1511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CF1E1C"/>
    <w:rsid w:val="00D160DD"/>
    <w:rsid w:val="00D30DA6"/>
    <w:rsid w:val="00D3275A"/>
    <w:rsid w:val="00D36B93"/>
    <w:rsid w:val="00D52320"/>
    <w:rsid w:val="00D535DB"/>
    <w:rsid w:val="00D56C22"/>
    <w:rsid w:val="00DA13E9"/>
    <w:rsid w:val="00DA3925"/>
    <w:rsid w:val="00DA3F56"/>
    <w:rsid w:val="00DA7E52"/>
    <w:rsid w:val="00DC0974"/>
    <w:rsid w:val="00DC3B7F"/>
    <w:rsid w:val="00DC78E9"/>
    <w:rsid w:val="00DD5621"/>
    <w:rsid w:val="00DE1866"/>
    <w:rsid w:val="00E145E4"/>
    <w:rsid w:val="00E14DD3"/>
    <w:rsid w:val="00E40B86"/>
    <w:rsid w:val="00E457E5"/>
    <w:rsid w:val="00E9300B"/>
    <w:rsid w:val="00EA1E10"/>
    <w:rsid w:val="00EB2BE0"/>
    <w:rsid w:val="00EC0654"/>
    <w:rsid w:val="00EC0BD5"/>
    <w:rsid w:val="00EC146F"/>
    <w:rsid w:val="00EC60A0"/>
    <w:rsid w:val="00EC76DB"/>
    <w:rsid w:val="00F051D2"/>
    <w:rsid w:val="00F15FFE"/>
    <w:rsid w:val="00F37F24"/>
    <w:rsid w:val="00F45436"/>
    <w:rsid w:val="00F7331F"/>
    <w:rsid w:val="00F7549C"/>
    <w:rsid w:val="00F8374C"/>
    <w:rsid w:val="00FB4723"/>
    <w:rsid w:val="00FB54F5"/>
    <w:rsid w:val="00FD58E3"/>
    <w:rsid w:val="00FE0049"/>
    <w:rsid w:val="00FE73D6"/>
    <w:rsid w:val="00FF166F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C480-94B6-411A-90F3-7A71C269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1280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5</cp:revision>
  <cp:lastPrinted>2022-04-25T22:40:00Z</cp:lastPrinted>
  <dcterms:created xsi:type="dcterms:W3CDTF">2024-08-20T18:21:00Z</dcterms:created>
  <dcterms:modified xsi:type="dcterms:W3CDTF">2024-08-27T17:29:00Z</dcterms:modified>
</cp:coreProperties>
</file>