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192A16AD" w:rsidR="00182B60" w:rsidRPr="00827754" w:rsidRDefault="00182B60" w:rsidP="00182B60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Se</w:t>
      </w:r>
      <w:r w:rsidR="009765DE">
        <w:rPr>
          <w:rFonts w:ascii="Century Gothic" w:eastAsia="Calibri" w:hAnsi="Century Gothic" w:cs="Times New Roman"/>
          <w:b/>
          <w:sz w:val="24"/>
          <w:szCs w:val="24"/>
        </w:rPr>
        <w:t>ptuagésima</w:t>
      </w:r>
      <w:r w:rsidR="00B82C19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B06CAF">
        <w:rPr>
          <w:rFonts w:ascii="Century Gothic" w:eastAsia="Calibri" w:hAnsi="Century Gothic" w:cs="Times New Roman"/>
          <w:b/>
          <w:sz w:val="24"/>
          <w:szCs w:val="24"/>
        </w:rPr>
        <w:t>Segunda</w:t>
      </w:r>
      <w:r w:rsidR="009765DE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B06CAF">
        <w:rPr>
          <w:rFonts w:ascii="Century Gothic" w:eastAsia="Calibri" w:hAnsi="Century Gothic" w:cs="Times New Roman"/>
          <w:b/>
          <w:sz w:val="24"/>
          <w:szCs w:val="24"/>
        </w:rPr>
        <w:t>doc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B82C19">
        <w:rPr>
          <w:rFonts w:ascii="Century Gothic" w:eastAsia="Calibri" w:hAnsi="Century Gothic" w:cs="Times New Roman"/>
          <w:b/>
          <w:sz w:val="24"/>
          <w:szCs w:val="24"/>
        </w:rPr>
        <w:t>vein</w:t>
      </w:r>
      <w:r w:rsidR="00B06CAF">
        <w:rPr>
          <w:rFonts w:ascii="Century Gothic" w:eastAsia="Calibri" w:hAnsi="Century Gothic" w:cs="Times New Roman"/>
          <w:b/>
          <w:sz w:val="24"/>
          <w:szCs w:val="24"/>
        </w:rPr>
        <w:t>tiuno</w:t>
      </w:r>
      <w:r w:rsidR="009765DE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>de agosto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29ED4473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E67AA73" w14:textId="3A02B9DF" w:rsidR="009765DE" w:rsidRDefault="009765DE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32908130" w14:textId="499363CF" w:rsidR="009765DE" w:rsidRPr="009765DE" w:rsidRDefault="009765DE" w:rsidP="009765DE">
      <w:pPr>
        <w:spacing w:after="0"/>
        <w:ind w:right="-57"/>
        <w:jc w:val="center"/>
        <w:outlineLvl w:val="0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>ORDEN DEL DÍA:</w:t>
      </w:r>
    </w:p>
    <w:p w14:paraId="22EAEA2A" w14:textId="77777777" w:rsidR="00A86AAB" w:rsidRPr="00677727" w:rsidRDefault="00A86AAB" w:rsidP="00A86AAB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292604B5" w14:textId="77777777" w:rsidR="00A86AAB" w:rsidRPr="00677727" w:rsidRDefault="00A86AAB" w:rsidP="00A86AAB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328F571E" w14:textId="77777777" w:rsidR="00A86AAB" w:rsidRPr="00677727" w:rsidRDefault="00A86AAB" w:rsidP="00A86AAB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Análisis, discusión y en su caso aprobación de la Aclaración de la Sentencia del expediente de Recusación con Causa 19/2024; </w:t>
      </w:r>
      <w:r w:rsidRPr="002A32A0">
        <w:rPr>
          <w:rFonts w:ascii="Century Gothic" w:hAnsi="Century Gothic"/>
          <w:b w:val="0"/>
          <w:sz w:val="24"/>
          <w:szCs w:val="24"/>
        </w:rPr>
        <w:t>y</w:t>
      </w:r>
    </w:p>
    <w:p w14:paraId="462C1D37" w14:textId="400DD8B0" w:rsidR="00B06CAF" w:rsidRDefault="00A86AAB" w:rsidP="00A86AAB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B06CAF">
        <w:rPr>
          <w:rFonts w:ascii="Century Gothic" w:hAnsi="Century Gothic"/>
          <w:b w:val="0"/>
          <w:sz w:val="24"/>
          <w:szCs w:val="24"/>
        </w:rPr>
        <w:t>.</w:t>
      </w:r>
    </w:p>
    <w:p w14:paraId="3D757207" w14:textId="77777777" w:rsidR="00B82C19" w:rsidRDefault="00B82C19" w:rsidP="00B82C1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0A26C493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GUADALAJARA, JALISCO,</w:t>
      </w:r>
      <w:r w:rsidR="00A161F5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B06CAF">
        <w:rPr>
          <w:rFonts w:ascii="Century Gothic" w:eastAsia="Calibri" w:hAnsi="Century Gothic" w:cs="Times New Roman"/>
          <w:b/>
          <w:sz w:val="24"/>
          <w:szCs w:val="24"/>
        </w:rPr>
        <w:t>VEINTE</w:t>
      </w:r>
      <w:r w:rsidR="00B82C19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>DE AGOST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>O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86AAB">
      <w:pPr>
        <w:ind w:left="708" w:firstLine="708"/>
        <w:jc w:val="center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  <w:bookmarkStart w:id="0" w:name="_GoBack"/>
      <w:bookmarkEnd w:id="0"/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40970"/>
    <w:rsid w:val="00251020"/>
    <w:rsid w:val="00256E68"/>
    <w:rsid w:val="00260B52"/>
    <w:rsid w:val="00271BBA"/>
    <w:rsid w:val="002B3F78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24D9E"/>
    <w:rsid w:val="00934E8B"/>
    <w:rsid w:val="00936408"/>
    <w:rsid w:val="009418EF"/>
    <w:rsid w:val="0094673F"/>
    <w:rsid w:val="00951A12"/>
    <w:rsid w:val="009521FF"/>
    <w:rsid w:val="009571B4"/>
    <w:rsid w:val="00974593"/>
    <w:rsid w:val="009765DE"/>
    <w:rsid w:val="009861C0"/>
    <w:rsid w:val="009911CE"/>
    <w:rsid w:val="009961AC"/>
    <w:rsid w:val="009A6F06"/>
    <w:rsid w:val="009D5C72"/>
    <w:rsid w:val="009E4510"/>
    <w:rsid w:val="00A0589A"/>
    <w:rsid w:val="00A10426"/>
    <w:rsid w:val="00A161F5"/>
    <w:rsid w:val="00A44EE3"/>
    <w:rsid w:val="00A54A7A"/>
    <w:rsid w:val="00A55F10"/>
    <w:rsid w:val="00A71209"/>
    <w:rsid w:val="00A74ABF"/>
    <w:rsid w:val="00A86AAB"/>
    <w:rsid w:val="00A92F9A"/>
    <w:rsid w:val="00AD3653"/>
    <w:rsid w:val="00AE6C76"/>
    <w:rsid w:val="00AF39D9"/>
    <w:rsid w:val="00B06CAF"/>
    <w:rsid w:val="00B2498F"/>
    <w:rsid w:val="00B331EA"/>
    <w:rsid w:val="00B346F9"/>
    <w:rsid w:val="00B44520"/>
    <w:rsid w:val="00B50DDB"/>
    <w:rsid w:val="00B6086A"/>
    <w:rsid w:val="00B82C19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CF1E1C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0BD5"/>
    <w:rsid w:val="00EC146F"/>
    <w:rsid w:val="00EC60A0"/>
    <w:rsid w:val="00EC76DB"/>
    <w:rsid w:val="00F051D2"/>
    <w:rsid w:val="00F15FFE"/>
    <w:rsid w:val="00F37F24"/>
    <w:rsid w:val="00F45436"/>
    <w:rsid w:val="00F7331F"/>
    <w:rsid w:val="00F7549C"/>
    <w:rsid w:val="00F8374C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ECE6-17A6-40A2-BA8D-4047BDF5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4</cp:revision>
  <cp:lastPrinted>2022-04-25T22:40:00Z</cp:lastPrinted>
  <dcterms:created xsi:type="dcterms:W3CDTF">2024-08-23T20:23:00Z</dcterms:created>
  <dcterms:modified xsi:type="dcterms:W3CDTF">2024-08-27T17:37:00Z</dcterms:modified>
</cp:coreProperties>
</file>