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permStart w:id="811214924" w:edGrp="everyone"/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MAGISTRADOS INTEGRANTES DE LA SALA SUPERIOR</w:t>
      </w:r>
    </w:p>
    <w:p w14:paraId="2B1266B8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DEL TRIBUNAL DE JUSTICIA ADMINISTRATIVA DEL ESTADO</w:t>
      </w:r>
    </w:p>
    <w:p w14:paraId="7BFB6939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P R E S E N T E</w:t>
      </w:r>
    </w:p>
    <w:p w14:paraId="6D55B2D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0BBA39B9" w14:textId="56F391A2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F8025C">
        <w:rPr>
          <w:rFonts w:ascii="Century Gothic" w:eastAsia="Calibri" w:hAnsi="Century Gothic" w:cs="Times New Roman"/>
          <w:sz w:val="24"/>
          <w:szCs w:val="24"/>
        </w:rPr>
        <w:t xml:space="preserve">Conforme al artículo 21 fracción IV del Reglamento Interior del Tribunal de Justicia Administrativa del Estado de Jalisco, se convoca a la </w:t>
      </w:r>
      <w:r w:rsidR="005D0853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>Septuagésima</w:t>
      </w:r>
      <w:r w:rsidR="00D55B81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6A64DE">
        <w:rPr>
          <w:rFonts w:ascii="Century Gothic" w:eastAsia="Calibri" w:hAnsi="Century Gothic" w:cs="Times New Roman"/>
          <w:b/>
          <w:bCs/>
          <w:sz w:val="24"/>
          <w:szCs w:val="24"/>
        </w:rPr>
        <w:t>Octava</w:t>
      </w:r>
      <w:r w:rsidR="009D4DE3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1B786E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Sesión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Extraordinaria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 del año dos mil veinticinco, que tendrá verificativo a las </w:t>
      </w:r>
      <w:r w:rsidR="006A64DE">
        <w:rPr>
          <w:rFonts w:ascii="Century Gothic" w:eastAsia="Calibri" w:hAnsi="Century Gothic" w:cs="Times New Roman"/>
          <w:b/>
          <w:sz w:val="24"/>
          <w:szCs w:val="24"/>
        </w:rPr>
        <w:t>nueve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horas</w:t>
      </w:r>
      <w:r w:rsidR="006A64DE">
        <w:rPr>
          <w:rFonts w:ascii="Century Gothic" w:eastAsia="Calibri" w:hAnsi="Century Gothic" w:cs="Times New Roman"/>
          <w:b/>
          <w:sz w:val="24"/>
          <w:szCs w:val="24"/>
        </w:rPr>
        <w:t xml:space="preserve"> con quince minutos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Cs/>
          <w:sz w:val="24"/>
          <w:szCs w:val="24"/>
        </w:rPr>
        <w:t>d</w:t>
      </w:r>
      <w:r w:rsidRPr="00F8025C">
        <w:rPr>
          <w:rFonts w:ascii="Century Gothic" w:eastAsia="Calibri" w:hAnsi="Century Gothic" w:cs="Times New Roman"/>
          <w:sz w:val="24"/>
          <w:szCs w:val="24"/>
        </w:rPr>
        <w:t>el día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6A64DE">
        <w:rPr>
          <w:rFonts w:ascii="Century Gothic" w:eastAsia="Calibri" w:hAnsi="Century Gothic" w:cs="Times New Roman"/>
          <w:b/>
          <w:sz w:val="24"/>
          <w:szCs w:val="24"/>
        </w:rPr>
        <w:t>cinco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de noviembre</w:t>
      </w:r>
      <w:r w:rsidR="00D56CEA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, en el Salón de Sesiones ubicado en </w:t>
      </w:r>
      <w:r w:rsidRPr="00F8025C">
        <w:rPr>
          <w:rFonts w:ascii="Century Gothic" w:eastAsia="Calibri" w:hAnsi="Century Gothic" w:cs="Times New Roman"/>
          <w:sz w:val="24"/>
          <w:szCs w:val="24"/>
          <w:lang w:val="es-ES"/>
        </w:rPr>
        <w:t>Avenida Lázaro Cárdenas número 2305 zona 1, interior L-11 y L-101, C.P. Colonia Las Torres, Guadalajara, Jalisco</w:t>
      </w:r>
      <w:r w:rsidRPr="00F8025C">
        <w:rPr>
          <w:rFonts w:ascii="Century Gothic" w:eastAsia="Calibri" w:hAnsi="Century Gothic" w:cs="Times New Roman"/>
          <w:sz w:val="24"/>
          <w:szCs w:val="24"/>
        </w:rPr>
        <w:t>, con el siguiente;</w:t>
      </w:r>
    </w:p>
    <w:p w14:paraId="31B9C1C8" w14:textId="270559DB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3E4BE0D0" w14:textId="0A3D260F" w:rsidR="00F00F03" w:rsidRPr="00F8025C" w:rsidRDefault="00F00F03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F8025C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66E9C079" w14:textId="77777777" w:rsidR="00AE54DB" w:rsidRPr="00F8025C" w:rsidRDefault="00AE54DB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2C7B5D80" w14:textId="77777777" w:rsidR="006A64DE" w:rsidRDefault="006A64DE" w:rsidP="006A64DE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01141811"/>
      <w:bookmarkStart w:id="1" w:name="_Hlk153285244"/>
      <w:r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13BED28A" w14:textId="77777777" w:rsidR="006A64DE" w:rsidRDefault="006A64DE" w:rsidP="006A64DE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Aprobación del Orden del Día;</w:t>
      </w:r>
      <w:bookmarkStart w:id="2" w:name="_Hlk169259916"/>
      <w:bookmarkStart w:id="3" w:name="_Hlk158972237"/>
    </w:p>
    <w:p w14:paraId="1A9FC636" w14:textId="77777777" w:rsidR="006A64DE" w:rsidRDefault="006A64DE" w:rsidP="006A64DE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Análisis, discusión y en su caso aprobación del del ejercicio de Facultad de Atracción; y</w:t>
      </w:r>
    </w:p>
    <w:p w14:paraId="59C66281" w14:textId="7E83C36E" w:rsidR="004E21FE" w:rsidRPr="006A64DE" w:rsidRDefault="006A64DE" w:rsidP="006A64DE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bCs/>
          <w:sz w:val="24"/>
          <w:szCs w:val="24"/>
        </w:rPr>
      </w:pPr>
      <w:bookmarkStart w:id="4" w:name="_Hlk158972244"/>
      <w:bookmarkEnd w:id="2"/>
      <w:bookmarkEnd w:id="3"/>
      <w:r w:rsidRPr="006A64DE">
        <w:rPr>
          <w:rFonts w:ascii="Century Gothic" w:hAnsi="Century Gothic"/>
          <w:b w:val="0"/>
          <w:bCs/>
          <w:sz w:val="24"/>
          <w:szCs w:val="24"/>
        </w:rPr>
        <w:t>Clausura</w:t>
      </w:r>
      <w:bookmarkEnd w:id="1"/>
      <w:bookmarkEnd w:id="4"/>
      <w:r w:rsidR="004E21FE" w:rsidRPr="006A64DE">
        <w:rPr>
          <w:rFonts w:ascii="Century Gothic" w:hAnsi="Century Gothic"/>
          <w:b w:val="0"/>
          <w:bCs/>
          <w:sz w:val="24"/>
          <w:szCs w:val="24"/>
        </w:rPr>
        <w:t>.</w:t>
      </w:r>
    </w:p>
    <w:bookmarkEnd w:id="0"/>
    <w:p w14:paraId="44D3990A" w14:textId="77777777" w:rsidR="00F00F03" w:rsidRPr="00F8025C" w:rsidRDefault="00F00F03" w:rsidP="00F00F0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04A2E57C" w14:textId="66195250" w:rsidR="00F00F03" w:rsidRPr="00F8025C" w:rsidRDefault="00F00F03" w:rsidP="00AE54DB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GUADALAJARA, JALISCO,</w:t>
      </w:r>
      <w:r w:rsidR="0023558B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6A64DE">
        <w:rPr>
          <w:rFonts w:ascii="Century Gothic" w:eastAsia="Calibri" w:hAnsi="Century Gothic" w:cs="Times New Roman"/>
          <w:b/>
          <w:sz w:val="24"/>
          <w:szCs w:val="24"/>
        </w:rPr>
        <w:t>CUATRO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DE NOVIEMBRE</w:t>
      </w:r>
      <w:r w:rsidR="003764AE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VEINTICINCO.</w:t>
      </w:r>
    </w:p>
    <w:p w14:paraId="784A7925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PRESIDENTE DE LA SALA SUPERIOR DEL TRIBUNAL DE </w:t>
      </w:r>
    </w:p>
    <w:p w14:paraId="5C167BFF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JUSTICIA ADMINISTRATIVA DEL ESTADO</w:t>
      </w:r>
    </w:p>
    <w:p w14:paraId="659FD3B4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3F899A13" w14:textId="77777777" w:rsidR="00F00F03" w:rsidRPr="00F8025C" w:rsidRDefault="00F00F03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7F4A4604" w14:textId="77777777" w:rsidR="00F8025C" w:rsidRPr="00F8025C" w:rsidRDefault="00F8025C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C77DF29" w14:textId="74D66D03" w:rsidR="00716BAB" w:rsidRPr="00F8025C" w:rsidRDefault="00F00F03" w:rsidP="000A7313">
      <w:pPr>
        <w:jc w:val="center"/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 JOSÉ RAMÓN JIMÉNEZ GUTIÉRREZ</w:t>
      </w:r>
      <w:permEnd w:id="811214924"/>
    </w:p>
    <w:sectPr w:rsidR="00716BAB" w:rsidRPr="00F8025C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978FA"/>
    <w:rsid w:val="00097D5D"/>
    <w:rsid w:val="000A7313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C64FA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A4606"/>
    <w:rsid w:val="002B6620"/>
    <w:rsid w:val="002C3286"/>
    <w:rsid w:val="002C4126"/>
    <w:rsid w:val="002E01EF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37D10"/>
    <w:rsid w:val="0035189E"/>
    <w:rsid w:val="00356990"/>
    <w:rsid w:val="00357C99"/>
    <w:rsid w:val="00357F5B"/>
    <w:rsid w:val="003622D5"/>
    <w:rsid w:val="00362506"/>
    <w:rsid w:val="003717D4"/>
    <w:rsid w:val="003727A0"/>
    <w:rsid w:val="003764AE"/>
    <w:rsid w:val="003829B1"/>
    <w:rsid w:val="00384F6A"/>
    <w:rsid w:val="003A4401"/>
    <w:rsid w:val="003B32EF"/>
    <w:rsid w:val="003C02F7"/>
    <w:rsid w:val="003C04C0"/>
    <w:rsid w:val="003C3AB4"/>
    <w:rsid w:val="003C510A"/>
    <w:rsid w:val="003D0C86"/>
    <w:rsid w:val="003D2074"/>
    <w:rsid w:val="003E3634"/>
    <w:rsid w:val="003E699B"/>
    <w:rsid w:val="003E778D"/>
    <w:rsid w:val="003F2238"/>
    <w:rsid w:val="00403BDB"/>
    <w:rsid w:val="004047BF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4402"/>
    <w:rsid w:val="00485D9E"/>
    <w:rsid w:val="004A3536"/>
    <w:rsid w:val="004B1312"/>
    <w:rsid w:val="004B51DE"/>
    <w:rsid w:val="004C7C02"/>
    <w:rsid w:val="004E21FE"/>
    <w:rsid w:val="004E2321"/>
    <w:rsid w:val="004E3808"/>
    <w:rsid w:val="004F38AF"/>
    <w:rsid w:val="00504CF4"/>
    <w:rsid w:val="0051359D"/>
    <w:rsid w:val="00517224"/>
    <w:rsid w:val="00534227"/>
    <w:rsid w:val="0053470C"/>
    <w:rsid w:val="005356CC"/>
    <w:rsid w:val="005425E6"/>
    <w:rsid w:val="00543913"/>
    <w:rsid w:val="0054655C"/>
    <w:rsid w:val="00550550"/>
    <w:rsid w:val="005521BF"/>
    <w:rsid w:val="00555E13"/>
    <w:rsid w:val="00573F42"/>
    <w:rsid w:val="00576C4D"/>
    <w:rsid w:val="00581DD1"/>
    <w:rsid w:val="005951FB"/>
    <w:rsid w:val="005978F7"/>
    <w:rsid w:val="005A6774"/>
    <w:rsid w:val="005B2C11"/>
    <w:rsid w:val="005C4832"/>
    <w:rsid w:val="005C7239"/>
    <w:rsid w:val="005D0853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65A1D"/>
    <w:rsid w:val="00671CD1"/>
    <w:rsid w:val="0067462F"/>
    <w:rsid w:val="006822B8"/>
    <w:rsid w:val="006900B5"/>
    <w:rsid w:val="006A0030"/>
    <w:rsid w:val="006A5348"/>
    <w:rsid w:val="006A64DE"/>
    <w:rsid w:val="006C3172"/>
    <w:rsid w:val="006C32AB"/>
    <w:rsid w:val="006C4524"/>
    <w:rsid w:val="006C61E8"/>
    <w:rsid w:val="006E31AD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26412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011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47AA1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96804"/>
    <w:rsid w:val="008A2EA8"/>
    <w:rsid w:val="008B6317"/>
    <w:rsid w:val="008C223C"/>
    <w:rsid w:val="008D2823"/>
    <w:rsid w:val="008D2EA4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47FCA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61AC"/>
    <w:rsid w:val="009A0A07"/>
    <w:rsid w:val="009A5503"/>
    <w:rsid w:val="009A6F06"/>
    <w:rsid w:val="009B171E"/>
    <w:rsid w:val="009C47F0"/>
    <w:rsid w:val="009D0112"/>
    <w:rsid w:val="009D4DE3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54DB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A698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BF7E2B"/>
    <w:rsid w:val="00C0438B"/>
    <w:rsid w:val="00C11587"/>
    <w:rsid w:val="00C204F3"/>
    <w:rsid w:val="00C24135"/>
    <w:rsid w:val="00C4233E"/>
    <w:rsid w:val="00C426DA"/>
    <w:rsid w:val="00C5162F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CD7C12"/>
    <w:rsid w:val="00D10555"/>
    <w:rsid w:val="00D160DD"/>
    <w:rsid w:val="00D30DA6"/>
    <w:rsid w:val="00D3275A"/>
    <w:rsid w:val="00D36B93"/>
    <w:rsid w:val="00D52320"/>
    <w:rsid w:val="00D535DB"/>
    <w:rsid w:val="00D55B81"/>
    <w:rsid w:val="00D56C22"/>
    <w:rsid w:val="00D56CEA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E2F35"/>
    <w:rsid w:val="00EF0D55"/>
    <w:rsid w:val="00F00F03"/>
    <w:rsid w:val="00F027E4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025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17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2022-04-25T22:40:00Z</cp:lastPrinted>
  <dcterms:created xsi:type="dcterms:W3CDTF">2025-11-21T17:33:00Z</dcterms:created>
  <dcterms:modified xsi:type="dcterms:W3CDTF">2025-11-21T17:33:00Z</dcterms:modified>
</cp:coreProperties>
</file>