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177184945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Nonagésima</w:t>
      </w:r>
      <w:r w:rsidR="00403BDB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3717D4">
        <w:rPr>
          <w:rFonts w:ascii="Century Gothic" w:eastAsia="Calibri" w:hAnsi="Century Gothic" w:cs="Times New Roman"/>
          <w:b/>
          <w:sz w:val="24"/>
          <w:szCs w:val="24"/>
        </w:rPr>
        <w:t xml:space="preserve">Primera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 del año dos mil veintidós,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3717D4">
        <w:rPr>
          <w:rFonts w:ascii="Century Gothic" w:eastAsia="Calibri" w:hAnsi="Century Gothic" w:cs="Times New Roman"/>
          <w:b/>
          <w:sz w:val="24"/>
          <w:szCs w:val="24"/>
        </w:rPr>
        <w:t>siete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 xml:space="preserve"> de octubre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3717D4" w:rsidRPr="003717D4" w:rsidRDefault="003717D4" w:rsidP="003717D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3717D4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Lista de asistencia, constatación de quórum legal y declaratoria correspondiente; </w:t>
      </w:r>
    </w:p>
    <w:p w:rsidR="003717D4" w:rsidRPr="003717D4" w:rsidRDefault="003717D4" w:rsidP="003717D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3717D4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Aprobación del Orden del Día;</w:t>
      </w:r>
    </w:p>
    <w:p w:rsidR="003717D4" w:rsidRPr="003717D4" w:rsidRDefault="003717D4" w:rsidP="003717D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3717D4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Análisis, discusión y en su caso aprobación de proyectos de sentencia del Incidente de Suspensión del expediente de Facultad de Atracción VI-234/2022; y</w:t>
      </w:r>
    </w:p>
    <w:p w:rsidR="00E457E5" w:rsidRPr="00E457E5" w:rsidRDefault="003717D4" w:rsidP="003717D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3717D4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Clausura</w:t>
      </w:r>
      <w:r w:rsidR="00E457E5" w:rsidRPr="00E457E5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3717D4">
        <w:rPr>
          <w:rFonts w:ascii="Century Gothic" w:eastAsia="Calibri" w:hAnsi="Century Gothic" w:cs="Times New Roman"/>
          <w:b/>
          <w:sz w:val="24"/>
          <w:szCs w:val="24"/>
        </w:rPr>
        <w:t>SEIS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 xml:space="preserve"> DE OCTUBRE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MAGISTRADA FANY LORENA JIMÉNEZ AGUIRRE </w:t>
      </w:r>
      <w:permEnd w:id="1177184945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676089217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67608921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676089217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676089217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038486402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038486402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901228075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90122807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901228075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901228075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445277750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4452777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445277750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445277750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D1708"/>
    <w:rsid w:val="000E3B59"/>
    <w:rsid w:val="000E42B4"/>
    <w:rsid w:val="000F7A64"/>
    <w:rsid w:val="001113EF"/>
    <w:rsid w:val="001172FB"/>
    <w:rsid w:val="00152F20"/>
    <w:rsid w:val="0017571C"/>
    <w:rsid w:val="001D1BD9"/>
    <w:rsid w:val="001E74FD"/>
    <w:rsid w:val="002027ED"/>
    <w:rsid w:val="00240970"/>
    <w:rsid w:val="00251020"/>
    <w:rsid w:val="00256E68"/>
    <w:rsid w:val="00260B52"/>
    <w:rsid w:val="002C4126"/>
    <w:rsid w:val="00303408"/>
    <w:rsid w:val="00325B53"/>
    <w:rsid w:val="003622D5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32AB"/>
    <w:rsid w:val="006C4524"/>
    <w:rsid w:val="006E5155"/>
    <w:rsid w:val="006E56D6"/>
    <w:rsid w:val="00716BAB"/>
    <w:rsid w:val="00723188"/>
    <w:rsid w:val="00744890"/>
    <w:rsid w:val="007469F0"/>
    <w:rsid w:val="007753D4"/>
    <w:rsid w:val="00790F37"/>
    <w:rsid w:val="0080049F"/>
    <w:rsid w:val="00870F59"/>
    <w:rsid w:val="008C223C"/>
    <w:rsid w:val="008E45EA"/>
    <w:rsid w:val="008E5326"/>
    <w:rsid w:val="0094673F"/>
    <w:rsid w:val="00974593"/>
    <w:rsid w:val="009861C0"/>
    <w:rsid w:val="009E4510"/>
    <w:rsid w:val="00A10426"/>
    <w:rsid w:val="00A54A7A"/>
    <w:rsid w:val="00A55F10"/>
    <w:rsid w:val="00A71209"/>
    <w:rsid w:val="00A92F9A"/>
    <w:rsid w:val="00B2498F"/>
    <w:rsid w:val="00B331EA"/>
    <w:rsid w:val="00B50DDB"/>
    <w:rsid w:val="00BA06D7"/>
    <w:rsid w:val="00BD634C"/>
    <w:rsid w:val="00BE1BEF"/>
    <w:rsid w:val="00BF1011"/>
    <w:rsid w:val="00C9773B"/>
    <w:rsid w:val="00CB04AF"/>
    <w:rsid w:val="00D535DB"/>
    <w:rsid w:val="00D56C22"/>
    <w:rsid w:val="00DA3925"/>
    <w:rsid w:val="00DC0974"/>
    <w:rsid w:val="00DC3B7F"/>
    <w:rsid w:val="00DD5621"/>
    <w:rsid w:val="00E40B86"/>
    <w:rsid w:val="00E457E5"/>
    <w:rsid w:val="00EA1E10"/>
    <w:rsid w:val="00EB2BE0"/>
    <w:rsid w:val="00EC146F"/>
    <w:rsid w:val="00F15FFE"/>
    <w:rsid w:val="00F45436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AAEEF-C559-4E32-9E2D-E6DDCE9D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950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2022-10-10T19:52:00Z</dcterms:created>
  <dcterms:modified xsi:type="dcterms:W3CDTF">2022-10-10T19:52:00Z</dcterms:modified>
</cp:coreProperties>
</file>